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F0" w:rsidRDefault="00FC3FDF"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1507490</wp:posOffset>
                </wp:positionV>
                <wp:extent cx="5829300" cy="1833880"/>
                <wp:effectExtent l="0" t="254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8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4589" w:rsidRPr="00FC3FDF" w:rsidRDefault="00FC3FDF" w:rsidP="00FC3FDF">
                            <w:pPr>
                              <w:pStyle w:val="Heading1"/>
                              <w:ind w:left="720"/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</w:pPr>
                            <w:r w:rsidRPr="00FC3FDF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 xml:space="preserve">HSM </w:t>
                            </w:r>
                            <w:proofErr w:type="gramStart"/>
                            <w:r w:rsidRPr="00FC3FDF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>Implementation  Pooled</w:t>
                            </w:r>
                            <w:proofErr w:type="gramEnd"/>
                            <w:r w:rsidRPr="00FC3FDF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 xml:space="preserve"> Fund Study</w:t>
                            </w:r>
                          </w:p>
                          <w:p w:rsidR="00FC3FDF" w:rsidRPr="00FC3FDF" w:rsidRDefault="00FC3FDF" w:rsidP="00FC3FDF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</w:pPr>
                            <w:r w:rsidRPr="00FC3FDF">
                              <w:rPr>
                                <w:rFonts w:asciiTheme="minorHAnsi" w:hAnsiTheme="minorHAnsi" w:cstheme="minorHAnsi"/>
                                <w:sz w:val="72"/>
                                <w:szCs w:val="72"/>
                              </w:rPr>
                              <w:t>TPF-5(255)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pt;margin-top:118.7pt;width:459pt;height:144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QP+AIAAJg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DC4589" w:rsidRPr="00FC3FDF" w:rsidRDefault="00FC3FDF" w:rsidP="00FC3FDF">
                      <w:pPr>
                        <w:pStyle w:val="Heading1"/>
                        <w:ind w:left="720"/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</w:pPr>
                      <w:r w:rsidRPr="00FC3FDF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 xml:space="preserve">HSM </w:t>
                      </w:r>
                      <w:proofErr w:type="gramStart"/>
                      <w:r w:rsidRPr="00FC3FDF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>Implementation  Pooled</w:t>
                      </w:r>
                      <w:proofErr w:type="gramEnd"/>
                      <w:r w:rsidRPr="00FC3FDF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 xml:space="preserve"> Fund Study</w:t>
                      </w:r>
                    </w:p>
                    <w:p w:rsidR="00FC3FDF" w:rsidRPr="00FC3FDF" w:rsidRDefault="00FC3FDF" w:rsidP="00FC3FDF">
                      <w:pPr>
                        <w:ind w:left="1440" w:firstLine="720"/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</w:pPr>
                      <w:r w:rsidRPr="00FC3FDF">
                        <w:rPr>
                          <w:rFonts w:asciiTheme="minorHAnsi" w:hAnsiTheme="minorHAnsi" w:cstheme="minorHAnsi"/>
                          <w:sz w:val="72"/>
                          <w:szCs w:val="72"/>
                        </w:rPr>
                        <w:t>TPF-5(255)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284480</wp:posOffset>
                </wp:positionV>
                <wp:extent cx="2617470" cy="8997950"/>
                <wp:effectExtent l="3810" t="0" r="0" b="444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.05pt;margin-top:22.4pt;width:206.1pt;height:70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" fillcolor="yellow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302DD41" wp14:editId="7FEEEBD6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681095" cy="3227070"/>
                <wp:effectExtent l="4445" t="0" r="63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81095" cy="322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057E" w:rsidRDefault="000B057E" w:rsidP="0095663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B057E" w:rsidRDefault="00CC6644" w:rsidP="000B057E">
                            <w:pPr>
                              <w:pStyle w:val="listtext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Project Updates</w:t>
                            </w:r>
                          </w:p>
                          <w:p w:rsidR="00CC6644" w:rsidRDefault="00CC6644" w:rsidP="00CC6644">
                            <w:pPr>
                              <w:pStyle w:val="listtext"/>
                              <w:numPr>
                                <w:ilvl w:val="1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SPF Needs Assessment</w:t>
                            </w:r>
                          </w:p>
                          <w:p w:rsidR="00CC6644" w:rsidRDefault="00CC6644" w:rsidP="00CC6644">
                            <w:pPr>
                              <w:pStyle w:val="listtext"/>
                              <w:numPr>
                                <w:ilvl w:val="1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SPF Guides</w:t>
                            </w:r>
                          </w:p>
                          <w:p w:rsidR="00CC6644" w:rsidRDefault="00CC6644" w:rsidP="000B057E">
                            <w:pPr>
                              <w:pStyle w:val="listtext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Work Plan for FY 13</w:t>
                            </w:r>
                          </w:p>
                          <w:p w:rsidR="00CC6644" w:rsidRDefault="00CC6644" w:rsidP="000B057E">
                            <w:pPr>
                              <w:pStyle w:val="listtext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Annual meeting</w:t>
                            </w:r>
                            <w:r w:rsidR="00723188">
                              <w:rPr>
                                <w:sz w:val="32"/>
                                <w:szCs w:val="32"/>
                              </w:rPr>
                              <w:t>/Peer Exchange</w:t>
                            </w:r>
                          </w:p>
                          <w:p w:rsidR="00A55C9F" w:rsidRPr="000B057E" w:rsidRDefault="00A55C9F" w:rsidP="000B0C3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10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56636" w:rsidRPr="00956636" w:rsidRDefault="00956636" w:rsidP="00FE0CE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14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7.35pt;margin-top:324pt;width:289.85pt;height:254.1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0B057E" w:rsidRDefault="000B057E" w:rsidP="00956636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B057E" w:rsidRDefault="00CC6644" w:rsidP="000B057E">
                      <w:pPr>
                        <w:pStyle w:val="listtext"/>
                        <w:numPr>
                          <w:ilvl w:val="0"/>
                          <w:numId w:val="4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Project Updates</w:t>
                      </w:r>
                    </w:p>
                    <w:p w:rsidR="00CC6644" w:rsidRDefault="00CC6644" w:rsidP="00CC6644">
                      <w:pPr>
                        <w:pStyle w:val="listtext"/>
                        <w:numPr>
                          <w:ilvl w:val="1"/>
                          <w:numId w:val="4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SPF Needs Assessment</w:t>
                      </w:r>
                    </w:p>
                    <w:p w:rsidR="00CC6644" w:rsidRDefault="00CC6644" w:rsidP="00CC6644">
                      <w:pPr>
                        <w:pStyle w:val="listtext"/>
                        <w:numPr>
                          <w:ilvl w:val="1"/>
                          <w:numId w:val="4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SPF Guides</w:t>
                      </w:r>
                    </w:p>
                    <w:p w:rsidR="00CC6644" w:rsidRDefault="00CC6644" w:rsidP="000B057E">
                      <w:pPr>
                        <w:pStyle w:val="listtext"/>
                        <w:numPr>
                          <w:ilvl w:val="0"/>
                          <w:numId w:val="4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Work Plan for FY 13</w:t>
                      </w:r>
                    </w:p>
                    <w:p w:rsidR="00CC6644" w:rsidRDefault="00CC6644" w:rsidP="000B057E">
                      <w:pPr>
                        <w:pStyle w:val="listtext"/>
                        <w:numPr>
                          <w:ilvl w:val="0"/>
                          <w:numId w:val="4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Annual meeting</w:t>
                      </w:r>
                      <w:r w:rsidR="00723188">
                        <w:rPr>
                          <w:sz w:val="32"/>
                          <w:szCs w:val="32"/>
                        </w:rPr>
                        <w:t>/Peer Exchange</w:t>
                      </w:r>
                    </w:p>
                    <w:p w:rsidR="00A55C9F" w:rsidRPr="000B057E" w:rsidRDefault="00A55C9F" w:rsidP="000B0C33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1080"/>
                        <w:rPr>
                          <w:sz w:val="32"/>
                          <w:szCs w:val="32"/>
                        </w:rPr>
                      </w:pPr>
                    </w:p>
                    <w:p w:rsidR="00956636" w:rsidRPr="00956636" w:rsidRDefault="00956636" w:rsidP="00FE0CE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14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0BDA8029" wp14:editId="58734B55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  <w:r w:rsidR="00F72718">
                              <w:t xml:space="preserve"> and Notes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9.35pt;margin-top:261pt;width:445.15pt;height:26.6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SR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s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  <w:r w:rsidR="00F72718">
                        <w:t xml:space="preserve"> </w:t>
                      </w:r>
                      <w:bookmarkStart w:id="1" w:name="_GoBack"/>
                      <w:bookmarkEnd w:id="1"/>
                      <w:r w:rsidR="00F72718">
                        <w:t>and Notes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A1DDCAF" wp14:editId="46A8197D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90pt;margin-top:261pt;width:476.95pt;height:2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Es4qrQ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9E6AA2D" wp14:editId="611B4B0D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63pt;margin-top:126pt;width:333pt;height:13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8gAw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  <w:r w:rsidR="00EA7533">
        <w:t xml:space="preserve"> </w:t>
      </w:r>
    </w:p>
    <w:p w:rsidR="00807DF0" w:rsidRDefault="00807DF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E3DBA0" wp14:editId="426D73D3">
                <wp:simplePos x="0" y="0"/>
                <wp:positionH relativeFrom="page">
                  <wp:posOffset>474785</wp:posOffset>
                </wp:positionH>
                <wp:positionV relativeFrom="page">
                  <wp:posOffset>4114800</wp:posOffset>
                </wp:positionV>
                <wp:extent cx="2608335" cy="5164504"/>
                <wp:effectExtent l="0" t="0" r="190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335" cy="5164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828" w:rsidRPr="00956636" w:rsidRDefault="00FC3FDF" w:rsidP="00FC3FDF">
                            <w:pPr>
                              <w:pStyle w:val="Heading3"/>
                              <w:jc w:val="lef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cs="Tahoma"/>
                                <w:color w:val="1F497D" w:themeColor="text2"/>
                              </w:rPr>
                              <w:t>J</w:t>
                            </w:r>
                            <w:r w:rsidR="001E78F2">
                              <w:rPr>
                                <w:rFonts w:cs="Tahoma"/>
                                <w:color w:val="1F497D" w:themeColor="text2"/>
                              </w:rPr>
                              <w:t>une 6</w:t>
                            </w:r>
                            <w:r>
                              <w:rPr>
                                <w:rFonts w:cs="Tahoma"/>
                                <w:color w:val="1F497D" w:themeColor="text2"/>
                              </w:rPr>
                              <w:t xml:space="preserve">, </w:t>
                            </w:r>
                            <w:r w:rsidR="003D30A2" w:rsidRPr="00956636">
                              <w:rPr>
                                <w:rFonts w:cs="Tahoma"/>
                                <w:color w:val="1F497D" w:themeColor="text2"/>
                              </w:rPr>
                              <w:t>201</w:t>
                            </w:r>
                            <w:r w:rsidR="00956636" w:rsidRPr="00956636">
                              <w:rPr>
                                <w:rFonts w:cs="Tahoma"/>
                                <w:color w:val="1F497D" w:themeColor="text2"/>
                              </w:rPr>
                              <w:t>2</w:t>
                            </w:r>
                            <w:r w:rsidR="00CE5F43">
                              <w:rPr>
                                <w:color w:val="1F497D" w:themeColor="text2"/>
                              </w:rPr>
                              <w:t xml:space="preserve"> @</w:t>
                            </w:r>
                            <w:r w:rsidR="000B057E">
                              <w:rPr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color w:val="1F497D" w:themeColor="text2"/>
                              </w:rPr>
                              <w:t>p</w:t>
                            </w:r>
                            <w:r w:rsidR="00956636" w:rsidRPr="00956636">
                              <w:rPr>
                                <w:color w:val="1F497D" w:themeColor="text2"/>
                              </w:rPr>
                              <w:t>m</w:t>
                            </w:r>
                          </w:p>
                          <w:p w:rsidR="000B057E" w:rsidRPr="00FC3FDF" w:rsidRDefault="000B057E" w:rsidP="000B057E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B057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Call-in number:</w:t>
                            </w:r>
                          </w:p>
                          <w:p w:rsidR="000B057E" w:rsidRPr="000B057E" w:rsidRDefault="00FC3FDF" w:rsidP="000B057E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1-888-675-2535</w:t>
                            </w:r>
                          </w:p>
                          <w:p w:rsidR="00EA7533" w:rsidRDefault="000B057E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057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Participant Code: </w:t>
                            </w:r>
                            <w:r w:rsidR="00FC3FD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9504944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807DF0" w:rsidRPr="004F3F4A" w:rsidRDefault="00807DF0" w:rsidP="000B057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4F3F4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Participants: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David Engstrom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FHWA RC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Kevin Haas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OR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Ashley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Reinkemeyer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MO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Roland Au-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Yeung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CA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Howard Lub</w:t>
                            </w:r>
                            <w:r w:rsidR="00D128D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iner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KS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Clayton Chen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FHWA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Gary Modi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PA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Ray Krammes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FHWA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Jerry Kwong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CA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Chris Speese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PA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Jonathan Hughes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OH DOT</w:t>
                            </w:r>
                          </w:p>
                          <w:p w:rsidR="00807DF0" w:rsidRDefault="004F3F4A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Angela Adams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WI</w:t>
                            </w:r>
                            <w:r w:rsidR="00807DF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DOT</w:t>
                            </w:r>
                          </w:p>
                          <w:p w:rsidR="00807DF0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Dan Magri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LA DOT</w:t>
                            </w:r>
                          </w:p>
                          <w:p w:rsidR="00807DF0" w:rsidRDefault="00D114F1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Jim Reilly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CA DOT</w:t>
                            </w:r>
                          </w:p>
                          <w:p w:rsidR="00D114F1" w:rsidRDefault="00D114F1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Craig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Cop</w:t>
                            </w:r>
                            <w:r w:rsidR="00D128D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lan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CA DOT</w:t>
                            </w:r>
                          </w:p>
                          <w:p w:rsidR="00D114F1" w:rsidRDefault="00D114F1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John Milton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  <w:t>WA DOT</w:t>
                            </w:r>
                          </w:p>
                          <w:p w:rsidR="00D114F1" w:rsidRDefault="00D114F1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807DF0" w:rsidRPr="000B057E" w:rsidRDefault="00807DF0" w:rsidP="000B057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37.4pt;margin-top:324pt;width:205.4pt;height:406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" filled="f" stroked="f">
                <v:textbox inset="3.6pt,,3.6pt">
                  <w:txbxContent>
                    <w:p w:rsidR="00B44828" w:rsidRPr="00956636" w:rsidRDefault="00FC3FDF" w:rsidP="00FC3FDF">
                      <w:pPr>
                        <w:pStyle w:val="Heading3"/>
                        <w:jc w:val="left"/>
                        <w:rPr>
                          <w:color w:val="1F497D" w:themeColor="text2"/>
                        </w:rPr>
                      </w:pPr>
                      <w:r>
                        <w:rPr>
                          <w:rFonts w:cs="Tahoma"/>
                          <w:color w:val="1F497D" w:themeColor="text2"/>
                        </w:rPr>
                        <w:t>J</w:t>
                      </w:r>
                      <w:r w:rsidR="001E78F2">
                        <w:rPr>
                          <w:rFonts w:cs="Tahoma"/>
                          <w:color w:val="1F497D" w:themeColor="text2"/>
                        </w:rPr>
                        <w:t>une 6</w:t>
                      </w:r>
                      <w:r>
                        <w:rPr>
                          <w:rFonts w:cs="Tahoma"/>
                          <w:color w:val="1F497D" w:themeColor="text2"/>
                        </w:rPr>
                        <w:t xml:space="preserve">, </w:t>
                      </w:r>
                      <w:r w:rsidR="003D30A2" w:rsidRPr="00956636">
                        <w:rPr>
                          <w:rFonts w:cs="Tahoma"/>
                          <w:color w:val="1F497D" w:themeColor="text2"/>
                        </w:rPr>
                        <w:t>201</w:t>
                      </w:r>
                      <w:r w:rsidR="00956636" w:rsidRPr="00956636">
                        <w:rPr>
                          <w:rFonts w:cs="Tahoma"/>
                          <w:color w:val="1F497D" w:themeColor="text2"/>
                        </w:rPr>
                        <w:t>2</w:t>
                      </w:r>
                      <w:r w:rsidR="00CE5F43">
                        <w:rPr>
                          <w:color w:val="1F497D" w:themeColor="text2"/>
                        </w:rPr>
                        <w:t xml:space="preserve"> @</w:t>
                      </w:r>
                      <w:r w:rsidR="000B057E">
                        <w:rPr>
                          <w:color w:val="1F497D" w:themeColor="text2"/>
                        </w:rPr>
                        <w:t>1</w:t>
                      </w:r>
                      <w:r>
                        <w:rPr>
                          <w:color w:val="1F497D" w:themeColor="text2"/>
                        </w:rPr>
                        <w:t>p</w:t>
                      </w:r>
                      <w:r w:rsidR="00956636" w:rsidRPr="00956636">
                        <w:rPr>
                          <w:color w:val="1F497D" w:themeColor="text2"/>
                        </w:rPr>
                        <w:t>m</w:t>
                      </w:r>
                    </w:p>
                    <w:p w:rsidR="000B057E" w:rsidRPr="00FC3FDF" w:rsidRDefault="000B057E" w:rsidP="000B057E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Pr="000B057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Call-in number:</w:t>
                      </w:r>
                    </w:p>
                    <w:p w:rsidR="000B057E" w:rsidRPr="000B057E" w:rsidRDefault="00FC3FDF" w:rsidP="000B057E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1-888-675-2535</w:t>
                      </w:r>
                    </w:p>
                    <w:p w:rsidR="00EA7533" w:rsidRDefault="000B057E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0B057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Participant Code: </w:t>
                      </w:r>
                      <w:r w:rsidR="00FC3FD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9504944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807DF0" w:rsidRPr="004F3F4A" w:rsidRDefault="00807DF0" w:rsidP="000B057E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4F3F4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Participants: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David Engstrom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FHWA RC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Kevin Haas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OR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Ashley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Reinkemeyer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MO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Roland Au-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Yeung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CA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Howard Lub</w:t>
                      </w:r>
                      <w:r w:rsidR="00D128D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iner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KS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Clayton Chen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FHWA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Gary Modi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PA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Ray Krammes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FHWA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Jerry Kwong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CA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Chris Speese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PA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Jonathan Hughes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OH DOT</w:t>
                      </w:r>
                    </w:p>
                    <w:p w:rsidR="00807DF0" w:rsidRDefault="004F3F4A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Angela Adams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WI</w:t>
                      </w:r>
                      <w:r w:rsidR="00807DF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DOT</w:t>
                      </w:r>
                    </w:p>
                    <w:p w:rsidR="00807DF0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Dan Magri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LA DOT</w:t>
                      </w:r>
                    </w:p>
                    <w:p w:rsidR="00807DF0" w:rsidRDefault="00D114F1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Jim Reilly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CA DOT</w:t>
                      </w:r>
                    </w:p>
                    <w:p w:rsidR="00D114F1" w:rsidRDefault="00D114F1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Craig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Cop</w:t>
                      </w:r>
                      <w:r w:rsidR="00D128D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CA DOT</w:t>
                      </w:r>
                    </w:p>
                    <w:p w:rsidR="00D114F1" w:rsidRDefault="00D114F1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John Milton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  <w:t>WA DOT</w:t>
                      </w:r>
                    </w:p>
                    <w:p w:rsidR="00D114F1" w:rsidRDefault="00D114F1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807DF0" w:rsidRPr="000B057E" w:rsidRDefault="00807DF0" w:rsidP="000B057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3E6F76" w:rsidRDefault="00D114F1">
      <w:pPr>
        <w:rPr>
          <w:sz w:val="24"/>
        </w:rPr>
      </w:pPr>
      <w:r>
        <w:rPr>
          <w:sz w:val="24"/>
        </w:rPr>
        <w:lastRenderedPageBreak/>
        <w:t xml:space="preserve">Conference Call </w:t>
      </w:r>
      <w:r w:rsidR="00807DF0" w:rsidRPr="00807DF0">
        <w:rPr>
          <w:sz w:val="24"/>
        </w:rPr>
        <w:t>Notes</w:t>
      </w:r>
      <w:r w:rsidR="00807DF0">
        <w:rPr>
          <w:sz w:val="24"/>
        </w:rPr>
        <w:t>:</w:t>
      </w:r>
    </w:p>
    <w:p w:rsidR="00D114F1" w:rsidRDefault="00D114F1">
      <w:pPr>
        <w:rPr>
          <w:sz w:val="24"/>
        </w:rPr>
      </w:pPr>
    </w:p>
    <w:p w:rsidR="00576262" w:rsidRDefault="00D114F1">
      <w:pPr>
        <w:rPr>
          <w:sz w:val="24"/>
        </w:rPr>
      </w:pPr>
      <w:r w:rsidRPr="00D114F1">
        <w:rPr>
          <w:b/>
          <w:sz w:val="24"/>
        </w:rPr>
        <w:t>Project Updates</w:t>
      </w:r>
      <w:r>
        <w:rPr>
          <w:sz w:val="24"/>
        </w:rPr>
        <w:t xml:space="preserve"> – Contracts are being processed for two projects.  The first project is a SPF Needs Assessment that will identify </w:t>
      </w:r>
      <w:r w:rsidR="00576262">
        <w:rPr>
          <w:sz w:val="24"/>
        </w:rPr>
        <w:t xml:space="preserve">a </w:t>
      </w:r>
      <w:r>
        <w:rPr>
          <w:sz w:val="24"/>
        </w:rPr>
        <w:t>tool/resource n</w:t>
      </w:r>
      <w:r w:rsidR="00576262">
        <w:rPr>
          <w:sz w:val="24"/>
        </w:rPr>
        <w:t>eeded to assist</w:t>
      </w:r>
      <w:r>
        <w:rPr>
          <w:sz w:val="24"/>
        </w:rPr>
        <w:t xml:space="preserve"> states to successfully develop their own SPFs or calibrate the default SPFs in the HSM. Volpe will conduct the </w:t>
      </w:r>
      <w:r w:rsidR="00576262">
        <w:rPr>
          <w:sz w:val="24"/>
        </w:rPr>
        <w:t>a</w:t>
      </w:r>
      <w:r>
        <w:rPr>
          <w:sz w:val="24"/>
        </w:rPr>
        <w:t xml:space="preserve">ssessment and recommend a resource tool via a report. The second project will develop two guides relating to SPFs.  The first guide will </w:t>
      </w:r>
      <w:r w:rsidR="00576262">
        <w:rPr>
          <w:sz w:val="24"/>
        </w:rPr>
        <w:t xml:space="preserve">outline the benefits and challenges of developing your own SPFs </w:t>
      </w:r>
      <w:proofErr w:type="spellStart"/>
      <w:r w:rsidR="00576262">
        <w:rPr>
          <w:sz w:val="24"/>
        </w:rPr>
        <w:t>vs</w:t>
      </w:r>
      <w:proofErr w:type="spellEnd"/>
      <w:r w:rsidR="00576262">
        <w:rPr>
          <w:sz w:val="24"/>
        </w:rPr>
        <w:t xml:space="preserve"> calibrating the default SPFs in the HSM.  The second guide will serve as a ‘how to’ for developing your own SPFs. This project will be executed by UNC Transportation Research Center. Both projects have schedules of 12 months with deliverables due early 2013.</w:t>
      </w:r>
      <w:r w:rsidR="00F67D74">
        <w:rPr>
          <w:sz w:val="24"/>
        </w:rPr>
        <w:t xml:space="preserve"> The Statement of Work for both projects is posted in the TPF 5-255 Documents file on the Pooled Fund Study web site.</w:t>
      </w:r>
    </w:p>
    <w:p w:rsidR="00576262" w:rsidRDefault="00576262">
      <w:pPr>
        <w:rPr>
          <w:sz w:val="24"/>
        </w:rPr>
      </w:pPr>
    </w:p>
    <w:p w:rsidR="00576262" w:rsidRDefault="00576262">
      <w:pPr>
        <w:rPr>
          <w:sz w:val="24"/>
        </w:rPr>
      </w:pPr>
      <w:r>
        <w:rPr>
          <w:sz w:val="24"/>
        </w:rPr>
        <w:t>The Technical Advisory Groups for the projects described above are as follows:</w:t>
      </w:r>
    </w:p>
    <w:p w:rsidR="00576262" w:rsidRDefault="00576262">
      <w:pPr>
        <w:rPr>
          <w:sz w:val="24"/>
        </w:rPr>
      </w:pPr>
    </w:p>
    <w:p w:rsidR="00576262" w:rsidRDefault="00B750FC">
      <w:pPr>
        <w:rPr>
          <w:sz w:val="24"/>
        </w:rPr>
      </w:pPr>
      <w:r w:rsidRPr="004F3F4A">
        <w:rPr>
          <w:b/>
          <w:sz w:val="24"/>
        </w:rPr>
        <w:t xml:space="preserve">SPF </w:t>
      </w:r>
      <w:r w:rsidR="00576262" w:rsidRPr="004F3F4A">
        <w:rPr>
          <w:b/>
          <w:sz w:val="24"/>
        </w:rPr>
        <w:t>Resource Assessment</w:t>
      </w:r>
      <w:r w:rsidR="00F67D74">
        <w:rPr>
          <w:b/>
          <w:sz w:val="24"/>
        </w:rPr>
        <w:t xml:space="preserve"> TAG</w:t>
      </w:r>
      <w:r w:rsidR="00576262">
        <w:rPr>
          <w:sz w:val="24"/>
        </w:rPr>
        <w:t>:</w:t>
      </w:r>
    </w:p>
    <w:p w:rsidR="00B750FC" w:rsidRDefault="00B750FC">
      <w:pPr>
        <w:rPr>
          <w:sz w:val="24"/>
        </w:rPr>
      </w:pPr>
      <w:r>
        <w:rPr>
          <w:sz w:val="24"/>
        </w:rPr>
        <w:t>Angela Adams W</w:t>
      </w:r>
      <w:r w:rsidR="004F3F4A">
        <w:rPr>
          <w:sz w:val="24"/>
        </w:rPr>
        <w:t>I</w:t>
      </w:r>
    </w:p>
    <w:p w:rsidR="00B750FC" w:rsidRDefault="00B750FC">
      <w:pPr>
        <w:rPr>
          <w:sz w:val="24"/>
        </w:rPr>
      </w:pPr>
      <w:r>
        <w:rPr>
          <w:sz w:val="24"/>
        </w:rPr>
        <w:t xml:space="preserve">Clayton </w:t>
      </w:r>
      <w:proofErr w:type="gramStart"/>
      <w:r>
        <w:rPr>
          <w:sz w:val="24"/>
        </w:rPr>
        <w:t>Chen  FHWA</w:t>
      </w:r>
      <w:proofErr w:type="gramEnd"/>
    </w:p>
    <w:p w:rsidR="00B750FC" w:rsidRDefault="00B750FC">
      <w:pPr>
        <w:rPr>
          <w:sz w:val="24"/>
        </w:rPr>
      </w:pPr>
      <w:r>
        <w:rPr>
          <w:sz w:val="24"/>
        </w:rPr>
        <w:t>Jonathan Hughes OH</w:t>
      </w:r>
    </w:p>
    <w:p w:rsidR="00B750FC" w:rsidRDefault="00B750FC">
      <w:pPr>
        <w:rPr>
          <w:sz w:val="24"/>
        </w:rPr>
      </w:pPr>
      <w:r>
        <w:rPr>
          <w:sz w:val="24"/>
        </w:rPr>
        <w:t xml:space="preserve">Craig </w:t>
      </w:r>
      <w:proofErr w:type="spellStart"/>
      <w:proofErr w:type="gramStart"/>
      <w:r>
        <w:rPr>
          <w:sz w:val="24"/>
        </w:rPr>
        <w:t>Coplan</w:t>
      </w:r>
      <w:proofErr w:type="spellEnd"/>
      <w:r>
        <w:rPr>
          <w:sz w:val="24"/>
        </w:rPr>
        <w:t xml:space="preserve">  CA</w:t>
      </w:r>
      <w:proofErr w:type="gramEnd"/>
    </w:p>
    <w:p w:rsidR="00B750FC" w:rsidRDefault="00B750FC">
      <w:pPr>
        <w:rPr>
          <w:sz w:val="24"/>
        </w:rPr>
      </w:pPr>
      <w:r>
        <w:rPr>
          <w:sz w:val="24"/>
        </w:rPr>
        <w:t>Chris Speese PA</w:t>
      </w:r>
    </w:p>
    <w:p w:rsidR="00B750FC" w:rsidRDefault="00B750FC">
      <w:pPr>
        <w:rPr>
          <w:sz w:val="24"/>
        </w:rPr>
      </w:pPr>
    </w:p>
    <w:p w:rsidR="00B750FC" w:rsidRDefault="00B750FC">
      <w:pPr>
        <w:rPr>
          <w:sz w:val="24"/>
        </w:rPr>
      </w:pPr>
      <w:r w:rsidRPr="004F3F4A">
        <w:rPr>
          <w:b/>
          <w:sz w:val="24"/>
        </w:rPr>
        <w:t xml:space="preserve">SPF Development </w:t>
      </w:r>
      <w:proofErr w:type="spellStart"/>
      <w:r w:rsidRPr="004F3F4A">
        <w:rPr>
          <w:b/>
          <w:sz w:val="24"/>
        </w:rPr>
        <w:t>vs</w:t>
      </w:r>
      <w:proofErr w:type="spellEnd"/>
      <w:r w:rsidRPr="004F3F4A">
        <w:rPr>
          <w:b/>
          <w:sz w:val="24"/>
        </w:rPr>
        <w:t xml:space="preserve"> Calibration Guide</w:t>
      </w:r>
      <w:r w:rsidR="00F67D74">
        <w:rPr>
          <w:b/>
          <w:sz w:val="24"/>
        </w:rPr>
        <w:t xml:space="preserve"> TAG</w:t>
      </w:r>
      <w:r>
        <w:rPr>
          <w:sz w:val="24"/>
        </w:rPr>
        <w:t>:</w:t>
      </w:r>
    </w:p>
    <w:p w:rsidR="00B750FC" w:rsidRDefault="00B750FC">
      <w:pPr>
        <w:rPr>
          <w:sz w:val="24"/>
        </w:rPr>
      </w:pPr>
      <w:r>
        <w:rPr>
          <w:sz w:val="24"/>
        </w:rPr>
        <w:t xml:space="preserve">Howard </w:t>
      </w:r>
      <w:proofErr w:type="spellStart"/>
      <w:r>
        <w:rPr>
          <w:sz w:val="24"/>
        </w:rPr>
        <w:t>Lubiner</w:t>
      </w:r>
      <w:proofErr w:type="spellEnd"/>
      <w:r>
        <w:rPr>
          <w:sz w:val="24"/>
        </w:rPr>
        <w:t xml:space="preserve"> KS</w:t>
      </w:r>
    </w:p>
    <w:p w:rsidR="00B750FC" w:rsidRDefault="00B750FC">
      <w:pPr>
        <w:rPr>
          <w:sz w:val="24"/>
        </w:rPr>
      </w:pPr>
      <w:r>
        <w:rPr>
          <w:sz w:val="24"/>
        </w:rPr>
        <w:t xml:space="preserve">Ashley </w:t>
      </w:r>
      <w:proofErr w:type="spellStart"/>
      <w:r>
        <w:rPr>
          <w:sz w:val="24"/>
        </w:rPr>
        <w:t>Reinkemeyer</w:t>
      </w:r>
      <w:proofErr w:type="spellEnd"/>
      <w:r>
        <w:rPr>
          <w:sz w:val="24"/>
        </w:rPr>
        <w:t xml:space="preserve"> MO</w:t>
      </w:r>
    </w:p>
    <w:p w:rsidR="00B750FC" w:rsidRDefault="00B750FC">
      <w:pPr>
        <w:rPr>
          <w:sz w:val="24"/>
        </w:rPr>
      </w:pPr>
      <w:r>
        <w:rPr>
          <w:sz w:val="24"/>
        </w:rPr>
        <w:t>Ray Krammes FHWA</w:t>
      </w:r>
    </w:p>
    <w:p w:rsidR="00B750FC" w:rsidRDefault="00B750FC">
      <w:pPr>
        <w:rPr>
          <w:sz w:val="24"/>
        </w:rPr>
      </w:pPr>
      <w:r>
        <w:rPr>
          <w:sz w:val="24"/>
        </w:rPr>
        <w:t>Kevin Haas OR</w:t>
      </w:r>
    </w:p>
    <w:p w:rsidR="004F3F4A" w:rsidRDefault="00F67D74">
      <w:pPr>
        <w:rPr>
          <w:sz w:val="24"/>
        </w:rPr>
      </w:pPr>
      <w:r>
        <w:rPr>
          <w:sz w:val="24"/>
        </w:rPr>
        <w:t xml:space="preserve"> </w:t>
      </w:r>
    </w:p>
    <w:p w:rsidR="00B750FC" w:rsidRDefault="00B750FC">
      <w:pPr>
        <w:rPr>
          <w:sz w:val="24"/>
        </w:rPr>
      </w:pPr>
    </w:p>
    <w:p w:rsidR="00B750FC" w:rsidRPr="004F3F4A" w:rsidRDefault="004F3F4A">
      <w:pPr>
        <w:rPr>
          <w:b/>
          <w:sz w:val="24"/>
        </w:rPr>
      </w:pPr>
      <w:r w:rsidRPr="004F3F4A">
        <w:rPr>
          <w:b/>
          <w:sz w:val="24"/>
        </w:rPr>
        <w:t>SPF Development Guide</w:t>
      </w:r>
      <w:r w:rsidR="00F67D74">
        <w:rPr>
          <w:b/>
          <w:sz w:val="24"/>
        </w:rPr>
        <w:t xml:space="preserve"> TAG</w:t>
      </w:r>
      <w:r w:rsidRPr="004F3F4A">
        <w:rPr>
          <w:b/>
          <w:sz w:val="24"/>
        </w:rPr>
        <w:t>:</w:t>
      </w:r>
    </w:p>
    <w:p w:rsidR="004F3F4A" w:rsidRDefault="004F3F4A">
      <w:pPr>
        <w:rPr>
          <w:sz w:val="24"/>
        </w:rPr>
      </w:pPr>
      <w:r>
        <w:rPr>
          <w:sz w:val="24"/>
        </w:rPr>
        <w:t>John Milton WA</w:t>
      </w:r>
    </w:p>
    <w:p w:rsidR="004F3F4A" w:rsidRDefault="004F3F4A">
      <w:pPr>
        <w:rPr>
          <w:sz w:val="24"/>
        </w:rPr>
      </w:pPr>
      <w:r>
        <w:rPr>
          <w:sz w:val="24"/>
        </w:rPr>
        <w:t>Dan Magri LA</w:t>
      </w:r>
    </w:p>
    <w:p w:rsidR="004F3F4A" w:rsidRDefault="004F3F4A">
      <w:pPr>
        <w:rPr>
          <w:sz w:val="24"/>
        </w:rPr>
      </w:pPr>
      <w:r>
        <w:rPr>
          <w:sz w:val="24"/>
        </w:rPr>
        <w:t>Dave Engstrom FHWA</w:t>
      </w:r>
    </w:p>
    <w:p w:rsidR="004F3F4A" w:rsidRDefault="004F3F4A">
      <w:pPr>
        <w:rPr>
          <w:sz w:val="24"/>
        </w:rPr>
      </w:pPr>
      <w:r>
        <w:rPr>
          <w:sz w:val="24"/>
        </w:rPr>
        <w:t>Priscilla Tobias IL (tentatively)</w:t>
      </w:r>
    </w:p>
    <w:p w:rsidR="00F67D74" w:rsidRDefault="00F67D74">
      <w:pPr>
        <w:rPr>
          <w:sz w:val="24"/>
        </w:rPr>
      </w:pPr>
    </w:p>
    <w:p w:rsidR="00CE4C4A" w:rsidRPr="00CE4C4A" w:rsidRDefault="00CE4C4A">
      <w:pPr>
        <w:rPr>
          <w:sz w:val="24"/>
        </w:rPr>
      </w:pPr>
      <w:r w:rsidRPr="00CE4C4A">
        <w:rPr>
          <w:sz w:val="24"/>
        </w:rPr>
        <w:t xml:space="preserve">The TAG members will be notified </w:t>
      </w:r>
      <w:r w:rsidR="00D17D72">
        <w:rPr>
          <w:sz w:val="24"/>
        </w:rPr>
        <w:t xml:space="preserve">when the project kick off meetings are scheduled via doodle request near the end of June. </w:t>
      </w:r>
    </w:p>
    <w:p w:rsidR="00CE4C4A" w:rsidRDefault="00CE4C4A">
      <w:pPr>
        <w:rPr>
          <w:b/>
          <w:sz w:val="24"/>
        </w:rPr>
      </w:pPr>
    </w:p>
    <w:p w:rsidR="00F67D74" w:rsidRDefault="00F67D74">
      <w:pPr>
        <w:rPr>
          <w:b/>
          <w:sz w:val="24"/>
        </w:rPr>
      </w:pPr>
      <w:r w:rsidRPr="005B1C1E">
        <w:rPr>
          <w:b/>
          <w:sz w:val="24"/>
        </w:rPr>
        <w:t>Work plan for FY13</w:t>
      </w:r>
      <w:r w:rsidR="005B1C1E">
        <w:rPr>
          <w:b/>
          <w:sz w:val="24"/>
        </w:rPr>
        <w:t>:</w:t>
      </w:r>
    </w:p>
    <w:p w:rsidR="005B1C1E" w:rsidRDefault="005B1C1E">
      <w:pPr>
        <w:rPr>
          <w:sz w:val="24"/>
        </w:rPr>
      </w:pPr>
      <w:r w:rsidRPr="005B1C1E">
        <w:rPr>
          <w:sz w:val="24"/>
        </w:rPr>
        <w:t xml:space="preserve">The States were </w:t>
      </w:r>
      <w:r>
        <w:rPr>
          <w:sz w:val="24"/>
        </w:rPr>
        <w:t>provided with a draft of the proposed 2013 work plan (see</w:t>
      </w:r>
      <w:r w:rsidR="00757AD4">
        <w:rPr>
          <w:sz w:val="24"/>
        </w:rPr>
        <w:t xml:space="preserve"> below</w:t>
      </w:r>
      <w:r>
        <w:rPr>
          <w:sz w:val="24"/>
        </w:rPr>
        <w:t>) to discuss. Suggestions were made for possible case studies including:</w:t>
      </w:r>
    </w:p>
    <w:p w:rsidR="005B1C1E" w:rsidRDefault="005B1C1E" w:rsidP="005B1C1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Using the HSM to program HSIP projects</w:t>
      </w:r>
    </w:p>
    <w:p w:rsidR="005B1C1E" w:rsidRDefault="005B1C1E" w:rsidP="005B1C1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Countermeasure Selection using HSM (reverse engineer process)</w:t>
      </w:r>
    </w:p>
    <w:p w:rsidR="005B1C1E" w:rsidRDefault="005B1C1E" w:rsidP="005B1C1E">
      <w:pPr>
        <w:rPr>
          <w:sz w:val="24"/>
        </w:rPr>
      </w:pPr>
      <w:r>
        <w:rPr>
          <w:sz w:val="24"/>
        </w:rPr>
        <w:t>There was also a discussion about the possibility of having an annual meeting if travel funds are provided during TRB</w:t>
      </w:r>
      <w:r w:rsidR="00CE4C4A">
        <w:rPr>
          <w:sz w:val="24"/>
        </w:rPr>
        <w:t xml:space="preserve"> Jan 2013</w:t>
      </w:r>
      <w:r>
        <w:rPr>
          <w:sz w:val="24"/>
        </w:rPr>
        <w:t xml:space="preserve">. The states are invited to send comments/suggestions </w:t>
      </w:r>
      <w:r w:rsidR="00CE4C4A">
        <w:rPr>
          <w:sz w:val="24"/>
        </w:rPr>
        <w:t xml:space="preserve">to add to </w:t>
      </w:r>
      <w:r>
        <w:rPr>
          <w:sz w:val="24"/>
        </w:rPr>
        <w:t xml:space="preserve">the </w:t>
      </w:r>
      <w:r w:rsidR="00D17D72">
        <w:rPr>
          <w:sz w:val="24"/>
        </w:rPr>
        <w:t xml:space="preserve">draft </w:t>
      </w:r>
      <w:r>
        <w:rPr>
          <w:sz w:val="24"/>
        </w:rPr>
        <w:t>work plan</w:t>
      </w:r>
      <w:r w:rsidR="00D17D72">
        <w:rPr>
          <w:sz w:val="24"/>
        </w:rPr>
        <w:t xml:space="preserve"> outline</w:t>
      </w:r>
      <w:r>
        <w:rPr>
          <w:sz w:val="24"/>
        </w:rPr>
        <w:t xml:space="preserve"> via </w:t>
      </w:r>
      <w:r w:rsidR="00CE4C4A">
        <w:rPr>
          <w:sz w:val="24"/>
        </w:rPr>
        <w:t>emails.</w:t>
      </w:r>
      <w:r w:rsidR="00D17D72">
        <w:rPr>
          <w:sz w:val="24"/>
        </w:rPr>
        <w:t xml:space="preserve"> The next </w:t>
      </w:r>
      <w:r w:rsidR="00D17D72">
        <w:rPr>
          <w:sz w:val="24"/>
        </w:rPr>
        <w:lastRenderedPageBreak/>
        <w:t>conference</w:t>
      </w:r>
      <w:r w:rsidR="00757AD4">
        <w:rPr>
          <w:sz w:val="24"/>
        </w:rPr>
        <w:t xml:space="preserve"> call will be in July after the holiday. A doodle request will be sent out for the date most convenient to all.</w:t>
      </w:r>
    </w:p>
    <w:p w:rsidR="00757AD4" w:rsidRDefault="00757AD4" w:rsidP="005B1C1E">
      <w:pPr>
        <w:rPr>
          <w:sz w:val="24"/>
        </w:rPr>
      </w:pPr>
    </w:p>
    <w:p w:rsidR="00D17D72" w:rsidRPr="00D17D72" w:rsidRDefault="00D17D72" w:rsidP="00D17D72">
      <w:pPr>
        <w:rPr>
          <w:b/>
          <w:color w:val="auto"/>
          <w:kern w:val="0"/>
          <w:sz w:val="24"/>
          <w:szCs w:val="24"/>
        </w:rPr>
      </w:pPr>
      <w:r>
        <w:rPr>
          <w:b/>
          <w:color w:val="auto"/>
          <w:kern w:val="0"/>
          <w:sz w:val="24"/>
          <w:szCs w:val="24"/>
        </w:rPr>
        <w:t xml:space="preserve">Draft </w:t>
      </w:r>
      <w:r w:rsidRPr="00D17D72">
        <w:rPr>
          <w:b/>
          <w:color w:val="auto"/>
          <w:kern w:val="0"/>
          <w:sz w:val="24"/>
          <w:szCs w:val="24"/>
        </w:rPr>
        <w:t xml:space="preserve">TPF-5(255) HSM Implementation Work </w:t>
      </w:r>
      <w:r w:rsidR="00757AD4">
        <w:rPr>
          <w:b/>
          <w:color w:val="auto"/>
          <w:kern w:val="0"/>
          <w:sz w:val="24"/>
          <w:szCs w:val="24"/>
        </w:rPr>
        <w:t>P</w:t>
      </w:r>
      <w:r w:rsidRPr="00D17D72">
        <w:rPr>
          <w:b/>
          <w:color w:val="auto"/>
          <w:kern w:val="0"/>
          <w:sz w:val="24"/>
          <w:szCs w:val="24"/>
        </w:rPr>
        <w:t>lan</w:t>
      </w: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Proposed Work Plan Outline</w:t>
      </w: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First Year (10/11-10/12)</w:t>
      </w:r>
    </w:p>
    <w:p w:rsidR="00D17D72" w:rsidRPr="00D17D72" w:rsidRDefault="00D17D72" w:rsidP="00D17D72">
      <w:pPr>
        <w:numPr>
          <w:ilvl w:val="0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 xml:space="preserve">SPF Development Guidance </w:t>
      </w:r>
    </w:p>
    <w:p w:rsidR="00D17D72" w:rsidRPr="00D17D72" w:rsidRDefault="00D17D72" w:rsidP="00D17D72">
      <w:pPr>
        <w:numPr>
          <w:ilvl w:val="1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 xml:space="preserve">SPF Development </w:t>
      </w:r>
      <w:proofErr w:type="spellStart"/>
      <w:r w:rsidRPr="00D17D72">
        <w:rPr>
          <w:color w:val="auto"/>
          <w:kern w:val="0"/>
          <w:sz w:val="24"/>
          <w:szCs w:val="24"/>
        </w:rPr>
        <w:t>vs</w:t>
      </w:r>
      <w:proofErr w:type="spellEnd"/>
      <w:r w:rsidRPr="00D17D72">
        <w:rPr>
          <w:color w:val="auto"/>
          <w:kern w:val="0"/>
          <w:sz w:val="24"/>
          <w:szCs w:val="24"/>
        </w:rPr>
        <w:t xml:space="preserve"> Calibration of SPFs</w:t>
      </w:r>
    </w:p>
    <w:p w:rsidR="00D17D72" w:rsidRPr="00D17D72" w:rsidRDefault="00D17D72" w:rsidP="00D17D72">
      <w:pPr>
        <w:numPr>
          <w:ilvl w:val="1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Development of Regional and State specific SPFs</w:t>
      </w:r>
    </w:p>
    <w:p w:rsidR="00D17D72" w:rsidRPr="00D17D72" w:rsidRDefault="00D17D72" w:rsidP="00D17D72">
      <w:pPr>
        <w:numPr>
          <w:ilvl w:val="0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SPF Resource Assessment</w:t>
      </w:r>
    </w:p>
    <w:p w:rsidR="00D17D72" w:rsidRPr="00D17D72" w:rsidRDefault="00D17D72" w:rsidP="00D17D72">
      <w:pPr>
        <w:numPr>
          <w:ilvl w:val="1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Identify SPF needs for states</w:t>
      </w:r>
    </w:p>
    <w:p w:rsidR="00D17D72" w:rsidRPr="00D17D72" w:rsidRDefault="00D17D72" w:rsidP="00D17D72">
      <w:pPr>
        <w:numPr>
          <w:ilvl w:val="1"/>
          <w:numId w:val="6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Recommend best option for resource development</w:t>
      </w:r>
    </w:p>
    <w:p w:rsidR="00D17D72" w:rsidRPr="00D17D72" w:rsidRDefault="00D17D72" w:rsidP="00D17D72">
      <w:pPr>
        <w:ind w:left="720"/>
        <w:contextualSpacing/>
        <w:rPr>
          <w:color w:val="auto"/>
          <w:kern w:val="0"/>
          <w:sz w:val="24"/>
          <w:szCs w:val="24"/>
        </w:rPr>
      </w:pP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Second Year (10/12-10/13)</w:t>
      </w:r>
    </w:p>
    <w:p w:rsidR="00D17D72" w:rsidRPr="00D17D72" w:rsidRDefault="00D17D72" w:rsidP="00D17D72">
      <w:pPr>
        <w:numPr>
          <w:ilvl w:val="0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 xml:space="preserve">Case Studies/ Noteworthy Practices 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 xml:space="preserve">SPF Development 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HSM SPF Calibration</w:t>
      </w:r>
    </w:p>
    <w:p w:rsidR="00D17D72" w:rsidRPr="00D17D72" w:rsidRDefault="00D17D72" w:rsidP="00D17D72">
      <w:pPr>
        <w:numPr>
          <w:ilvl w:val="0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Resource Development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Online SPF Development/Calibration Tool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Training for Tool- state</w:t>
      </w:r>
    </w:p>
    <w:p w:rsidR="00D17D72" w:rsidRPr="00D17D72" w:rsidRDefault="00D17D72" w:rsidP="00D17D72">
      <w:pPr>
        <w:numPr>
          <w:ilvl w:val="0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Peer Exchange/Annual Meeting (1/13)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TRB timeframe meeting</w:t>
      </w:r>
    </w:p>
    <w:p w:rsidR="00D17D72" w:rsidRPr="00D17D72" w:rsidRDefault="00D17D72" w:rsidP="00D17D72">
      <w:pPr>
        <w:numPr>
          <w:ilvl w:val="1"/>
          <w:numId w:val="7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Research Needs Discussion based on Needs assessment results</w:t>
      </w: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</w:p>
    <w:p w:rsidR="00D17D72" w:rsidRPr="00D17D72" w:rsidRDefault="00D17D72" w:rsidP="00D17D72">
      <w:pPr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Third Year (10/13-10/14)</w:t>
      </w:r>
    </w:p>
    <w:p w:rsidR="00D17D72" w:rsidRPr="00D17D72" w:rsidRDefault="00D17D72" w:rsidP="00D17D72">
      <w:pPr>
        <w:numPr>
          <w:ilvl w:val="0"/>
          <w:numId w:val="8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 xml:space="preserve">Pursue Needed Research </w:t>
      </w:r>
    </w:p>
    <w:p w:rsidR="00D17D72" w:rsidRPr="00D17D72" w:rsidRDefault="00D17D72" w:rsidP="00D17D72">
      <w:pPr>
        <w:numPr>
          <w:ilvl w:val="0"/>
          <w:numId w:val="8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Maintenance of SPF Online Tool</w:t>
      </w:r>
    </w:p>
    <w:p w:rsidR="00D17D72" w:rsidRPr="00D17D72" w:rsidRDefault="00D17D72" w:rsidP="00D17D72">
      <w:pPr>
        <w:numPr>
          <w:ilvl w:val="0"/>
          <w:numId w:val="8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Training for Tool- MPO and local</w:t>
      </w:r>
    </w:p>
    <w:p w:rsidR="00D17D72" w:rsidRPr="00D17D72" w:rsidRDefault="00D17D72" w:rsidP="00D17D72">
      <w:pPr>
        <w:numPr>
          <w:ilvl w:val="0"/>
          <w:numId w:val="8"/>
        </w:numPr>
        <w:contextualSpacing/>
        <w:rPr>
          <w:color w:val="auto"/>
          <w:kern w:val="0"/>
          <w:sz w:val="24"/>
          <w:szCs w:val="24"/>
        </w:rPr>
      </w:pPr>
      <w:r w:rsidRPr="00D17D72">
        <w:rPr>
          <w:color w:val="auto"/>
          <w:kern w:val="0"/>
          <w:sz w:val="24"/>
          <w:szCs w:val="24"/>
        </w:rPr>
        <w:t>Annual Meeting (1/14)</w:t>
      </w:r>
    </w:p>
    <w:p w:rsidR="00CE4C4A" w:rsidRDefault="00CE4C4A" w:rsidP="005B1C1E">
      <w:pPr>
        <w:rPr>
          <w:sz w:val="24"/>
        </w:rPr>
      </w:pPr>
    </w:p>
    <w:p w:rsidR="00CE4C4A" w:rsidRPr="005B1C1E" w:rsidRDefault="00CE4C4A" w:rsidP="005B1C1E">
      <w:pPr>
        <w:rPr>
          <w:sz w:val="24"/>
        </w:rPr>
      </w:pPr>
    </w:p>
    <w:p w:rsidR="00F67D74" w:rsidRDefault="00F67D74">
      <w:pPr>
        <w:rPr>
          <w:sz w:val="24"/>
        </w:rPr>
      </w:pPr>
    </w:p>
    <w:p w:rsidR="00B750FC" w:rsidRDefault="00B750FC">
      <w:pPr>
        <w:rPr>
          <w:sz w:val="24"/>
        </w:rPr>
      </w:pPr>
    </w:p>
    <w:p w:rsidR="00D114F1" w:rsidRDefault="00576262">
      <w:pPr>
        <w:rPr>
          <w:sz w:val="24"/>
        </w:rPr>
      </w:pPr>
      <w:r>
        <w:rPr>
          <w:sz w:val="24"/>
        </w:rPr>
        <w:t xml:space="preserve"> </w:t>
      </w:r>
    </w:p>
    <w:p w:rsidR="00807DF0" w:rsidRDefault="00807DF0">
      <w:pPr>
        <w:rPr>
          <w:sz w:val="24"/>
        </w:rPr>
      </w:pPr>
    </w:p>
    <w:p w:rsidR="00807DF0" w:rsidRPr="00807DF0" w:rsidRDefault="00807DF0">
      <w:pPr>
        <w:rPr>
          <w:sz w:val="24"/>
        </w:rPr>
      </w:pPr>
    </w:p>
    <w:sectPr w:rsidR="00807DF0" w:rsidRPr="00807DF0" w:rsidSect="00DF2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5pt;height:10.85pt" o:bullet="t">
        <v:imagedata r:id="rId1" o:title="bullet1"/>
      </v:shape>
    </w:pict>
  </w:numPicBullet>
  <w:numPicBullet w:numPicBulletId="1">
    <w:pict>
      <v:shape id="_x0000_i1030" type="#_x0000_t75" style="width:7.9pt;height:7.9pt" o:bullet="t">
        <v:imagedata r:id="rId2" o:title="bullet2"/>
      </v:shape>
    </w:pict>
  </w:numPicBullet>
  <w:numPicBullet w:numPicBulletId="2">
    <w:pict>
      <v:shape id="_x0000_i1031" type="#_x0000_t75" style="width:7.9pt;height:7.9pt" o:bullet="t">
        <v:imagedata r:id="rId3" o:title="bullet3"/>
      </v:shape>
    </w:pict>
  </w:numPicBullet>
  <w:abstractNum w:abstractNumId="0">
    <w:nsid w:val="00101B66"/>
    <w:multiLevelType w:val="hybridMultilevel"/>
    <w:tmpl w:val="EC228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C625C90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C4CEC"/>
    <w:multiLevelType w:val="hybridMultilevel"/>
    <w:tmpl w:val="FD72C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22C24"/>
    <w:multiLevelType w:val="hybridMultilevel"/>
    <w:tmpl w:val="5CCEBA42"/>
    <w:lvl w:ilvl="0" w:tplc="F0325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254CA"/>
    <w:multiLevelType w:val="hybridMultilevel"/>
    <w:tmpl w:val="1F5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64770581"/>
    <w:multiLevelType w:val="hybridMultilevel"/>
    <w:tmpl w:val="14EA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2"/>
    <w:rsid w:val="000433E6"/>
    <w:rsid w:val="00075D7B"/>
    <w:rsid w:val="000B057E"/>
    <w:rsid w:val="000B0C33"/>
    <w:rsid w:val="000F0BA4"/>
    <w:rsid w:val="0011176B"/>
    <w:rsid w:val="001E7261"/>
    <w:rsid w:val="001E78F2"/>
    <w:rsid w:val="001F1816"/>
    <w:rsid w:val="001F721F"/>
    <w:rsid w:val="0020366F"/>
    <w:rsid w:val="002F5063"/>
    <w:rsid w:val="00327FEA"/>
    <w:rsid w:val="003910F8"/>
    <w:rsid w:val="003C1994"/>
    <w:rsid w:val="003D30A2"/>
    <w:rsid w:val="003D4211"/>
    <w:rsid w:val="003E6F76"/>
    <w:rsid w:val="00407372"/>
    <w:rsid w:val="004129C8"/>
    <w:rsid w:val="00490902"/>
    <w:rsid w:val="004D4AE9"/>
    <w:rsid w:val="004F3F4A"/>
    <w:rsid w:val="0050156B"/>
    <w:rsid w:val="00506068"/>
    <w:rsid w:val="00507FB7"/>
    <w:rsid w:val="0051778A"/>
    <w:rsid w:val="00576262"/>
    <w:rsid w:val="00583AEC"/>
    <w:rsid w:val="005926DA"/>
    <w:rsid w:val="005B1C1E"/>
    <w:rsid w:val="00675EF7"/>
    <w:rsid w:val="006903F6"/>
    <w:rsid w:val="00697273"/>
    <w:rsid w:val="00723188"/>
    <w:rsid w:val="0073360E"/>
    <w:rsid w:val="00757AD4"/>
    <w:rsid w:val="007B4A9B"/>
    <w:rsid w:val="00807DF0"/>
    <w:rsid w:val="00862922"/>
    <w:rsid w:val="00875F91"/>
    <w:rsid w:val="008807CD"/>
    <w:rsid w:val="00891B8C"/>
    <w:rsid w:val="008C1023"/>
    <w:rsid w:val="008C7AF3"/>
    <w:rsid w:val="00956636"/>
    <w:rsid w:val="009B1EB1"/>
    <w:rsid w:val="009F734B"/>
    <w:rsid w:val="00A07CFD"/>
    <w:rsid w:val="00A46036"/>
    <w:rsid w:val="00A55C9F"/>
    <w:rsid w:val="00AD6F82"/>
    <w:rsid w:val="00B04ADC"/>
    <w:rsid w:val="00B44828"/>
    <w:rsid w:val="00B5364C"/>
    <w:rsid w:val="00B750FC"/>
    <w:rsid w:val="00C01561"/>
    <w:rsid w:val="00C813A9"/>
    <w:rsid w:val="00CB77B4"/>
    <w:rsid w:val="00CC6644"/>
    <w:rsid w:val="00CE10C6"/>
    <w:rsid w:val="00CE4C4A"/>
    <w:rsid w:val="00CE5F43"/>
    <w:rsid w:val="00CF3123"/>
    <w:rsid w:val="00D1135A"/>
    <w:rsid w:val="00D114F1"/>
    <w:rsid w:val="00D128DB"/>
    <w:rsid w:val="00D17D72"/>
    <w:rsid w:val="00D34F88"/>
    <w:rsid w:val="00D478A0"/>
    <w:rsid w:val="00D7212F"/>
    <w:rsid w:val="00DA22FF"/>
    <w:rsid w:val="00DC4589"/>
    <w:rsid w:val="00DF2038"/>
    <w:rsid w:val="00E1050D"/>
    <w:rsid w:val="00E57029"/>
    <w:rsid w:val="00EA7533"/>
    <w:rsid w:val="00EC7BEA"/>
    <w:rsid w:val="00F37814"/>
    <w:rsid w:val="00F67D74"/>
    <w:rsid w:val="00F72718"/>
    <w:rsid w:val="00F74B74"/>
    <w:rsid w:val="00FA5AAE"/>
    <w:rsid w:val="00FC3FDF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5B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ther.strawder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3</cp:revision>
  <cp:lastPrinted>2012-04-04T19:28:00Z</cp:lastPrinted>
  <dcterms:created xsi:type="dcterms:W3CDTF">2012-06-11T16:00:00Z</dcterms:created>
  <dcterms:modified xsi:type="dcterms:W3CDTF">2012-06-13T12:50:00Z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