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2A27A6">
        <w:rPr>
          <w:rFonts w:ascii="Arial" w:hAnsi="Arial" w:cs="Arial"/>
          <w:b/>
          <w:sz w:val="24"/>
          <w:szCs w:val="24"/>
        </w:rPr>
        <w:t>04/30</w:t>
      </w:r>
      <w:r w:rsidR="00970A34" w:rsidRPr="009C609C">
        <w:rPr>
          <w:rFonts w:ascii="Arial" w:hAnsi="Arial" w:cs="Arial"/>
          <w:b/>
          <w:sz w:val="24"/>
          <w:szCs w:val="24"/>
        </w:rPr>
        <w:t>/201</w:t>
      </w:r>
      <w:r w:rsidR="00862AA0">
        <w:rPr>
          <w:rFonts w:ascii="Arial" w:hAnsi="Arial" w:cs="Arial"/>
          <w:b/>
          <w:sz w:val="24"/>
          <w:szCs w:val="24"/>
        </w:rPr>
        <w:t>2</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2D452A" w:rsidRDefault="00551D8A" w:rsidP="002D452A">
            <w:pPr>
              <w:pStyle w:val="ListParagraph"/>
              <w:numPr>
                <w:ilvl w:val="0"/>
                <w:numId w:val="13"/>
              </w:numPr>
              <w:ind w:left="162" w:right="-720" w:hanging="162"/>
              <w:rPr>
                <w:rFonts w:ascii="Arial" w:hAnsi="Arial" w:cs="Arial"/>
                <w:sz w:val="20"/>
                <w:szCs w:val="20"/>
              </w:rPr>
            </w:pPr>
            <w:r w:rsidRPr="002D452A">
              <w:rPr>
                <w:rFonts w:ascii="Arial" w:hAnsi="Arial" w:cs="Arial"/>
                <w:sz w:val="20"/>
                <w:szCs w:val="20"/>
              </w:rPr>
              <w:t>Quarter 1 (January 1 – March 31)</w:t>
            </w:r>
          </w:p>
          <w:p w:rsidR="00970A34" w:rsidRPr="009C609C" w:rsidRDefault="00970A34" w:rsidP="00970A34">
            <w:pPr>
              <w:ind w:right="-720"/>
              <w:rPr>
                <w:rFonts w:ascii="Arial" w:hAnsi="Arial" w:cs="Arial"/>
                <w:sz w:val="20"/>
                <w:szCs w:val="20"/>
              </w:rPr>
            </w:pPr>
            <w:r w:rsidRPr="009C609C">
              <w:rPr>
                <w:rFonts w:ascii="Arial" w:hAnsi="Arial" w:cs="Arial"/>
                <w:sz w:val="20"/>
                <w:szCs w:val="20"/>
              </w:rPr>
              <w:t xml:space="preserve">_ </w:t>
            </w:r>
            <w:r w:rsidR="00551D8A" w:rsidRPr="009C609C">
              <w:rPr>
                <w:rFonts w:ascii="Arial" w:hAnsi="Arial" w:cs="Arial"/>
                <w:sz w:val="20"/>
                <w:szCs w:val="20"/>
              </w:rPr>
              <w:t>Quarter 2 (April 1 – June 30)</w:t>
            </w:r>
          </w:p>
          <w:p w:rsidR="00551D8A" w:rsidRPr="00862AA0" w:rsidRDefault="00862AA0" w:rsidP="00862AA0">
            <w:pPr>
              <w:ind w:right="-720"/>
              <w:rPr>
                <w:rFonts w:ascii="Arial" w:hAnsi="Arial" w:cs="Arial"/>
                <w:i/>
                <w:sz w:val="20"/>
                <w:szCs w:val="20"/>
              </w:rPr>
            </w:pPr>
            <w:r w:rsidRPr="00862AA0">
              <w:rPr>
                <w:rFonts w:ascii="Arial" w:hAnsi="Arial" w:cs="Arial"/>
                <w:b/>
                <w:i/>
                <w:sz w:val="20"/>
                <w:szCs w:val="20"/>
              </w:rPr>
              <w:t>_</w:t>
            </w:r>
            <w:r>
              <w:rPr>
                <w:rFonts w:ascii="Arial" w:hAnsi="Arial" w:cs="Arial"/>
                <w:b/>
                <w:i/>
                <w:sz w:val="20"/>
                <w:szCs w:val="20"/>
              </w:rPr>
              <w:t xml:space="preserve"> </w:t>
            </w:r>
            <w:r w:rsidR="00551D8A" w:rsidRPr="00862AA0">
              <w:rPr>
                <w:rFonts w:ascii="Arial" w:hAnsi="Arial" w:cs="Arial"/>
                <w:i/>
                <w:sz w:val="20"/>
                <w:szCs w:val="20"/>
              </w:rPr>
              <w:t>Quarter 3 (July 1 – September 30)</w:t>
            </w:r>
          </w:p>
          <w:p w:rsidR="00551D8A" w:rsidRPr="002D452A" w:rsidRDefault="002D452A" w:rsidP="002D452A">
            <w:pPr>
              <w:ind w:right="-720"/>
              <w:rPr>
                <w:rFonts w:ascii="Arial" w:hAnsi="Arial" w:cs="Arial"/>
                <w:b/>
                <w:sz w:val="20"/>
                <w:szCs w:val="20"/>
              </w:rPr>
            </w:pPr>
            <w:r>
              <w:rPr>
                <w:rFonts w:ascii="Arial" w:hAnsi="Arial" w:cs="Arial"/>
                <w:sz w:val="20"/>
                <w:szCs w:val="20"/>
              </w:rPr>
              <w:t>_</w:t>
            </w:r>
            <w:r w:rsidR="00862AA0" w:rsidRPr="002D452A">
              <w:rPr>
                <w:rFonts w:ascii="Arial" w:hAnsi="Arial" w:cs="Arial"/>
                <w:sz w:val="20"/>
                <w:szCs w:val="20"/>
              </w:rPr>
              <w:t xml:space="preserve"> </w:t>
            </w:r>
            <w:r w:rsidR="00581B36" w:rsidRPr="002D452A">
              <w:rPr>
                <w:rFonts w:ascii="Arial" w:hAnsi="Arial" w:cs="Arial"/>
                <w:b/>
                <w:sz w:val="20"/>
                <w:szCs w:val="20"/>
              </w:rPr>
              <w:t>Quarter 4 (October 1</w:t>
            </w:r>
            <w:r w:rsidR="00551D8A" w:rsidRPr="002D452A">
              <w:rPr>
                <w:rFonts w:ascii="Arial" w:hAnsi="Arial" w:cs="Arial"/>
                <w:b/>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B66A21">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862AA0" w:rsidP="002D452A">
            <w:pPr>
              <w:ind w:right="-720"/>
              <w:jc w:val="center"/>
              <w:rPr>
                <w:rFonts w:ascii="Arial" w:hAnsi="Arial" w:cs="Arial"/>
                <w:b/>
                <w:sz w:val="20"/>
                <w:szCs w:val="20"/>
              </w:rPr>
            </w:pPr>
            <w:r w:rsidRPr="00862AA0">
              <w:rPr>
                <w:rFonts w:ascii="Arial" w:hAnsi="Arial" w:cs="Arial"/>
                <w:b/>
                <w:sz w:val="20"/>
                <w:szCs w:val="20"/>
              </w:rPr>
              <w:t>$</w:t>
            </w:r>
            <w:r w:rsidR="002D452A" w:rsidRPr="002D452A">
              <w:rPr>
                <w:rFonts w:ascii="Arial" w:hAnsi="Arial" w:cs="Arial"/>
                <w:b/>
                <w:sz w:val="20"/>
                <w:szCs w:val="20"/>
              </w:rPr>
              <w:t>339,953.81</w:t>
            </w:r>
          </w:p>
        </w:tc>
        <w:tc>
          <w:tcPr>
            <w:tcW w:w="3420" w:type="dxa"/>
          </w:tcPr>
          <w:p w:rsidR="00874EF7" w:rsidRPr="009C609C" w:rsidRDefault="00874EF7" w:rsidP="00551D8A">
            <w:pPr>
              <w:ind w:right="-720"/>
              <w:rPr>
                <w:rFonts w:ascii="Arial" w:hAnsi="Arial" w:cs="Arial"/>
                <w:sz w:val="20"/>
                <w:szCs w:val="20"/>
              </w:rPr>
            </w:pPr>
          </w:p>
          <w:p w:rsidR="00874EF7" w:rsidRPr="009C609C" w:rsidRDefault="00862AA0" w:rsidP="002D452A">
            <w:pPr>
              <w:ind w:right="-720"/>
              <w:jc w:val="center"/>
              <w:rPr>
                <w:rFonts w:ascii="Arial" w:hAnsi="Arial" w:cs="Arial"/>
                <w:b/>
                <w:sz w:val="20"/>
                <w:szCs w:val="20"/>
              </w:rPr>
            </w:pPr>
            <w:r>
              <w:rPr>
                <w:rFonts w:ascii="Arial" w:hAnsi="Arial" w:cs="Arial"/>
                <w:b/>
                <w:sz w:val="20"/>
                <w:szCs w:val="20"/>
              </w:rPr>
              <w:t>1</w:t>
            </w:r>
            <w:r w:rsidR="002D452A">
              <w:rPr>
                <w:rFonts w:ascii="Arial" w:hAnsi="Arial" w:cs="Arial"/>
                <w:b/>
                <w:sz w:val="20"/>
                <w:szCs w:val="20"/>
              </w:rPr>
              <w:t>5</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2D452A" w:rsidP="00862AA0">
            <w:pPr>
              <w:ind w:right="-720"/>
              <w:jc w:val="center"/>
              <w:rPr>
                <w:rFonts w:ascii="Arial" w:hAnsi="Arial" w:cs="Arial"/>
                <w:b/>
                <w:sz w:val="20"/>
                <w:szCs w:val="20"/>
              </w:rPr>
            </w:pPr>
            <w:r w:rsidRPr="002D452A">
              <w:rPr>
                <w:rFonts w:ascii="Arial" w:hAnsi="Arial" w:cs="Arial"/>
                <w:b/>
                <w:sz w:val="20"/>
                <w:szCs w:val="20"/>
              </w:rPr>
              <w:t xml:space="preserve">$200,363.15 </w:t>
            </w:r>
            <w:r w:rsidR="009C609C">
              <w:rPr>
                <w:rFonts w:ascii="Arial" w:hAnsi="Arial" w:cs="Arial"/>
                <w:b/>
                <w:sz w:val="20"/>
                <w:szCs w:val="20"/>
              </w:rPr>
              <w:t>(</w:t>
            </w:r>
            <w:r>
              <w:rPr>
                <w:rFonts w:ascii="Arial" w:hAnsi="Arial" w:cs="Arial"/>
                <w:b/>
                <w:sz w:val="20"/>
                <w:szCs w:val="20"/>
              </w:rPr>
              <w:t>6</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9C609C" w:rsidRDefault="002D452A" w:rsidP="00970A34">
            <w:pPr>
              <w:ind w:right="-720"/>
              <w:jc w:val="center"/>
              <w:rPr>
                <w:rFonts w:ascii="Arial" w:hAnsi="Arial" w:cs="Arial"/>
                <w:b/>
                <w:sz w:val="20"/>
                <w:szCs w:val="20"/>
              </w:rPr>
            </w:pPr>
            <w:r w:rsidRPr="002D452A">
              <w:rPr>
                <w:rFonts w:ascii="Arial" w:hAnsi="Arial" w:cs="Arial"/>
                <w:b/>
                <w:sz w:val="20"/>
                <w:szCs w:val="20"/>
              </w:rPr>
              <w:t>$200,363.15</w:t>
            </w:r>
          </w:p>
        </w:tc>
        <w:tc>
          <w:tcPr>
            <w:tcW w:w="3420" w:type="dxa"/>
          </w:tcPr>
          <w:p w:rsidR="00970A34" w:rsidRPr="009C609C" w:rsidRDefault="00970A34" w:rsidP="00970A34">
            <w:pPr>
              <w:ind w:right="-720"/>
              <w:rPr>
                <w:rFonts w:ascii="Arial" w:hAnsi="Arial" w:cs="Arial"/>
                <w:sz w:val="20"/>
                <w:szCs w:val="20"/>
              </w:rPr>
            </w:pPr>
          </w:p>
          <w:p w:rsidR="00B66A21" w:rsidRPr="009C609C" w:rsidRDefault="002D452A" w:rsidP="00970A34">
            <w:pPr>
              <w:ind w:right="-720"/>
              <w:jc w:val="center"/>
              <w:rPr>
                <w:rFonts w:ascii="Arial" w:hAnsi="Arial" w:cs="Arial"/>
                <w:sz w:val="20"/>
                <w:szCs w:val="20"/>
              </w:rPr>
            </w:pPr>
            <w:r>
              <w:rPr>
                <w:rFonts w:ascii="Arial" w:hAnsi="Arial" w:cs="Arial"/>
                <w:b/>
                <w:sz w:val="20"/>
                <w:szCs w:val="20"/>
              </w:rPr>
              <w:t>10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p w:rsidR="00037FBC" w:rsidRPr="009C609C" w:rsidRDefault="00037FBC">
      <w:pPr>
        <w:rPr>
          <w:rFonts w:ascii="Arial" w:hAnsi="Arial" w:cs="Arial"/>
          <w:sz w:val="20"/>
          <w:szCs w:val="20"/>
        </w:rPr>
      </w:pPr>
      <w:r w:rsidRPr="009C609C">
        <w:rPr>
          <w:rFonts w:ascii="Arial" w:hAnsi="Arial" w:cs="Arial"/>
          <w:sz w:val="20"/>
          <w:szCs w:val="20"/>
        </w:rPr>
        <w:br w:type="page"/>
      </w:r>
    </w:p>
    <w:tbl>
      <w:tblPr>
        <w:tblStyle w:val="TableGrid"/>
        <w:tblW w:w="10908" w:type="dxa"/>
        <w:tblInd w:w="-720" w:type="dxa"/>
        <w:tblLook w:val="04A0"/>
      </w:tblPr>
      <w:tblGrid>
        <w:gridCol w:w="10908"/>
      </w:tblGrid>
      <w:tr w:rsidR="00601EBD" w:rsidRPr="009C609C" w:rsidTr="009C609C">
        <w:tc>
          <w:tcPr>
            <w:tcW w:w="10908"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AA5DA8" w:rsidRPr="009C609C" w:rsidRDefault="00AA5DA8" w:rsidP="00AA5DA8">
            <w:pPr>
              <w:ind w:right="-18"/>
              <w:rPr>
                <w:rFonts w:ascii="Arial" w:hAnsi="Arial" w:cs="Arial"/>
                <w:sz w:val="20"/>
                <w:szCs w:val="20"/>
              </w:rPr>
            </w:pPr>
          </w:p>
          <w:p w:rsidR="00970A34" w:rsidRDefault="001E635B" w:rsidP="00862AA0">
            <w:pPr>
              <w:ind w:right="-18"/>
              <w:rPr>
                <w:rFonts w:ascii="Arial" w:hAnsi="Arial" w:cs="Arial"/>
                <w:b/>
                <w:sz w:val="20"/>
                <w:szCs w:val="20"/>
              </w:rPr>
            </w:pPr>
            <w:r>
              <w:rPr>
                <w:rFonts w:ascii="Arial" w:hAnsi="Arial" w:cs="Arial"/>
                <w:b/>
                <w:sz w:val="20"/>
                <w:szCs w:val="20"/>
              </w:rPr>
              <w:t>Control Data Collection</w:t>
            </w:r>
          </w:p>
          <w:p w:rsidR="001E635B" w:rsidRPr="001E635B" w:rsidRDefault="001E635B" w:rsidP="00862AA0">
            <w:pPr>
              <w:ind w:right="-18"/>
              <w:rPr>
                <w:rFonts w:ascii="Arial" w:hAnsi="Arial" w:cs="Arial"/>
                <w:sz w:val="20"/>
                <w:szCs w:val="20"/>
              </w:rPr>
            </w:pPr>
            <w:r>
              <w:rPr>
                <w:rFonts w:ascii="Arial" w:hAnsi="Arial" w:cs="Arial"/>
                <w:sz w:val="20"/>
                <w:szCs w:val="20"/>
              </w:rPr>
              <w:t>A number of conversations have been held with the project team to discuss the challenges associated with the collection of control data. The primary issue has been recruiting enough voluntary stops from motorcyclists passing by. In an effort to imp</w:t>
            </w:r>
            <w:r w:rsidR="002A27A6">
              <w:rPr>
                <w:rFonts w:ascii="Arial" w:hAnsi="Arial" w:cs="Arial"/>
                <w:sz w:val="20"/>
                <w:szCs w:val="20"/>
              </w:rPr>
              <w:t>rove the participation rate</w:t>
            </w:r>
            <w:r w:rsidR="002D0DB8">
              <w:rPr>
                <w:rFonts w:ascii="Arial" w:hAnsi="Arial" w:cs="Arial"/>
                <w:sz w:val="20"/>
                <w:szCs w:val="20"/>
              </w:rPr>
              <w:t xml:space="preserve"> new signs were printed to increase visibility of the stop location, the value of the gas card received for participation was raised from $20 to $40, and the proximity limits of where the control rider stops can take place were relaxed. In all, the contractors are reporting significant improvement in the participation rate</w:t>
            </w:r>
            <w:r w:rsidR="002A27A6">
              <w:rPr>
                <w:rFonts w:ascii="Arial" w:hAnsi="Arial" w:cs="Arial"/>
                <w:sz w:val="20"/>
                <w:szCs w:val="20"/>
              </w:rPr>
              <w:t xml:space="preserve"> and have been able to collect two</w:t>
            </w:r>
            <w:r w:rsidR="002D0DB8">
              <w:rPr>
                <w:rFonts w:ascii="Arial" w:hAnsi="Arial" w:cs="Arial"/>
                <w:sz w:val="20"/>
                <w:szCs w:val="20"/>
              </w:rPr>
              <w:t xml:space="preserve"> control rider interviews for 41 cases</w:t>
            </w:r>
            <w:r w:rsidR="002A27A6">
              <w:rPr>
                <w:rFonts w:ascii="Arial" w:hAnsi="Arial" w:cs="Arial"/>
                <w:sz w:val="20"/>
                <w:szCs w:val="20"/>
              </w:rPr>
              <w:t xml:space="preserve"> thus far</w:t>
            </w:r>
            <w:r w:rsidR="002D0DB8">
              <w:rPr>
                <w:rFonts w:ascii="Arial" w:hAnsi="Arial" w:cs="Arial"/>
                <w:sz w:val="20"/>
                <w:szCs w:val="20"/>
              </w:rPr>
              <w:t xml:space="preserve">. </w:t>
            </w:r>
          </w:p>
          <w:p w:rsidR="00ED6746" w:rsidRDefault="00ED6746" w:rsidP="00862AA0">
            <w:pPr>
              <w:ind w:right="-18"/>
              <w:rPr>
                <w:rFonts w:ascii="Arial" w:hAnsi="Arial" w:cs="Arial"/>
                <w:sz w:val="20"/>
                <w:szCs w:val="20"/>
              </w:rPr>
            </w:pPr>
          </w:p>
          <w:p w:rsidR="00ED6746" w:rsidRDefault="00ED6746"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601EBD" w:rsidRDefault="00601EBD"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Pr="009C609C" w:rsidRDefault="00ED6746" w:rsidP="00ED6746">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7151F4" w:rsidRPr="00ED6746" w:rsidRDefault="00ED6746" w:rsidP="00ED6746">
            <w:pPr>
              <w:pStyle w:val="ListParagraph"/>
              <w:numPr>
                <w:ilvl w:val="0"/>
                <w:numId w:val="12"/>
              </w:numPr>
              <w:autoSpaceDE w:val="0"/>
              <w:autoSpaceDN w:val="0"/>
              <w:adjustRightInd w:val="0"/>
              <w:ind w:left="450"/>
              <w:rPr>
                <w:rFonts w:ascii="Arial" w:hAnsi="Arial" w:cs="Arial"/>
                <w:sz w:val="20"/>
                <w:szCs w:val="20"/>
              </w:rPr>
            </w:pPr>
            <w:r w:rsidRPr="00ED6746">
              <w:rPr>
                <w:rFonts w:ascii="Arial" w:hAnsi="Arial" w:cs="Arial"/>
                <w:sz w:val="20"/>
                <w:szCs w:val="20"/>
              </w:rPr>
              <w:t>Continue with data collection</w:t>
            </w:r>
          </w:p>
          <w:p w:rsidR="00ED6746" w:rsidRPr="00ED6746" w:rsidRDefault="00ED6746" w:rsidP="00ED6746">
            <w:pPr>
              <w:pStyle w:val="ListParagraph"/>
              <w:numPr>
                <w:ilvl w:val="0"/>
                <w:numId w:val="12"/>
              </w:numPr>
              <w:autoSpaceDE w:val="0"/>
              <w:autoSpaceDN w:val="0"/>
              <w:adjustRightInd w:val="0"/>
              <w:ind w:left="450"/>
              <w:rPr>
                <w:rFonts w:ascii="Arial" w:hAnsi="Arial" w:cs="Arial"/>
                <w:color w:val="000000"/>
                <w:sz w:val="20"/>
                <w:szCs w:val="20"/>
              </w:rPr>
            </w:pPr>
            <w:r w:rsidRPr="00ED6746">
              <w:rPr>
                <w:rFonts w:ascii="Arial" w:hAnsi="Arial" w:cs="Arial"/>
                <w:sz w:val="20"/>
                <w:szCs w:val="20"/>
              </w:rPr>
              <w:t xml:space="preserve">Hold </w:t>
            </w:r>
            <w:r>
              <w:rPr>
                <w:rFonts w:ascii="Arial" w:hAnsi="Arial" w:cs="Arial"/>
                <w:sz w:val="20"/>
                <w:szCs w:val="20"/>
              </w:rPr>
              <w:t>monthly conference calls with project team</w:t>
            </w:r>
          </w:p>
          <w:p w:rsidR="00ED6746" w:rsidRPr="00ED6746" w:rsidRDefault="001E635B" w:rsidP="00ED6746">
            <w:pPr>
              <w:pStyle w:val="ListParagraph"/>
              <w:numPr>
                <w:ilvl w:val="0"/>
                <w:numId w:val="12"/>
              </w:numPr>
              <w:autoSpaceDE w:val="0"/>
              <w:autoSpaceDN w:val="0"/>
              <w:adjustRightInd w:val="0"/>
              <w:ind w:left="450"/>
              <w:rPr>
                <w:rFonts w:ascii="Arial" w:hAnsi="Arial" w:cs="Arial"/>
                <w:color w:val="000000"/>
                <w:sz w:val="20"/>
                <w:szCs w:val="20"/>
              </w:rPr>
            </w:pPr>
            <w:r>
              <w:rPr>
                <w:rFonts w:ascii="Arial" w:hAnsi="Arial" w:cs="Arial"/>
                <w:sz w:val="20"/>
                <w:szCs w:val="20"/>
              </w:rPr>
              <w:t xml:space="preserve">Discuss a revised Work Plan with </w:t>
            </w:r>
            <w:r w:rsidRPr="001E635B">
              <w:rPr>
                <w:rFonts w:ascii="Arial" w:hAnsi="Arial" w:cs="Arial"/>
                <w:sz w:val="20"/>
                <w:szCs w:val="20"/>
              </w:rPr>
              <w:t xml:space="preserve">Oklahoma State University </w:t>
            </w:r>
            <w:r>
              <w:rPr>
                <w:rFonts w:ascii="Arial" w:hAnsi="Arial" w:cs="Arial"/>
                <w:sz w:val="20"/>
                <w:szCs w:val="20"/>
              </w:rPr>
              <w:t>(OSU)</w:t>
            </w:r>
          </w:p>
          <w:p w:rsidR="00ED6746" w:rsidRDefault="00ED6746" w:rsidP="00ED6746">
            <w:pPr>
              <w:autoSpaceDE w:val="0"/>
              <w:autoSpaceDN w:val="0"/>
              <w:adjustRightInd w:val="0"/>
              <w:ind w:left="90"/>
              <w:rPr>
                <w:rFonts w:ascii="Arial" w:hAnsi="Arial" w:cs="Arial"/>
                <w:color w:val="000000"/>
                <w:sz w:val="20"/>
                <w:szCs w:val="20"/>
              </w:rPr>
            </w:pPr>
          </w:p>
          <w:p w:rsidR="00601EBD" w:rsidRPr="009C609C" w:rsidRDefault="00601EBD" w:rsidP="00ED6746">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1E635B">
              <w:rPr>
                <w:rFonts w:ascii="Arial" w:hAnsi="Arial" w:cs="Arial"/>
                <w:sz w:val="20"/>
                <w:szCs w:val="20"/>
              </w:rPr>
              <w:t>March</w:t>
            </w:r>
            <w:r w:rsidRPr="00ED6746">
              <w:rPr>
                <w:rFonts w:ascii="Arial" w:hAnsi="Arial" w:cs="Arial"/>
                <w:sz w:val="20"/>
                <w:szCs w:val="20"/>
              </w:rPr>
              <w:t xml:space="preserve"> 31, </w:t>
            </w:r>
            <w:r w:rsidR="001E635B">
              <w:rPr>
                <w:rFonts w:ascii="Arial" w:hAnsi="Arial" w:cs="Arial"/>
                <w:sz w:val="20"/>
                <w:szCs w:val="20"/>
              </w:rPr>
              <w:t>85</w:t>
            </w:r>
            <w:r w:rsidRPr="00ED6746">
              <w:rPr>
                <w:rFonts w:ascii="Arial" w:hAnsi="Arial" w:cs="Arial"/>
                <w:sz w:val="20"/>
                <w:szCs w:val="20"/>
              </w:rPr>
              <w:t xml:space="preserve"> cases have been initiated. Of these, </w:t>
            </w:r>
            <w:r w:rsidR="001E635B">
              <w:rPr>
                <w:rFonts w:ascii="Arial" w:hAnsi="Arial" w:cs="Arial"/>
                <w:sz w:val="20"/>
                <w:szCs w:val="20"/>
              </w:rPr>
              <w:t>24</w:t>
            </w:r>
            <w:r w:rsidRPr="00ED6746">
              <w:rPr>
                <w:rFonts w:ascii="Arial" w:hAnsi="Arial" w:cs="Arial"/>
                <w:sz w:val="20"/>
                <w:szCs w:val="20"/>
              </w:rPr>
              <w:t xml:space="preserve"> cases were dropped.  </w:t>
            </w:r>
            <w:r w:rsidR="001E635B">
              <w:rPr>
                <w:rFonts w:ascii="Arial" w:hAnsi="Arial" w:cs="Arial"/>
                <w:sz w:val="20"/>
                <w:szCs w:val="20"/>
              </w:rPr>
              <w:t>40</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In addition, there are currently 21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1E635B" w:rsidRPr="001E635B" w:rsidRDefault="001E635B" w:rsidP="00A97BFF">
            <w:pPr>
              <w:autoSpaceDE w:val="0"/>
              <w:autoSpaceDN w:val="0"/>
              <w:adjustRightInd w:val="0"/>
              <w:rPr>
                <w:rFonts w:ascii="Arial" w:hAnsi="Arial" w:cs="Arial"/>
                <w:color w:val="000000"/>
                <w:sz w:val="20"/>
                <w:szCs w:val="20"/>
              </w:rPr>
            </w:pPr>
            <w:r>
              <w:rPr>
                <w:rFonts w:ascii="Arial" w:hAnsi="Arial" w:cs="Arial"/>
                <w:sz w:val="20"/>
                <w:szCs w:val="20"/>
              </w:rPr>
              <w:t>OSU</w:t>
            </w:r>
            <w:r w:rsidRPr="001E635B">
              <w:rPr>
                <w:rFonts w:ascii="Arial" w:hAnsi="Arial" w:cs="Arial"/>
                <w:sz w:val="20"/>
                <w:szCs w:val="20"/>
              </w:rPr>
              <w:t xml:space="preserve"> has </w:t>
            </w:r>
            <w:r>
              <w:rPr>
                <w:rFonts w:ascii="Arial" w:hAnsi="Arial" w:cs="Arial"/>
                <w:sz w:val="20"/>
                <w:szCs w:val="20"/>
              </w:rPr>
              <w:t>made changes to their sub-contractor arrangements that began on 4/1/12. As a result, FHWA required that OSU submit a revised Work Plan that outlines the new roles and arrangements with the subcontractor and explains any technical changes that will affect the project. FHWA will review the new Work Plan before it is finalized.</w:t>
            </w: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93" w:rsidRDefault="00C15F93" w:rsidP="00106C83">
      <w:pPr>
        <w:spacing w:after="0" w:line="240" w:lineRule="auto"/>
      </w:pPr>
      <w:r>
        <w:separator/>
      </w:r>
    </w:p>
  </w:endnote>
  <w:endnote w:type="continuationSeparator" w:id="0">
    <w:p w:rsidR="00C15F93" w:rsidRDefault="00C15F93"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93" w:rsidRDefault="00C15F93" w:rsidP="00106C83">
      <w:pPr>
        <w:spacing w:after="0" w:line="240" w:lineRule="auto"/>
      </w:pPr>
      <w:r>
        <w:separator/>
      </w:r>
    </w:p>
  </w:footnote>
  <w:footnote w:type="continuationSeparator" w:id="0">
    <w:p w:rsidR="00C15F93" w:rsidRDefault="00C15F93"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0"/>
  </w:num>
  <w:num w:numId="5">
    <w:abstractNumId w:val="8"/>
  </w:num>
  <w:num w:numId="6">
    <w:abstractNumId w:val="4"/>
  </w:num>
  <w:num w:numId="7">
    <w:abstractNumId w:val="1"/>
  </w:num>
  <w:num w:numId="8">
    <w:abstractNumId w:val="3"/>
  </w:num>
  <w:num w:numId="9">
    <w:abstractNumId w:val="0"/>
  </w:num>
  <w:num w:numId="10">
    <w:abstractNumId w:val="12"/>
  </w:num>
  <w:num w:numId="11">
    <w:abstractNumId w:val="7"/>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551D8A"/>
    <w:rsid w:val="00036C9A"/>
    <w:rsid w:val="00037FBC"/>
    <w:rsid w:val="000736BB"/>
    <w:rsid w:val="000B665A"/>
    <w:rsid w:val="00106C83"/>
    <w:rsid w:val="001547D0"/>
    <w:rsid w:val="00161153"/>
    <w:rsid w:val="001E635B"/>
    <w:rsid w:val="0021446D"/>
    <w:rsid w:val="00293FD8"/>
    <w:rsid w:val="002A27A6"/>
    <w:rsid w:val="002A79C8"/>
    <w:rsid w:val="002D0DB8"/>
    <w:rsid w:val="002D452A"/>
    <w:rsid w:val="00336194"/>
    <w:rsid w:val="0036549C"/>
    <w:rsid w:val="0038705A"/>
    <w:rsid w:val="004144E6"/>
    <w:rsid w:val="004156B2"/>
    <w:rsid w:val="00437734"/>
    <w:rsid w:val="004E14DC"/>
    <w:rsid w:val="00535598"/>
    <w:rsid w:val="00547EE3"/>
    <w:rsid w:val="00551D8A"/>
    <w:rsid w:val="00581B36"/>
    <w:rsid w:val="00583E8E"/>
    <w:rsid w:val="00601EBD"/>
    <w:rsid w:val="00682C5E"/>
    <w:rsid w:val="006B6429"/>
    <w:rsid w:val="007151F4"/>
    <w:rsid w:val="00743C01"/>
    <w:rsid w:val="00790C4A"/>
    <w:rsid w:val="007E5BD2"/>
    <w:rsid w:val="00862AA0"/>
    <w:rsid w:val="00872F18"/>
    <w:rsid w:val="00874EF7"/>
    <w:rsid w:val="00905DAC"/>
    <w:rsid w:val="00970A34"/>
    <w:rsid w:val="00976127"/>
    <w:rsid w:val="00976DD7"/>
    <w:rsid w:val="009C609C"/>
    <w:rsid w:val="00A43875"/>
    <w:rsid w:val="00A63677"/>
    <w:rsid w:val="00A97BFF"/>
    <w:rsid w:val="00AA5DA8"/>
    <w:rsid w:val="00AE46B0"/>
    <w:rsid w:val="00B2185C"/>
    <w:rsid w:val="00B2503A"/>
    <w:rsid w:val="00B358DC"/>
    <w:rsid w:val="00B66A21"/>
    <w:rsid w:val="00C13753"/>
    <w:rsid w:val="00C1431F"/>
    <w:rsid w:val="00C15F93"/>
    <w:rsid w:val="00D42A15"/>
    <w:rsid w:val="00E35E0F"/>
    <w:rsid w:val="00E371D1"/>
    <w:rsid w:val="00E53738"/>
    <w:rsid w:val="00ED5F67"/>
    <w:rsid w:val="00ED6746"/>
    <w:rsid w:val="00EF08AE"/>
    <w:rsid w:val="00EF5790"/>
    <w:rsid w:val="00EF5F09"/>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033FE-2EF9-4C52-A198-B30B2266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craig.thor</cp:lastModifiedBy>
  <cp:revision>4</cp:revision>
  <cp:lastPrinted>2011-06-21T20:32:00Z</cp:lastPrinted>
  <dcterms:created xsi:type="dcterms:W3CDTF">2012-04-30T11:39:00Z</dcterms:created>
  <dcterms:modified xsi:type="dcterms:W3CDTF">2012-04-30T12:05:00Z</dcterms:modified>
</cp:coreProperties>
</file>