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510D3" w14:textId="77777777" w:rsidR="00551D8A" w:rsidRPr="001972E0" w:rsidRDefault="00551D8A" w:rsidP="00E53738">
      <w:pPr>
        <w:spacing w:after="0"/>
        <w:jc w:val="center"/>
        <w:rPr>
          <w:rFonts w:ascii="Arial" w:hAnsi="Arial" w:cs="Arial"/>
          <w:bCs/>
          <w:sz w:val="24"/>
          <w:szCs w:val="24"/>
        </w:rPr>
      </w:pPr>
      <w:r w:rsidRPr="001972E0">
        <w:rPr>
          <w:rFonts w:ascii="Arial" w:hAnsi="Arial" w:cs="Arial"/>
          <w:bCs/>
          <w:sz w:val="24"/>
          <w:szCs w:val="24"/>
        </w:rPr>
        <w:t>TRANSPORTATION POOLED FUND PROGRAM</w:t>
      </w:r>
    </w:p>
    <w:p w14:paraId="5393256D" w14:textId="77777777" w:rsidR="00551D8A" w:rsidRPr="001972E0" w:rsidRDefault="00551D8A" w:rsidP="00E53738">
      <w:pPr>
        <w:spacing w:after="0"/>
        <w:jc w:val="center"/>
        <w:rPr>
          <w:rFonts w:ascii="Arial" w:hAnsi="Arial" w:cs="Arial"/>
          <w:bCs/>
          <w:sz w:val="24"/>
          <w:szCs w:val="24"/>
        </w:rPr>
      </w:pPr>
      <w:r w:rsidRPr="001972E0">
        <w:rPr>
          <w:rFonts w:ascii="Arial" w:hAnsi="Arial" w:cs="Arial"/>
          <w:bCs/>
          <w:sz w:val="24"/>
          <w:szCs w:val="24"/>
        </w:rPr>
        <w:t>QUARTERLY PROGRESS REPORT</w:t>
      </w:r>
    </w:p>
    <w:p w14:paraId="4F0F97F8" w14:textId="77777777" w:rsidR="00551D8A" w:rsidRDefault="00551D8A" w:rsidP="00551D8A">
      <w:pPr>
        <w:spacing w:after="0"/>
        <w:rPr>
          <w:rFonts w:ascii="Arial" w:hAnsi="Arial" w:cs="Arial"/>
          <w:sz w:val="24"/>
          <w:szCs w:val="24"/>
        </w:rPr>
      </w:pPr>
    </w:p>
    <w:p w14:paraId="2445E8FA" w14:textId="7DF2C05A" w:rsidR="00551D8A" w:rsidRPr="00433DB1" w:rsidRDefault="00551D8A" w:rsidP="00FF32BE">
      <w:pPr>
        <w:spacing w:after="0"/>
        <w:ind w:left="-720" w:right="-720"/>
        <w:rPr>
          <w:rFonts w:ascii="Arial" w:hAnsi="Arial" w:cs="Arial"/>
        </w:rPr>
      </w:pPr>
      <w:r w:rsidRPr="00433DB1">
        <w:rPr>
          <w:rFonts w:ascii="Arial" w:hAnsi="Arial" w:cs="Arial"/>
        </w:rPr>
        <w:t>Lead Agency</w:t>
      </w:r>
      <w:r w:rsidR="00FF32BE" w:rsidRPr="00433DB1">
        <w:rPr>
          <w:rFonts w:ascii="Arial" w:hAnsi="Arial" w:cs="Arial"/>
        </w:rPr>
        <w:t xml:space="preserve"> (State DOT)</w:t>
      </w:r>
      <w:r w:rsidRPr="00433DB1">
        <w:rPr>
          <w:rFonts w:ascii="Arial" w:hAnsi="Arial" w:cs="Arial"/>
        </w:rPr>
        <w:t>:</w:t>
      </w:r>
      <w:r w:rsidR="00FF32BE" w:rsidRPr="00433DB1">
        <w:rPr>
          <w:rFonts w:ascii="Arial" w:hAnsi="Arial" w:cs="Arial"/>
        </w:rPr>
        <w:t xml:space="preserve"> </w:t>
      </w:r>
      <w:r w:rsidR="00FD793B" w:rsidRPr="00433DB1">
        <w:rPr>
          <w:rFonts w:ascii="Arial" w:hAnsi="Arial" w:cs="Arial"/>
        </w:rPr>
        <w:t>MICHI</w:t>
      </w:r>
      <w:r w:rsidR="00503E1E" w:rsidRPr="00433DB1">
        <w:rPr>
          <w:rFonts w:ascii="Arial" w:hAnsi="Arial" w:cs="Arial"/>
        </w:rPr>
        <w:t>GAN</w:t>
      </w:r>
      <w:r w:rsidR="00B06803" w:rsidRPr="00433DB1">
        <w:rPr>
          <w:rFonts w:ascii="Arial" w:hAnsi="Arial" w:cs="Arial"/>
        </w:rPr>
        <w:t xml:space="preserve"> DEPARTMENT OF TRANSPORTATION</w:t>
      </w:r>
    </w:p>
    <w:p w14:paraId="2907772B" w14:textId="77777777" w:rsidR="00FF32BE" w:rsidRDefault="00FF32BE" w:rsidP="00FF32BE">
      <w:pPr>
        <w:spacing w:after="0"/>
        <w:rPr>
          <w:rFonts w:ascii="Arial" w:hAnsi="Arial" w:cs="Arial"/>
          <w:sz w:val="24"/>
          <w:szCs w:val="24"/>
        </w:rPr>
      </w:pPr>
    </w:p>
    <w:p w14:paraId="1E7376E1" w14:textId="77777777" w:rsidR="00551D8A" w:rsidRPr="00E53738" w:rsidRDefault="00551D8A" w:rsidP="00551D8A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E53738">
        <w:rPr>
          <w:rFonts w:ascii="Arial" w:hAnsi="Arial" w:cs="Arial"/>
          <w:b/>
          <w:sz w:val="20"/>
          <w:szCs w:val="20"/>
        </w:rPr>
        <w:t>INSTRUCTIONS:</w:t>
      </w:r>
    </w:p>
    <w:p w14:paraId="4EA44970" w14:textId="432AAFB7" w:rsidR="00551D8A" w:rsidRPr="00FF32BE" w:rsidRDefault="00B154D7" w:rsidP="00425698">
      <w:pPr>
        <w:shd w:val="clear" w:color="auto" w:fill="F9F9F9"/>
        <w:spacing w:after="0"/>
        <w:ind w:left="-720" w:right="-72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Lead Agency contacts </w:t>
      </w:r>
      <w:r w:rsidR="00872F18" w:rsidRPr="00FF32BE">
        <w:rPr>
          <w:rFonts w:ascii="Arial" w:hAnsi="Arial" w:cs="Arial"/>
          <w:i/>
          <w:sz w:val="20"/>
          <w:szCs w:val="20"/>
        </w:rPr>
        <w:t xml:space="preserve">should </w:t>
      </w:r>
      <w:r w:rsidR="00872F18" w:rsidRPr="00F21A36">
        <w:rPr>
          <w:rFonts w:ascii="Arial" w:hAnsi="Arial" w:cs="Arial"/>
          <w:b/>
          <w:bCs/>
          <w:i/>
          <w:sz w:val="20"/>
          <w:szCs w:val="20"/>
          <w:highlight w:val="lightGray"/>
          <w:u w:val="single"/>
        </w:rPr>
        <w:t>complete a quarterly progress report for each calendar quarter during which the projects are active</w:t>
      </w:r>
      <w:r w:rsidR="00872F18" w:rsidRPr="00F21A36">
        <w:rPr>
          <w:rFonts w:ascii="Arial" w:hAnsi="Arial" w:cs="Arial"/>
          <w:b/>
          <w:bCs/>
          <w:i/>
          <w:sz w:val="20"/>
          <w:szCs w:val="20"/>
          <w:highlight w:val="lightGray"/>
        </w:rPr>
        <w:t xml:space="preserve">.  Please </w:t>
      </w:r>
      <w:r w:rsidR="00872F18" w:rsidRPr="00F21A36">
        <w:rPr>
          <w:rFonts w:ascii="Arial" w:hAnsi="Arial" w:cs="Arial"/>
          <w:b/>
          <w:bCs/>
          <w:i/>
          <w:sz w:val="20"/>
          <w:szCs w:val="20"/>
          <w:highlight w:val="lightGray"/>
          <w:u w:val="single"/>
        </w:rPr>
        <w:t xml:space="preserve">provide a project schedule status of the research activities tied to each task that is defined in the proposal; a percentage completion of each task; a concise discussion (2 or 3 sentences) of the current </w:t>
      </w:r>
      <w:r w:rsidR="00F947A8" w:rsidRPr="00F21A36">
        <w:rPr>
          <w:rFonts w:ascii="Arial" w:hAnsi="Arial" w:cs="Arial"/>
          <w:b/>
          <w:bCs/>
          <w:i/>
          <w:sz w:val="20"/>
          <w:szCs w:val="20"/>
          <w:highlight w:val="lightGray"/>
          <w:u w:val="single"/>
        </w:rPr>
        <w:t xml:space="preserve">reporting period </w:t>
      </w:r>
      <w:r w:rsidR="00872F18" w:rsidRPr="00F21A36">
        <w:rPr>
          <w:rFonts w:ascii="Arial" w:hAnsi="Arial" w:cs="Arial"/>
          <w:b/>
          <w:bCs/>
          <w:i/>
          <w:sz w:val="20"/>
          <w:szCs w:val="20"/>
          <w:highlight w:val="lightGray"/>
          <w:u w:val="single"/>
        </w:rPr>
        <w:t>status, including accomplishments and problems encountered, if any.  List all tasks, even if no work was done during this period.</w:t>
      </w:r>
    </w:p>
    <w:p w14:paraId="0FA23445" w14:textId="77777777" w:rsidR="00551D8A" w:rsidRDefault="00551D8A" w:rsidP="00551D8A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1260"/>
        <w:gridCol w:w="2070"/>
        <w:gridCol w:w="3420"/>
      </w:tblGrid>
      <w:tr w:rsidR="00551D8A" w14:paraId="7B520428" w14:textId="77777777" w:rsidTr="00743C01">
        <w:trPr>
          <w:trHeight w:val="1997"/>
        </w:trPr>
        <w:tc>
          <w:tcPr>
            <w:tcW w:w="5418" w:type="dxa"/>
            <w:gridSpan w:val="2"/>
          </w:tcPr>
          <w:p w14:paraId="5CBBE1BA" w14:textId="484C52EB"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Transportation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 xml:space="preserve">Pooled Fund </w:t>
            </w: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Program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Project</w:t>
            </w:r>
            <w:r w:rsidR="00DC2A60">
              <w:rPr>
                <w:rFonts w:ascii="Arial" w:hAnsi="Arial" w:cs="Arial"/>
                <w:b/>
                <w:sz w:val="20"/>
                <w:szCs w:val="20"/>
              </w:rPr>
              <w:t xml:space="preserve"> No.</w:t>
            </w:r>
            <w:r w:rsidR="00DE41A7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0BA96263" w14:textId="77777777" w:rsidR="0011023D" w:rsidRDefault="0011023D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64CCE9A4" w14:textId="38F4CFD8" w:rsidR="00E35E0F" w:rsidRPr="00230891" w:rsidRDefault="00872F18" w:rsidP="00BA16DB">
            <w:pPr>
              <w:ind w:right="-720"/>
              <w:rPr>
                <w:rFonts w:ascii="Arial" w:hAnsi="Arial" w:cs="Arial"/>
                <w:iCs/>
                <w:sz w:val="20"/>
                <w:szCs w:val="20"/>
              </w:rPr>
            </w:pPr>
            <w:r w:rsidRPr="00230891">
              <w:rPr>
                <w:rFonts w:ascii="Arial" w:hAnsi="Arial" w:cs="Arial"/>
                <w:iCs/>
              </w:rPr>
              <w:t>TPF-5(</w:t>
            </w:r>
            <w:r w:rsidR="000E4252" w:rsidRPr="00230891">
              <w:rPr>
                <w:rFonts w:ascii="Arial" w:hAnsi="Arial" w:cs="Arial"/>
                <w:iCs/>
              </w:rPr>
              <w:t>532</w:t>
            </w:r>
            <w:r w:rsidRPr="00230891">
              <w:rPr>
                <w:rFonts w:ascii="Arial" w:hAnsi="Arial" w:cs="Arial"/>
                <w:iCs/>
              </w:rPr>
              <w:t>)</w:t>
            </w:r>
            <w:r w:rsidR="00503E1E" w:rsidRPr="00230891">
              <w:rPr>
                <w:rFonts w:ascii="Arial" w:hAnsi="Arial" w:cs="Arial"/>
                <w:iCs/>
              </w:rPr>
              <w:t xml:space="preserve"> </w:t>
            </w:r>
          </w:p>
        </w:tc>
        <w:tc>
          <w:tcPr>
            <w:tcW w:w="5490" w:type="dxa"/>
            <w:gridSpan w:val="2"/>
          </w:tcPr>
          <w:p w14:paraId="242C1F28" w14:textId="77777777"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>Transportation Pooled Fund Program - Report P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eriod:</w:t>
            </w:r>
          </w:p>
          <w:p w14:paraId="4BB40E8F" w14:textId="77777777" w:rsidR="00551D8A" w:rsidRDefault="00551D8A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>
              <w:rPr>
                <w:rFonts w:ascii="Arial" w:hAnsi="Arial" w:cs="Arial"/>
                <w:sz w:val="20"/>
                <w:szCs w:val="20"/>
              </w:rPr>
              <w:t>Quarter 1 (January 1 – March 31)</w:t>
            </w:r>
          </w:p>
          <w:p w14:paraId="559F534C" w14:textId="78BF3E25" w:rsidR="00551D8A" w:rsidRDefault="00551D8A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9D74EE">
              <w:rPr>
                <w:rFonts w:ascii="Arial" w:hAnsi="Arial" w:cs="Arial"/>
                <w:sz w:val="36"/>
                <w:szCs w:val="36"/>
              </w:rPr>
              <w:t>□</w:t>
            </w:r>
            <w:r>
              <w:rPr>
                <w:rFonts w:ascii="Arial" w:hAnsi="Arial" w:cs="Arial"/>
                <w:sz w:val="20"/>
                <w:szCs w:val="20"/>
              </w:rPr>
              <w:t>Quarter 2 (April 1 – June 30)</w:t>
            </w:r>
            <w:r w:rsidR="00CE0AC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C4B7229" w14:textId="28CA2F3C" w:rsidR="00551D8A" w:rsidRPr="0015521F" w:rsidRDefault="00551D8A" w:rsidP="00257553">
            <w:pPr>
              <w:shd w:val="clear" w:color="auto" w:fill="F9F9F9"/>
              <w:ind w:right="-720"/>
              <w:rPr>
                <w:rFonts w:ascii="Arial" w:hAnsi="Arial" w:cs="Arial"/>
                <w:b/>
                <w:bCs/>
              </w:rPr>
            </w:pPr>
            <w:r w:rsidRPr="0015521F">
              <w:rPr>
                <w:rFonts w:ascii="Arial" w:hAnsi="Arial" w:cs="Arial"/>
                <w:shd w:val="clear" w:color="auto" w:fill="FFFF00"/>
              </w:rPr>
              <w:t>□</w:t>
            </w:r>
            <w:r w:rsidRPr="0015521F">
              <w:rPr>
                <w:rFonts w:ascii="Arial" w:hAnsi="Arial" w:cs="Arial"/>
                <w:b/>
                <w:bCs/>
              </w:rPr>
              <w:t>Quarter 3 (</w:t>
            </w:r>
            <w:r w:rsidR="00013EFF" w:rsidRPr="0015521F">
              <w:rPr>
                <w:rFonts w:ascii="Arial" w:hAnsi="Arial" w:cs="Arial"/>
                <w:b/>
                <w:bCs/>
              </w:rPr>
              <w:t xml:space="preserve">CY 2025: </w:t>
            </w:r>
            <w:r w:rsidRPr="0015521F">
              <w:rPr>
                <w:rFonts w:ascii="Arial" w:hAnsi="Arial" w:cs="Arial"/>
                <w:b/>
                <w:bCs/>
              </w:rPr>
              <w:t>July 1 – September 30)</w:t>
            </w:r>
            <w:r w:rsidR="00FC27C0" w:rsidRPr="0015521F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556769C8" w14:textId="2B6EA683" w:rsidR="00551D8A" w:rsidRPr="00551D8A" w:rsidRDefault="00551D8A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15521F">
              <w:rPr>
                <w:rFonts w:ascii="Arial" w:hAnsi="Arial" w:cs="Arial"/>
                <w:highlight w:val="yellow"/>
              </w:rPr>
              <w:t>□</w:t>
            </w:r>
            <w:r w:rsidR="00581B36" w:rsidRPr="0015521F">
              <w:rPr>
                <w:rFonts w:ascii="Arial" w:hAnsi="Arial" w:cs="Arial"/>
                <w:b/>
                <w:bCs/>
              </w:rPr>
              <w:t>Quarter 4 (</w:t>
            </w:r>
            <w:r w:rsidR="0015521F" w:rsidRPr="0015521F">
              <w:rPr>
                <w:rFonts w:ascii="Arial" w:hAnsi="Arial" w:cs="Arial"/>
                <w:b/>
                <w:bCs/>
              </w:rPr>
              <w:t xml:space="preserve">CY 2025: </w:t>
            </w:r>
            <w:r w:rsidR="00581B36" w:rsidRPr="0015521F">
              <w:rPr>
                <w:rFonts w:ascii="Arial" w:hAnsi="Arial" w:cs="Arial"/>
                <w:b/>
                <w:bCs/>
              </w:rPr>
              <w:t>October 1</w:t>
            </w:r>
            <w:r w:rsidRPr="0015521F">
              <w:rPr>
                <w:rFonts w:ascii="Arial" w:hAnsi="Arial" w:cs="Arial"/>
                <w:b/>
                <w:bCs/>
              </w:rPr>
              <w:t xml:space="preserve"> – December 31)</w:t>
            </w:r>
          </w:p>
        </w:tc>
      </w:tr>
      <w:tr w:rsidR="00743C01" w:rsidRPr="00B66A21" w14:paraId="2EA80DA2" w14:textId="77777777" w:rsidTr="00874EF7">
        <w:tc>
          <w:tcPr>
            <w:tcW w:w="10908" w:type="dxa"/>
            <w:gridSpan w:val="4"/>
          </w:tcPr>
          <w:p w14:paraId="14765EF5" w14:textId="6648D740" w:rsidR="00743C01" w:rsidRDefault="00BA16DB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Project </w:t>
            </w:r>
            <w:r w:rsidR="00B154D7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="00743C01" w:rsidRPr="00C13753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230891">
              <w:rPr>
                <w:rFonts w:ascii="Arial" w:hAnsi="Arial" w:cs="Arial"/>
                <w:b/>
                <w:sz w:val="20"/>
                <w:szCs w:val="20"/>
              </w:rPr>
              <w:t xml:space="preserve"> CY</w:t>
            </w:r>
          </w:p>
          <w:p w14:paraId="3698F781" w14:textId="77777777" w:rsidR="00DC2A60" w:rsidRDefault="00DC2A60" w:rsidP="00BA16DB">
            <w:pPr>
              <w:ind w:right="-720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  <w:p w14:paraId="2FEAF2A8" w14:textId="65D4FA73" w:rsidR="00BA16DB" w:rsidRPr="00013EFF" w:rsidRDefault="00BA16DB" w:rsidP="00BA16DB">
            <w:pPr>
              <w:ind w:right="-720"/>
              <w:rPr>
                <w:rFonts w:ascii="Arial" w:hAnsi="Arial" w:cs="Arial"/>
                <w:iCs/>
              </w:rPr>
            </w:pPr>
            <w:r w:rsidRPr="00013EFF">
              <w:rPr>
                <w:rFonts w:ascii="Arial" w:hAnsi="Arial" w:cs="Arial"/>
                <w:iCs/>
              </w:rPr>
              <w:t>MAASTO Connected Automated Vehicle</w:t>
            </w:r>
          </w:p>
          <w:p w14:paraId="636BF151" w14:textId="77777777" w:rsidR="00BA16DB" w:rsidRPr="00013EFF" w:rsidRDefault="00BA16DB" w:rsidP="00BA16DB">
            <w:pPr>
              <w:ind w:right="-720"/>
              <w:rPr>
                <w:rFonts w:ascii="Arial" w:hAnsi="Arial" w:cs="Arial"/>
                <w:iCs/>
              </w:rPr>
            </w:pPr>
            <w:r w:rsidRPr="00013EFF">
              <w:rPr>
                <w:rFonts w:ascii="Arial" w:hAnsi="Arial" w:cs="Arial"/>
                <w:iCs/>
              </w:rPr>
              <w:t xml:space="preserve">(CAV) Steering Committee </w:t>
            </w:r>
          </w:p>
          <w:p w14:paraId="3F15ABE8" w14:textId="77777777" w:rsidR="00BA16DB" w:rsidRDefault="00BA16DB" w:rsidP="00BA16DB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1C258A30" w14:textId="77777777" w:rsidR="00535598" w:rsidRPr="00C13753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7331B37" w14:textId="7F433F57" w:rsidR="00743C01" w:rsidRPr="00B66A21" w:rsidRDefault="009D74EE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743C01" w:rsidRPr="00B66A21" w14:paraId="29A96DC5" w14:textId="77777777" w:rsidTr="00C13753">
        <w:tc>
          <w:tcPr>
            <w:tcW w:w="4158" w:type="dxa"/>
          </w:tcPr>
          <w:p w14:paraId="6AD28E21" w14:textId="77777777" w:rsidR="00F5283A" w:rsidRDefault="00B154D7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Lead Agency Contact:</w:t>
            </w:r>
            <w:r w:rsidR="00CD164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5A87E158" w14:textId="77777777" w:rsidR="00F5283A" w:rsidRDefault="00F5283A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01FD4F9" w14:textId="2AA36C8B" w:rsidR="00743C01" w:rsidRPr="00966343" w:rsidRDefault="00CD164F" w:rsidP="00551D8A">
            <w:pPr>
              <w:ind w:right="-720"/>
              <w:rPr>
                <w:rFonts w:ascii="Arial" w:hAnsi="Arial" w:cs="Arial"/>
                <w:bCs/>
                <w:sz w:val="20"/>
                <w:szCs w:val="20"/>
              </w:rPr>
            </w:pPr>
            <w:r w:rsidRPr="00055A61">
              <w:rPr>
                <w:rFonts w:ascii="Arial" w:hAnsi="Arial" w:cs="Arial"/>
                <w:bCs/>
              </w:rPr>
              <w:t>André</w:t>
            </w:r>
            <w:r w:rsidR="00F5283A" w:rsidRPr="00055A61">
              <w:rPr>
                <w:rFonts w:ascii="Arial" w:hAnsi="Arial" w:cs="Arial"/>
                <w:bCs/>
              </w:rPr>
              <w:t xml:space="preserve"> D. Clover, P.E</w:t>
            </w:r>
            <w:r w:rsidR="00F5283A" w:rsidRPr="00966343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3330" w:type="dxa"/>
            <w:gridSpan w:val="2"/>
          </w:tcPr>
          <w:p w14:paraId="15B56585" w14:textId="77777777" w:rsidR="00743C01" w:rsidRDefault="00B154D7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Lead Agency </w:t>
            </w:r>
            <w:r w:rsidR="00535598"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</w:p>
          <w:p w14:paraId="22EE44A2" w14:textId="77777777" w:rsidR="00F5283A" w:rsidRDefault="00F5283A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03A151E" w14:textId="04EF0077" w:rsidR="00F5283A" w:rsidRPr="00966343" w:rsidRDefault="00F5283A" w:rsidP="00551D8A">
            <w:pPr>
              <w:ind w:right="-720"/>
              <w:rPr>
                <w:rFonts w:ascii="Arial" w:hAnsi="Arial" w:cs="Arial"/>
                <w:bCs/>
                <w:sz w:val="20"/>
                <w:szCs w:val="20"/>
              </w:rPr>
            </w:pPr>
            <w:r w:rsidRPr="00055A61">
              <w:rPr>
                <w:rFonts w:ascii="Arial" w:hAnsi="Arial" w:cs="Arial"/>
                <w:bCs/>
              </w:rPr>
              <w:t>517-749-9001</w:t>
            </w:r>
          </w:p>
        </w:tc>
        <w:tc>
          <w:tcPr>
            <w:tcW w:w="3420" w:type="dxa"/>
          </w:tcPr>
          <w:p w14:paraId="2F4916BD" w14:textId="11E8B698" w:rsidR="00743C01" w:rsidRDefault="00B154D7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Lead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 xml:space="preserve"> Agency </w:t>
            </w:r>
            <w:r w:rsidR="00535598"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  <w:p w14:paraId="21FA15AC" w14:textId="77777777" w:rsidR="00535598" w:rsidRPr="00B66A21" w:rsidRDefault="00535598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21E2621" w14:textId="6A220D4C" w:rsidR="004156B2" w:rsidRPr="00B66A21" w:rsidRDefault="00966343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3D4E2A">
              <w:rPr>
                <w:rFonts w:ascii="Arial" w:hAnsi="Arial" w:cs="Arial"/>
              </w:rPr>
              <w:t>CloverA@Michigan.Gov</w:t>
            </w:r>
          </w:p>
        </w:tc>
      </w:tr>
      <w:tr w:rsidR="00535598" w:rsidRPr="00B66A21" w14:paraId="31D9F321" w14:textId="77777777" w:rsidTr="00C13753">
        <w:tc>
          <w:tcPr>
            <w:tcW w:w="4158" w:type="dxa"/>
          </w:tcPr>
          <w:p w14:paraId="4358F0C3" w14:textId="77777777"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Lead Agency Project ID:</w:t>
            </w:r>
          </w:p>
          <w:p w14:paraId="50B5AF2D" w14:textId="77777777" w:rsidR="009D2CFD" w:rsidRDefault="009D2CFD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3E4F7BB" w14:textId="55199F60" w:rsidR="009D2CFD" w:rsidRPr="008719E2" w:rsidRDefault="00451B9B" w:rsidP="0003476C">
            <w:pPr>
              <w:ind w:right="-720"/>
              <w:rPr>
                <w:rFonts w:ascii="Arial" w:hAnsi="Arial" w:cs="Arial"/>
                <w:bCs/>
                <w:sz w:val="20"/>
                <w:szCs w:val="20"/>
              </w:rPr>
            </w:pPr>
            <w:r w:rsidRPr="003D4E2A">
              <w:rPr>
                <w:rFonts w:ascii="Arial" w:hAnsi="Arial" w:cs="Arial"/>
                <w:bCs/>
              </w:rPr>
              <w:t>OR23</w:t>
            </w:r>
            <w:r w:rsidR="008719E2" w:rsidRPr="003D4E2A">
              <w:rPr>
                <w:rFonts w:ascii="Arial" w:hAnsi="Arial" w:cs="Arial"/>
                <w:bCs/>
              </w:rPr>
              <w:t>-309</w:t>
            </w:r>
          </w:p>
        </w:tc>
        <w:tc>
          <w:tcPr>
            <w:tcW w:w="3330" w:type="dxa"/>
            <w:gridSpan w:val="2"/>
          </w:tcPr>
          <w:p w14:paraId="54CE9BF0" w14:textId="557105B1" w:rsidR="00705612" w:rsidRDefault="00F27ACE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MDOT</w:t>
            </w:r>
            <w:r w:rsidR="003D4E2A">
              <w:rPr>
                <w:rFonts w:ascii="Arial" w:hAnsi="Arial" w:cs="Arial"/>
                <w:b/>
                <w:sz w:val="20"/>
                <w:szCs w:val="20"/>
              </w:rPr>
              <w:t>-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D4E2A">
              <w:rPr>
                <w:rFonts w:ascii="Arial" w:hAnsi="Arial" w:cs="Arial"/>
                <w:b/>
                <w:sz w:val="20"/>
                <w:szCs w:val="20"/>
              </w:rPr>
              <w:t>Five (5) Contracts:</w:t>
            </w:r>
          </w:p>
          <w:p w14:paraId="140E860C" w14:textId="77777777" w:rsidR="007E2513" w:rsidRDefault="00705612" w:rsidP="0003476C">
            <w:pPr>
              <w:ind w:right="-720"/>
              <w:rPr>
                <w:rFonts w:ascii="Arial" w:hAnsi="Arial" w:cs="Arial"/>
                <w:bCs/>
              </w:rPr>
            </w:pPr>
            <w:r w:rsidRPr="008C782C">
              <w:rPr>
                <w:rFonts w:ascii="Arial" w:hAnsi="Arial" w:cs="Arial"/>
                <w:bCs/>
              </w:rPr>
              <w:t>2026-0065</w:t>
            </w:r>
            <w:r w:rsidR="00C067D7" w:rsidRPr="008C782C">
              <w:rPr>
                <w:rFonts w:ascii="Arial" w:hAnsi="Arial" w:cs="Arial"/>
                <w:bCs/>
              </w:rPr>
              <w:t>;</w:t>
            </w:r>
            <w:r w:rsidR="003D4E2A" w:rsidRPr="008C782C">
              <w:rPr>
                <w:rFonts w:ascii="Arial" w:hAnsi="Arial" w:cs="Arial"/>
                <w:bCs/>
              </w:rPr>
              <w:t xml:space="preserve"> </w:t>
            </w:r>
            <w:r w:rsidRPr="008C782C">
              <w:rPr>
                <w:rFonts w:ascii="Arial" w:hAnsi="Arial" w:cs="Arial"/>
                <w:bCs/>
              </w:rPr>
              <w:t>2026-0666</w:t>
            </w:r>
            <w:r w:rsidR="00C067D7" w:rsidRPr="008C782C">
              <w:rPr>
                <w:rFonts w:ascii="Arial" w:hAnsi="Arial" w:cs="Arial"/>
                <w:bCs/>
              </w:rPr>
              <w:t>;</w:t>
            </w:r>
          </w:p>
          <w:p w14:paraId="48FFD92F" w14:textId="77777777" w:rsidR="007E2513" w:rsidRDefault="00705612" w:rsidP="007E2513">
            <w:pPr>
              <w:ind w:right="-720"/>
              <w:rPr>
                <w:rFonts w:ascii="Arial" w:hAnsi="Arial" w:cs="Arial"/>
                <w:bCs/>
              </w:rPr>
            </w:pPr>
            <w:r w:rsidRPr="008C782C">
              <w:rPr>
                <w:rFonts w:ascii="Arial" w:hAnsi="Arial" w:cs="Arial"/>
                <w:bCs/>
              </w:rPr>
              <w:t>2026-0067</w:t>
            </w:r>
            <w:r w:rsidR="00C067D7" w:rsidRPr="008C782C">
              <w:rPr>
                <w:rFonts w:ascii="Arial" w:hAnsi="Arial" w:cs="Arial"/>
                <w:bCs/>
              </w:rPr>
              <w:t>;</w:t>
            </w:r>
            <w:r w:rsidR="007E2513">
              <w:rPr>
                <w:rFonts w:ascii="Arial" w:hAnsi="Arial" w:cs="Arial"/>
                <w:bCs/>
              </w:rPr>
              <w:t xml:space="preserve"> </w:t>
            </w:r>
            <w:r w:rsidRPr="008C782C">
              <w:rPr>
                <w:rFonts w:ascii="Arial" w:hAnsi="Arial" w:cs="Arial"/>
                <w:bCs/>
              </w:rPr>
              <w:t>2026-0137</w:t>
            </w:r>
            <w:r w:rsidR="008C782C" w:rsidRPr="008C782C">
              <w:rPr>
                <w:rFonts w:ascii="Arial" w:hAnsi="Arial" w:cs="Arial"/>
                <w:bCs/>
              </w:rPr>
              <w:t>; and</w:t>
            </w:r>
          </w:p>
          <w:p w14:paraId="6200A09E" w14:textId="1A3BB652" w:rsidR="00535598" w:rsidRPr="00705612" w:rsidRDefault="00705612" w:rsidP="007E2513">
            <w:pPr>
              <w:ind w:right="-720"/>
              <w:rPr>
                <w:rFonts w:ascii="Arial" w:hAnsi="Arial" w:cs="Arial"/>
                <w:bCs/>
                <w:sz w:val="20"/>
                <w:szCs w:val="20"/>
              </w:rPr>
            </w:pPr>
            <w:r w:rsidRPr="008C782C">
              <w:rPr>
                <w:rFonts w:ascii="Arial" w:hAnsi="Arial" w:cs="Arial"/>
                <w:bCs/>
              </w:rPr>
              <w:t>2026-0060</w:t>
            </w:r>
            <w:r w:rsidR="008C782C" w:rsidRPr="008C782C">
              <w:rPr>
                <w:rFonts w:ascii="Arial" w:hAnsi="Arial" w:cs="Arial"/>
                <w:bCs/>
              </w:rPr>
              <w:t>.</w:t>
            </w:r>
            <w:r w:rsidR="003D4E2A" w:rsidRPr="008C782C"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3420" w:type="dxa"/>
          </w:tcPr>
          <w:p w14:paraId="4D1EA583" w14:textId="77777777"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Start Date:</w:t>
            </w:r>
          </w:p>
          <w:p w14:paraId="2BC083CF" w14:textId="77777777" w:rsidR="00535598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2301179" w14:textId="30A9AB44" w:rsidR="00C93F1F" w:rsidRPr="007E2513" w:rsidRDefault="00867E8D" w:rsidP="0003476C">
            <w:pPr>
              <w:ind w:right="-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04/22/2023</w:t>
            </w:r>
          </w:p>
          <w:p w14:paraId="138D6149" w14:textId="77777777"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4D7" w:rsidRPr="00B66A21" w14:paraId="5F8EAA4E" w14:textId="77777777" w:rsidTr="00C13753">
        <w:tc>
          <w:tcPr>
            <w:tcW w:w="4158" w:type="dxa"/>
          </w:tcPr>
          <w:p w14:paraId="4BA2CD83" w14:textId="77777777" w:rsidR="00B154D7" w:rsidRDefault="00B154D7" w:rsidP="00B154D7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B1579D">
              <w:rPr>
                <w:rFonts w:ascii="Arial" w:hAnsi="Arial" w:cs="Arial"/>
                <w:b/>
                <w:sz w:val="20"/>
                <w:szCs w:val="20"/>
              </w:rPr>
              <w:t xml:space="preserve">Original Project </w:t>
            </w:r>
            <w:r w:rsidR="00BC015D">
              <w:rPr>
                <w:rFonts w:ascii="Arial" w:hAnsi="Arial" w:cs="Arial"/>
                <w:b/>
                <w:sz w:val="20"/>
                <w:szCs w:val="20"/>
              </w:rPr>
              <w:t>(Solici</w:t>
            </w:r>
            <w:r w:rsidR="005E5F9B">
              <w:rPr>
                <w:rFonts w:ascii="Arial" w:hAnsi="Arial" w:cs="Arial"/>
                <w:b/>
                <w:sz w:val="20"/>
                <w:szCs w:val="20"/>
              </w:rPr>
              <w:t xml:space="preserve">tation </w:t>
            </w:r>
            <w:r>
              <w:rPr>
                <w:rFonts w:ascii="Arial" w:hAnsi="Arial" w:cs="Arial"/>
                <w:b/>
                <w:sz w:val="20"/>
                <w:szCs w:val="20"/>
              </w:rPr>
              <w:t>Start</w:t>
            </w:r>
            <w:r w:rsidRPr="00B1579D">
              <w:rPr>
                <w:rFonts w:ascii="Arial" w:hAnsi="Arial" w:cs="Arial"/>
                <w:b/>
                <w:sz w:val="20"/>
                <w:szCs w:val="20"/>
              </w:rPr>
              <w:t xml:space="preserve"> Date</w:t>
            </w:r>
            <w:r w:rsidR="005E5F9B">
              <w:rPr>
                <w:rFonts w:ascii="Arial" w:hAnsi="Arial" w:cs="Arial"/>
                <w:b/>
                <w:sz w:val="20"/>
                <w:szCs w:val="20"/>
              </w:rPr>
              <w:t>)</w:t>
            </w:r>
            <w:r w:rsidRPr="00B1579D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51BF15F5" w14:textId="77777777" w:rsidR="00C93F1F" w:rsidRDefault="00C93F1F" w:rsidP="00B154D7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CD976BE" w14:textId="77777777" w:rsidR="009E2ABA" w:rsidRDefault="009E2ABA" w:rsidP="00B154D7">
            <w:pPr>
              <w:ind w:right="-72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11510904" w14:textId="45F3964A" w:rsidR="00C93F1F" w:rsidRPr="00C93F1F" w:rsidRDefault="00C93F1F" w:rsidP="00B154D7">
            <w:pPr>
              <w:ind w:right="-720"/>
              <w:rPr>
                <w:rFonts w:ascii="Arial" w:hAnsi="Arial" w:cs="Arial"/>
                <w:bCs/>
                <w:sz w:val="20"/>
                <w:szCs w:val="20"/>
              </w:rPr>
            </w:pPr>
            <w:r w:rsidRPr="00AD7B10">
              <w:rPr>
                <w:rFonts w:ascii="Arial" w:hAnsi="Arial" w:cs="Arial"/>
                <w:bCs/>
              </w:rPr>
              <w:t>April 22, 2023</w:t>
            </w:r>
          </w:p>
        </w:tc>
        <w:tc>
          <w:tcPr>
            <w:tcW w:w="3330" w:type="dxa"/>
            <w:gridSpan w:val="2"/>
          </w:tcPr>
          <w:p w14:paraId="253AF57E" w14:textId="77777777" w:rsidR="00B154D7" w:rsidRDefault="00B154D7" w:rsidP="00B154D7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B1579D">
              <w:rPr>
                <w:rFonts w:ascii="Arial" w:hAnsi="Arial" w:cs="Arial"/>
                <w:b/>
                <w:sz w:val="20"/>
                <w:szCs w:val="20"/>
              </w:rPr>
              <w:t>Original Project End Date:</w:t>
            </w:r>
          </w:p>
          <w:p w14:paraId="366AFDCC" w14:textId="77777777" w:rsidR="009E2ABA" w:rsidRDefault="009E2ABA" w:rsidP="00B154D7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4F7EAB2" w14:textId="77777777" w:rsidR="009E2ABA" w:rsidRDefault="009E2ABA" w:rsidP="00B154D7">
            <w:pPr>
              <w:ind w:right="-72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CD391A0" w14:textId="6BFFF21B" w:rsidR="009E2ABA" w:rsidRPr="009E2ABA" w:rsidRDefault="009E2ABA" w:rsidP="00B154D7">
            <w:pPr>
              <w:ind w:right="-720"/>
              <w:rPr>
                <w:rFonts w:ascii="Arial" w:hAnsi="Arial" w:cs="Arial"/>
                <w:bCs/>
                <w:sz w:val="20"/>
                <w:szCs w:val="20"/>
              </w:rPr>
            </w:pPr>
            <w:r w:rsidRPr="00AD7B10">
              <w:rPr>
                <w:rFonts w:ascii="Arial" w:hAnsi="Arial" w:cs="Arial"/>
                <w:bCs/>
              </w:rPr>
              <w:t>02/01/2028</w:t>
            </w:r>
          </w:p>
        </w:tc>
        <w:tc>
          <w:tcPr>
            <w:tcW w:w="3420" w:type="dxa"/>
          </w:tcPr>
          <w:p w14:paraId="0B86A9A7" w14:textId="374F3D70" w:rsidR="00B154D7" w:rsidRPr="00C13753" w:rsidRDefault="00B154D7" w:rsidP="00B154D7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If </w:t>
            </w:r>
            <w:r w:rsidRPr="00C13753">
              <w:rPr>
                <w:rFonts w:ascii="Arial" w:hAnsi="Arial" w:cs="Arial"/>
                <w:b/>
                <w:sz w:val="20"/>
                <w:szCs w:val="20"/>
              </w:rPr>
              <w:t>Extension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has been requested, updated project End Date: </w:t>
            </w:r>
          </w:p>
          <w:p w14:paraId="48272F54" w14:textId="77777777" w:rsidR="00B154D7" w:rsidRDefault="00B154D7" w:rsidP="00B154D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24F842E" w14:textId="435D43D4" w:rsidR="00B154D7" w:rsidRPr="00B66A21" w:rsidRDefault="009E2ABA" w:rsidP="00B154D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AD7B10">
              <w:rPr>
                <w:rFonts w:ascii="Arial" w:hAnsi="Arial" w:cs="Arial"/>
              </w:rPr>
              <w:t>12/31/2028</w:t>
            </w:r>
          </w:p>
        </w:tc>
      </w:tr>
    </w:tbl>
    <w:p w14:paraId="7F286B1E" w14:textId="77777777" w:rsidR="00551D8A" w:rsidRPr="00B66A21" w:rsidRDefault="00551D8A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4CA2569C" w14:textId="77777777"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B66A21">
        <w:rPr>
          <w:rFonts w:ascii="Arial" w:hAnsi="Arial" w:cs="Arial"/>
          <w:sz w:val="20"/>
          <w:szCs w:val="20"/>
        </w:rPr>
        <w:t>Project schedule status:</w:t>
      </w:r>
    </w:p>
    <w:p w14:paraId="0AE16A21" w14:textId="77777777"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B66A21">
        <w:rPr>
          <w:rFonts w:ascii="Arial" w:hAnsi="Arial" w:cs="Arial"/>
          <w:sz w:val="36"/>
          <w:szCs w:val="36"/>
        </w:rPr>
        <w:t xml:space="preserve">□ </w:t>
      </w:r>
      <w:r w:rsidRPr="00B66A21">
        <w:rPr>
          <w:rFonts w:ascii="Arial" w:hAnsi="Arial" w:cs="Arial"/>
          <w:sz w:val="20"/>
          <w:szCs w:val="20"/>
        </w:rPr>
        <w:t>On schedule</w:t>
      </w:r>
      <w:r w:rsidRPr="00B66A21">
        <w:rPr>
          <w:rFonts w:ascii="Arial" w:hAnsi="Arial" w:cs="Arial"/>
          <w:sz w:val="20"/>
          <w:szCs w:val="20"/>
        </w:rPr>
        <w:tab/>
      </w:r>
      <w:r w:rsidRPr="008B0B82">
        <w:rPr>
          <w:rFonts w:ascii="Arial" w:hAnsi="Arial" w:cs="Arial"/>
          <w:sz w:val="36"/>
          <w:szCs w:val="36"/>
          <w:highlight w:val="yellow"/>
        </w:rPr>
        <w:t>□</w:t>
      </w:r>
      <w:r w:rsidRPr="00B66A21">
        <w:rPr>
          <w:rFonts w:ascii="Arial" w:hAnsi="Arial" w:cs="Arial"/>
          <w:sz w:val="36"/>
          <w:szCs w:val="36"/>
        </w:rPr>
        <w:t xml:space="preserve"> </w:t>
      </w:r>
      <w:r w:rsidRPr="00790A60">
        <w:rPr>
          <w:rFonts w:ascii="Arial" w:hAnsi="Arial" w:cs="Arial"/>
          <w:b/>
          <w:bCs/>
        </w:rPr>
        <w:t>On revised schedule</w:t>
      </w:r>
      <w:r w:rsidRPr="00790A60">
        <w:rPr>
          <w:rFonts w:ascii="Arial" w:hAnsi="Arial" w:cs="Arial"/>
        </w:rPr>
        <w:tab/>
      </w:r>
      <w:r w:rsidRPr="00B66A21">
        <w:rPr>
          <w:rFonts w:ascii="Arial" w:hAnsi="Arial" w:cs="Arial"/>
          <w:sz w:val="20"/>
          <w:szCs w:val="20"/>
        </w:rPr>
        <w:tab/>
      </w:r>
      <w:r w:rsidRPr="00B66A21">
        <w:rPr>
          <w:rFonts w:ascii="Arial" w:hAnsi="Arial" w:cs="Arial"/>
          <w:sz w:val="36"/>
          <w:szCs w:val="36"/>
        </w:rPr>
        <w:t xml:space="preserve">□ </w:t>
      </w:r>
      <w:r w:rsidRPr="00B66A21">
        <w:rPr>
          <w:rFonts w:ascii="Arial" w:hAnsi="Arial" w:cs="Arial"/>
          <w:sz w:val="20"/>
          <w:szCs w:val="20"/>
        </w:rPr>
        <w:t>Ahead of schedule</w:t>
      </w:r>
      <w:r w:rsidRPr="00B66A21">
        <w:rPr>
          <w:rFonts w:ascii="Arial" w:hAnsi="Arial" w:cs="Arial"/>
          <w:sz w:val="20"/>
          <w:szCs w:val="20"/>
        </w:rPr>
        <w:tab/>
      </w:r>
      <w:r w:rsidRPr="00B66A21">
        <w:rPr>
          <w:rFonts w:ascii="Arial" w:hAnsi="Arial" w:cs="Arial"/>
          <w:sz w:val="20"/>
          <w:szCs w:val="20"/>
        </w:rPr>
        <w:tab/>
      </w:r>
      <w:r w:rsidRPr="00B66A21">
        <w:rPr>
          <w:rFonts w:ascii="Arial" w:hAnsi="Arial" w:cs="Arial"/>
          <w:sz w:val="36"/>
          <w:szCs w:val="36"/>
        </w:rPr>
        <w:t>□</w:t>
      </w:r>
      <w:r w:rsidRPr="00B66A21">
        <w:rPr>
          <w:rFonts w:ascii="Arial" w:hAnsi="Arial" w:cs="Arial"/>
          <w:sz w:val="20"/>
          <w:szCs w:val="20"/>
        </w:rPr>
        <w:t xml:space="preserve"> Behind schedule</w:t>
      </w:r>
    </w:p>
    <w:p w14:paraId="04B12419" w14:textId="77777777"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1AC277B9" w14:textId="77777777" w:rsidR="00743C01" w:rsidRPr="00B66A21" w:rsidRDefault="00B66A21" w:rsidP="00B66A21">
      <w:pPr>
        <w:tabs>
          <w:tab w:val="left" w:pos="1230"/>
        </w:tabs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Overall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874EF7" w:rsidRPr="00B66A21" w14:paraId="435DCBEB" w14:textId="77777777" w:rsidTr="00B66A21">
        <w:tc>
          <w:tcPr>
            <w:tcW w:w="4158" w:type="dxa"/>
            <w:shd w:val="pct15" w:color="auto" w:fill="auto"/>
          </w:tcPr>
          <w:p w14:paraId="3177C73B" w14:textId="77777777" w:rsidR="00874EF7" w:rsidRPr="00C13753" w:rsidRDefault="00B2185C" w:rsidP="00743C01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Total Project Budget</w:t>
            </w:r>
          </w:p>
        </w:tc>
        <w:tc>
          <w:tcPr>
            <w:tcW w:w="3330" w:type="dxa"/>
            <w:shd w:val="pct15" w:color="auto" w:fill="auto"/>
          </w:tcPr>
          <w:p w14:paraId="4D4C4CDF" w14:textId="77777777" w:rsidR="00874EF7" w:rsidRDefault="00B2185C" w:rsidP="00874EF7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B154D7">
              <w:rPr>
                <w:rFonts w:ascii="Arial" w:hAnsi="Arial" w:cs="Arial"/>
                <w:b/>
                <w:sz w:val="20"/>
                <w:szCs w:val="20"/>
              </w:rPr>
              <w:t>Funds Expended</w:t>
            </w:r>
          </w:p>
          <w:p w14:paraId="5B22DFCC" w14:textId="09F47000" w:rsidR="00B154D7" w:rsidRPr="00C13753" w:rsidRDefault="00B154D7" w:rsidP="00874EF7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This Quarter</w:t>
            </w:r>
          </w:p>
        </w:tc>
        <w:tc>
          <w:tcPr>
            <w:tcW w:w="3420" w:type="dxa"/>
            <w:shd w:val="pct15" w:color="auto" w:fill="auto"/>
          </w:tcPr>
          <w:p w14:paraId="63F08C3E" w14:textId="77777777" w:rsidR="00547EE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Percentage of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Work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1E411F63" w14:textId="77777777" w:rsidR="00874EF7" w:rsidRPr="00C1375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Completed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874EF7" w:rsidRPr="00B66A21" w14:paraId="4A7F4871" w14:textId="77777777" w:rsidTr="00B66A21">
        <w:tc>
          <w:tcPr>
            <w:tcW w:w="4158" w:type="dxa"/>
          </w:tcPr>
          <w:p w14:paraId="1603561C" w14:textId="77777777" w:rsidR="008B0B82" w:rsidRDefault="008B0B8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064BDA2" w14:textId="2B05BBD3" w:rsidR="00874EF7" w:rsidRPr="00B66A21" w:rsidRDefault="008B0B8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$1,500,000.00</w:t>
            </w:r>
          </w:p>
        </w:tc>
        <w:tc>
          <w:tcPr>
            <w:tcW w:w="3330" w:type="dxa"/>
          </w:tcPr>
          <w:p w14:paraId="6EA0D484" w14:textId="77777777" w:rsidR="008B0B82" w:rsidRDefault="008B0B8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3CB995D" w14:textId="001988C6" w:rsidR="00874EF7" w:rsidRPr="00B66A21" w:rsidRDefault="008B0B8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$0.00</w:t>
            </w:r>
          </w:p>
        </w:tc>
        <w:tc>
          <w:tcPr>
            <w:tcW w:w="3420" w:type="dxa"/>
          </w:tcPr>
          <w:p w14:paraId="24C75064" w14:textId="77777777" w:rsidR="00874EF7" w:rsidRPr="00B66A21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D63D8C2" w14:textId="13DC28E5" w:rsidR="00874EF7" w:rsidRPr="00B66A21" w:rsidRDefault="008B0B8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</w:tbl>
    <w:p w14:paraId="100AF936" w14:textId="77777777" w:rsidR="00743C0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3AB7E4CF" w14:textId="01795CD0" w:rsidR="00037FBC" w:rsidRDefault="00037FBC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RPr="009147E7" w14:paraId="12361248" w14:textId="77777777" w:rsidTr="00B6498F">
        <w:trPr>
          <w:trHeight w:val="5750"/>
        </w:trPr>
        <w:tc>
          <w:tcPr>
            <w:tcW w:w="10908" w:type="dxa"/>
          </w:tcPr>
          <w:p w14:paraId="4F780661" w14:textId="7EDEAC10" w:rsidR="00601EBD" w:rsidRPr="009147E7" w:rsidRDefault="00601EBD" w:rsidP="00551D8A">
            <w:pPr>
              <w:ind w:right="-720"/>
              <w:rPr>
                <w:rFonts w:ascii="Arial" w:hAnsi="Arial" w:cs="Arial"/>
              </w:rPr>
            </w:pPr>
            <w:r w:rsidRPr="009147E7">
              <w:rPr>
                <w:rFonts w:ascii="Arial" w:hAnsi="Arial" w:cs="Arial"/>
                <w:b/>
              </w:rPr>
              <w:lastRenderedPageBreak/>
              <w:t>Project Description</w:t>
            </w:r>
            <w:r w:rsidRPr="009147E7">
              <w:rPr>
                <w:rFonts w:ascii="Arial" w:hAnsi="Arial" w:cs="Arial"/>
              </w:rPr>
              <w:t>:</w:t>
            </w:r>
          </w:p>
          <w:p w14:paraId="20B2612F" w14:textId="77777777" w:rsidR="00A77E50" w:rsidRPr="009147E7" w:rsidRDefault="00A77E50" w:rsidP="00187FB8">
            <w:pPr>
              <w:ind w:right="-720"/>
              <w:rPr>
                <w:rFonts w:ascii="Arial" w:hAnsi="Arial" w:cs="Arial"/>
              </w:rPr>
            </w:pPr>
          </w:p>
          <w:p w14:paraId="5A5220A0" w14:textId="0AF90166" w:rsidR="00187FB8" w:rsidRPr="009147E7" w:rsidRDefault="008F6510" w:rsidP="00187FB8">
            <w:pPr>
              <w:ind w:right="-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  <w:r w:rsidR="00187FB8" w:rsidRPr="009147E7">
              <w:rPr>
                <w:rFonts w:ascii="Arial" w:hAnsi="Arial" w:cs="Arial"/>
              </w:rPr>
              <w:t>he proposed TPF study is to support a collaborative research and project consortium</w:t>
            </w:r>
            <w:r>
              <w:rPr>
                <w:rFonts w:ascii="Arial" w:hAnsi="Arial" w:cs="Arial"/>
              </w:rPr>
              <w:t xml:space="preserve"> on the topic of CAV</w:t>
            </w:r>
          </w:p>
          <w:p w14:paraId="1BBA7F5B" w14:textId="48034121" w:rsidR="00187FB8" w:rsidRPr="009147E7" w:rsidRDefault="00187FB8" w:rsidP="00187FB8">
            <w:pPr>
              <w:ind w:right="-720"/>
              <w:rPr>
                <w:rFonts w:ascii="Arial" w:hAnsi="Arial" w:cs="Arial"/>
              </w:rPr>
            </w:pPr>
            <w:r w:rsidRPr="009147E7">
              <w:rPr>
                <w:rFonts w:ascii="Arial" w:hAnsi="Arial" w:cs="Arial"/>
              </w:rPr>
              <w:t xml:space="preserve">technology. </w:t>
            </w:r>
            <w:r w:rsidR="008B295F">
              <w:rPr>
                <w:rFonts w:ascii="Arial" w:hAnsi="Arial" w:cs="Arial"/>
              </w:rPr>
              <w:t>Currently, t</w:t>
            </w:r>
            <w:r w:rsidRPr="009147E7">
              <w:rPr>
                <w:rFonts w:ascii="Arial" w:hAnsi="Arial" w:cs="Arial"/>
              </w:rPr>
              <w:t xml:space="preserve">here is a need to establish a common strategic direction for advancing CAV’s </w:t>
            </w:r>
          </w:p>
          <w:p w14:paraId="5D0D0145" w14:textId="306D11C3" w:rsidR="008E2867" w:rsidRPr="009147E7" w:rsidRDefault="00187FB8" w:rsidP="00187FB8">
            <w:pPr>
              <w:ind w:right="-720"/>
              <w:rPr>
                <w:rFonts w:ascii="Arial" w:hAnsi="Arial" w:cs="Arial"/>
              </w:rPr>
            </w:pPr>
            <w:r w:rsidRPr="009147E7">
              <w:rPr>
                <w:rFonts w:ascii="Arial" w:hAnsi="Arial" w:cs="Arial"/>
              </w:rPr>
              <w:t>deployments</w:t>
            </w:r>
            <w:r w:rsidR="00B1563B">
              <w:rPr>
                <w:rFonts w:ascii="Arial" w:hAnsi="Arial" w:cs="Arial"/>
              </w:rPr>
              <w:t xml:space="preserve"> both nationally and </w:t>
            </w:r>
            <w:r w:rsidR="002007D4">
              <w:rPr>
                <w:rFonts w:ascii="Arial" w:hAnsi="Arial" w:cs="Arial"/>
              </w:rPr>
              <w:t xml:space="preserve">regionally </w:t>
            </w:r>
            <w:r w:rsidR="002007D4" w:rsidRPr="009147E7">
              <w:rPr>
                <w:rFonts w:ascii="Arial" w:hAnsi="Arial" w:cs="Arial"/>
              </w:rPr>
              <w:t>amongst</w:t>
            </w:r>
            <w:r w:rsidRPr="009147E7">
              <w:rPr>
                <w:rFonts w:ascii="Arial" w:hAnsi="Arial" w:cs="Arial"/>
              </w:rPr>
              <w:t xml:space="preserve"> its </w:t>
            </w:r>
            <w:r w:rsidR="002007D4">
              <w:rPr>
                <w:rFonts w:ascii="Arial" w:hAnsi="Arial" w:cs="Arial"/>
              </w:rPr>
              <w:t>partner</w:t>
            </w:r>
            <w:r w:rsidRPr="009147E7">
              <w:rPr>
                <w:rFonts w:ascii="Arial" w:hAnsi="Arial" w:cs="Arial"/>
              </w:rPr>
              <w:t xml:space="preserve"> states.  </w:t>
            </w:r>
            <w:r w:rsidR="00DE15F5" w:rsidRPr="009147E7">
              <w:rPr>
                <w:rFonts w:ascii="Arial" w:hAnsi="Arial" w:cs="Arial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3E24F971" w14:textId="77777777" w:rsidR="00743D19" w:rsidRDefault="00743D19" w:rsidP="00187FB8">
            <w:pPr>
              <w:ind w:right="-720"/>
              <w:rPr>
                <w:rFonts w:ascii="Arial" w:hAnsi="Arial" w:cs="Arial"/>
              </w:rPr>
            </w:pPr>
          </w:p>
          <w:p w14:paraId="4AFEDB22" w14:textId="17768984" w:rsidR="00C2081B" w:rsidRDefault="00DE15F5" w:rsidP="00187FB8">
            <w:pPr>
              <w:ind w:right="-720"/>
              <w:rPr>
                <w:rFonts w:ascii="Arial" w:hAnsi="Arial" w:cs="Arial"/>
              </w:rPr>
            </w:pPr>
            <w:r w:rsidRPr="009147E7">
              <w:rPr>
                <w:rFonts w:ascii="Arial" w:hAnsi="Arial" w:cs="Arial"/>
              </w:rPr>
              <w:t>Th</w:t>
            </w:r>
            <w:r w:rsidR="00743D19">
              <w:rPr>
                <w:rFonts w:ascii="Arial" w:hAnsi="Arial" w:cs="Arial"/>
              </w:rPr>
              <w:t xml:space="preserve">e project scope </w:t>
            </w:r>
            <w:r w:rsidRPr="009147E7">
              <w:rPr>
                <w:rFonts w:ascii="Arial" w:hAnsi="Arial" w:cs="Arial"/>
              </w:rPr>
              <w:t>will focus on movement toward</w:t>
            </w:r>
            <w:r w:rsidR="008E2867" w:rsidRPr="009147E7">
              <w:rPr>
                <w:rFonts w:ascii="Arial" w:hAnsi="Arial" w:cs="Arial"/>
              </w:rPr>
              <w:t xml:space="preserve"> </w:t>
            </w:r>
            <w:r w:rsidR="009311E0" w:rsidRPr="009147E7">
              <w:rPr>
                <w:rFonts w:ascii="Arial" w:hAnsi="Arial" w:cs="Arial"/>
              </w:rPr>
              <w:t>resolution of a common direction</w:t>
            </w:r>
            <w:r w:rsidR="000E05DF" w:rsidRPr="009147E7">
              <w:rPr>
                <w:rFonts w:ascii="Arial" w:hAnsi="Arial" w:cs="Arial"/>
              </w:rPr>
              <w:t xml:space="preserve"> </w:t>
            </w:r>
            <w:r w:rsidR="009311E0" w:rsidRPr="009147E7">
              <w:rPr>
                <w:rFonts w:ascii="Arial" w:hAnsi="Arial" w:cs="Arial"/>
              </w:rPr>
              <w:t xml:space="preserve">for the </w:t>
            </w:r>
            <w:r w:rsidR="00C2081B">
              <w:rPr>
                <w:rFonts w:ascii="Arial" w:hAnsi="Arial" w:cs="Arial"/>
              </w:rPr>
              <w:t xml:space="preserve">member </w:t>
            </w:r>
            <w:r w:rsidR="009311E0" w:rsidRPr="009147E7">
              <w:rPr>
                <w:rFonts w:ascii="Arial" w:hAnsi="Arial" w:cs="Arial"/>
              </w:rPr>
              <w:t>partner</w:t>
            </w:r>
          </w:p>
          <w:p w14:paraId="4A99A9A7" w14:textId="3525221F" w:rsidR="00E35E0F" w:rsidRPr="009147E7" w:rsidRDefault="00C2081B" w:rsidP="00187FB8">
            <w:pPr>
              <w:ind w:right="-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States</w:t>
            </w:r>
            <w:r w:rsidR="009311E0" w:rsidRPr="009147E7">
              <w:rPr>
                <w:rFonts w:ascii="Arial" w:hAnsi="Arial" w:cs="Arial"/>
              </w:rPr>
              <w:t xml:space="preserve">: </w:t>
            </w:r>
            <w:r w:rsidR="000A6BE5" w:rsidRPr="009147E7">
              <w:rPr>
                <w:rFonts w:ascii="Arial" w:hAnsi="Arial" w:cs="Arial"/>
              </w:rPr>
              <w:t xml:space="preserve">Illinois, Indiana, Iowa, Kansas, Kentucky, Michigan, Minnesota, Missouri, Ohio, and </w:t>
            </w:r>
            <w:r w:rsidR="004D50E5" w:rsidRPr="009147E7">
              <w:rPr>
                <w:rFonts w:ascii="Arial" w:hAnsi="Arial" w:cs="Arial"/>
              </w:rPr>
              <w:t>Wisconsin</w:t>
            </w:r>
            <w:r w:rsidR="004D50E5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located</w:t>
            </w:r>
            <w:r w:rsidR="004D50E5">
              <w:rPr>
                <w:rFonts w:ascii="Arial" w:hAnsi="Arial" w:cs="Arial"/>
              </w:rPr>
              <w:t xml:space="preserve">         </w:t>
            </w:r>
            <w:r w:rsidR="00903556" w:rsidRPr="009147E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in</w:t>
            </w:r>
            <w:r w:rsidR="004D50E5">
              <w:rPr>
                <w:rFonts w:ascii="Arial" w:hAnsi="Arial" w:cs="Arial"/>
              </w:rPr>
              <w:t xml:space="preserve"> </w:t>
            </w:r>
            <w:r w:rsidR="004D50E5" w:rsidRPr="009147E7">
              <w:rPr>
                <w:rFonts w:ascii="Arial" w:hAnsi="Arial" w:cs="Arial"/>
              </w:rPr>
              <w:t>region</w:t>
            </w:r>
            <w:r w:rsidR="000A6BE5" w:rsidRPr="009147E7">
              <w:rPr>
                <w:rFonts w:ascii="Arial" w:hAnsi="Arial" w:cs="Arial"/>
              </w:rPr>
              <w:t xml:space="preserve"> 3.</w:t>
            </w:r>
          </w:p>
          <w:p w14:paraId="040E5386" w14:textId="77777777" w:rsidR="00E35E0F" w:rsidRPr="009147E7" w:rsidRDefault="00E35E0F" w:rsidP="00551D8A">
            <w:pPr>
              <w:ind w:right="-720"/>
              <w:rPr>
                <w:rFonts w:ascii="Arial" w:hAnsi="Arial" w:cs="Arial"/>
              </w:rPr>
            </w:pPr>
          </w:p>
          <w:p w14:paraId="34A6E5B7" w14:textId="4DA7E9D5" w:rsidR="00E35E0F" w:rsidRDefault="00D10F3C" w:rsidP="00551D8A">
            <w:pPr>
              <w:ind w:right="-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This </w:t>
            </w:r>
            <w:r w:rsidR="00B74C5F">
              <w:rPr>
                <w:rFonts w:ascii="Arial" w:hAnsi="Arial" w:cs="Arial"/>
              </w:rPr>
              <w:t>reporting period:</w:t>
            </w:r>
          </w:p>
          <w:p w14:paraId="684C02AD" w14:textId="77777777" w:rsidR="00B74C5F" w:rsidRDefault="00B74C5F" w:rsidP="00551D8A">
            <w:pPr>
              <w:ind w:right="-720"/>
              <w:rPr>
                <w:rFonts w:ascii="Arial" w:hAnsi="Arial" w:cs="Arial"/>
              </w:rPr>
            </w:pPr>
          </w:p>
          <w:p w14:paraId="3181D7E7" w14:textId="77777777" w:rsidR="00DF5C4F" w:rsidRDefault="00B74C5F" w:rsidP="009147E7">
            <w:pPr>
              <w:ind w:right="-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 active research activities were performed. </w:t>
            </w:r>
            <w:r w:rsidR="00E91DC5">
              <w:rPr>
                <w:rFonts w:ascii="Arial" w:hAnsi="Arial" w:cs="Arial"/>
              </w:rPr>
              <w:t xml:space="preserve">However, the lead agency </w:t>
            </w:r>
            <w:r w:rsidR="00E03FA5">
              <w:rPr>
                <w:rFonts w:ascii="Arial" w:hAnsi="Arial" w:cs="Arial"/>
              </w:rPr>
              <w:t>began</w:t>
            </w:r>
            <w:r w:rsidR="00E91DC5">
              <w:rPr>
                <w:rFonts w:ascii="Arial" w:hAnsi="Arial" w:cs="Arial"/>
              </w:rPr>
              <w:t xml:space="preserve"> </w:t>
            </w:r>
            <w:r w:rsidR="00E03FA5">
              <w:rPr>
                <w:rFonts w:ascii="Arial" w:hAnsi="Arial" w:cs="Arial"/>
              </w:rPr>
              <w:t xml:space="preserve">its </w:t>
            </w:r>
            <w:r w:rsidR="00E91DC5">
              <w:rPr>
                <w:rFonts w:ascii="Arial" w:hAnsi="Arial" w:cs="Arial"/>
              </w:rPr>
              <w:t>contract development</w:t>
            </w:r>
            <w:r w:rsidR="000A4E81">
              <w:rPr>
                <w:rFonts w:ascii="Arial" w:hAnsi="Arial" w:cs="Arial"/>
              </w:rPr>
              <w:t xml:space="preserve">         </w:t>
            </w:r>
            <w:r w:rsidR="00E03FA5">
              <w:rPr>
                <w:rFonts w:ascii="Arial" w:hAnsi="Arial" w:cs="Arial"/>
              </w:rPr>
              <w:t xml:space="preserve"> process</w:t>
            </w:r>
            <w:r w:rsidR="000A4E81">
              <w:rPr>
                <w:rFonts w:ascii="Arial" w:hAnsi="Arial" w:cs="Arial"/>
              </w:rPr>
              <w:t xml:space="preserve"> </w:t>
            </w:r>
            <w:r w:rsidR="0054162D">
              <w:rPr>
                <w:rFonts w:ascii="Arial" w:hAnsi="Arial" w:cs="Arial"/>
              </w:rPr>
              <w:t xml:space="preserve">to </w:t>
            </w:r>
            <w:r w:rsidR="00153581">
              <w:rPr>
                <w:rFonts w:ascii="Arial" w:hAnsi="Arial" w:cs="Arial"/>
              </w:rPr>
              <w:t>solicit</w:t>
            </w:r>
            <w:r w:rsidR="0054162D">
              <w:rPr>
                <w:rFonts w:ascii="Arial" w:hAnsi="Arial" w:cs="Arial"/>
              </w:rPr>
              <w:t xml:space="preserve"> research </w:t>
            </w:r>
            <w:r w:rsidR="00DF5C4F">
              <w:rPr>
                <w:rFonts w:ascii="Arial" w:hAnsi="Arial" w:cs="Arial"/>
              </w:rPr>
              <w:t xml:space="preserve">vendors. </w:t>
            </w:r>
          </w:p>
          <w:p w14:paraId="2BA203EF" w14:textId="77777777" w:rsidR="00DF5C4F" w:rsidRDefault="00DF5C4F" w:rsidP="009147E7">
            <w:pPr>
              <w:ind w:right="-720"/>
              <w:rPr>
                <w:rFonts w:ascii="Arial" w:hAnsi="Arial" w:cs="Arial"/>
              </w:rPr>
            </w:pPr>
          </w:p>
          <w:p w14:paraId="1B8E9949" w14:textId="3A8985A9" w:rsidR="00C25372" w:rsidRDefault="00AA0A69" w:rsidP="009147E7">
            <w:pPr>
              <w:ind w:right="-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Note: An earlier attempt to retain </w:t>
            </w:r>
            <w:r w:rsidR="003205CD">
              <w:rPr>
                <w:rFonts w:ascii="Arial" w:hAnsi="Arial" w:cs="Arial"/>
              </w:rPr>
              <w:t>researchers</w:t>
            </w:r>
            <w:r w:rsidR="009764EC">
              <w:rPr>
                <w:rFonts w:ascii="Arial" w:hAnsi="Arial" w:cs="Arial"/>
              </w:rPr>
              <w:t xml:space="preserve"> was</w:t>
            </w:r>
            <w:r w:rsidR="009147E7" w:rsidRPr="009147E7">
              <w:rPr>
                <w:rFonts w:ascii="Arial" w:hAnsi="Arial" w:cs="Arial"/>
              </w:rPr>
              <w:t xml:space="preserve"> unsuccessful due to</w:t>
            </w:r>
            <w:r w:rsidR="009764EC">
              <w:rPr>
                <w:rFonts w:ascii="Arial" w:hAnsi="Arial" w:cs="Arial"/>
              </w:rPr>
              <w:t xml:space="preserve"> the</w:t>
            </w:r>
            <w:r w:rsidR="009147E7" w:rsidRPr="009147E7">
              <w:rPr>
                <w:rFonts w:ascii="Arial" w:hAnsi="Arial" w:cs="Arial"/>
              </w:rPr>
              <w:t xml:space="preserve"> lack of funds</w:t>
            </w:r>
            <w:r w:rsidR="009764EC">
              <w:rPr>
                <w:rFonts w:ascii="Arial" w:hAnsi="Arial" w:cs="Arial"/>
              </w:rPr>
              <w:t>.</w:t>
            </w:r>
            <w:r w:rsidR="00013E74">
              <w:rPr>
                <w:rFonts w:ascii="Arial" w:hAnsi="Arial" w:cs="Arial"/>
              </w:rPr>
              <w:t xml:space="preserve"> As                                  </w:t>
            </w:r>
            <w:r w:rsidR="009147E7" w:rsidRPr="009147E7">
              <w:rPr>
                <w:rFonts w:ascii="Arial" w:hAnsi="Arial" w:cs="Arial"/>
              </w:rPr>
              <w:t xml:space="preserve"> </w:t>
            </w:r>
            <w:r w:rsidR="00013E74">
              <w:rPr>
                <w:rFonts w:ascii="Arial" w:hAnsi="Arial" w:cs="Arial"/>
              </w:rPr>
              <w:t xml:space="preserve">such, </w:t>
            </w:r>
            <w:r w:rsidR="00391C6E">
              <w:rPr>
                <w:rFonts w:ascii="Arial" w:hAnsi="Arial" w:cs="Arial"/>
              </w:rPr>
              <w:t>efforts were paused until adequate funding was in place.</w:t>
            </w:r>
            <w:r w:rsidR="00C25372">
              <w:rPr>
                <w:rFonts w:ascii="Arial" w:hAnsi="Arial" w:cs="Arial"/>
              </w:rPr>
              <w:t xml:space="preserve"> Continu</w:t>
            </w:r>
            <w:r w:rsidR="00F06777">
              <w:rPr>
                <w:rFonts w:ascii="Arial" w:hAnsi="Arial" w:cs="Arial"/>
              </w:rPr>
              <w:t xml:space="preserve">ation </w:t>
            </w:r>
            <w:r w:rsidR="00C25372">
              <w:rPr>
                <w:rFonts w:ascii="Arial" w:hAnsi="Arial" w:cs="Arial"/>
              </w:rPr>
              <w:t>efforts got underway in CY 2025</w:t>
            </w:r>
            <w:r w:rsidR="00CC5762">
              <w:rPr>
                <w:rFonts w:ascii="Arial" w:hAnsi="Arial" w:cs="Arial"/>
              </w:rPr>
              <w:t>.</w:t>
            </w:r>
          </w:p>
          <w:p w14:paraId="1A732F48" w14:textId="77777777" w:rsidR="00941A26" w:rsidRDefault="00941A26" w:rsidP="009147E7">
            <w:pPr>
              <w:ind w:right="-720"/>
              <w:rPr>
                <w:rFonts w:ascii="Arial" w:hAnsi="Arial" w:cs="Arial"/>
              </w:rPr>
            </w:pPr>
          </w:p>
          <w:p w14:paraId="26AFADD6" w14:textId="37246709" w:rsidR="00E35E0F" w:rsidRPr="009147E7" w:rsidRDefault="00883C8D" w:rsidP="00551D8A">
            <w:pPr>
              <w:ind w:right="-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total of five (5) acceptable vendors</w:t>
            </w:r>
            <w:r w:rsidR="007866E1">
              <w:rPr>
                <w:rFonts w:ascii="Arial" w:hAnsi="Arial" w:cs="Arial"/>
              </w:rPr>
              <w:t xml:space="preserve"> were selected from a second solicitation effort.</w:t>
            </w:r>
            <w:r w:rsidR="0023544C">
              <w:rPr>
                <w:rFonts w:ascii="Arial" w:hAnsi="Arial" w:cs="Arial"/>
              </w:rPr>
              <w:t xml:space="preserve"> Each vendor was </w:t>
            </w:r>
            <w:r w:rsidR="00D42BC0">
              <w:rPr>
                <w:rFonts w:ascii="Arial" w:hAnsi="Arial" w:cs="Arial"/>
              </w:rPr>
              <w:t xml:space="preserve">          </w:t>
            </w:r>
            <w:r w:rsidR="0023544C">
              <w:rPr>
                <w:rFonts w:ascii="Arial" w:hAnsi="Arial" w:cs="Arial"/>
              </w:rPr>
              <w:t>evaluated</w:t>
            </w:r>
            <w:r w:rsidR="00D741A8">
              <w:rPr>
                <w:rFonts w:ascii="Arial" w:hAnsi="Arial" w:cs="Arial"/>
              </w:rPr>
              <w:t>/</w:t>
            </w:r>
            <w:r w:rsidR="000F0CC9">
              <w:rPr>
                <w:rFonts w:ascii="Arial" w:hAnsi="Arial" w:cs="Arial"/>
              </w:rPr>
              <w:t xml:space="preserve">assessed for </w:t>
            </w:r>
            <w:r w:rsidR="00D42BC0">
              <w:rPr>
                <w:rFonts w:ascii="Arial" w:hAnsi="Arial" w:cs="Arial"/>
              </w:rPr>
              <w:t xml:space="preserve">their </w:t>
            </w:r>
            <w:r w:rsidR="000F0CC9">
              <w:rPr>
                <w:rFonts w:ascii="Arial" w:hAnsi="Arial" w:cs="Arial"/>
              </w:rPr>
              <w:t xml:space="preserve">technical </w:t>
            </w:r>
            <w:r w:rsidR="0012437C">
              <w:rPr>
                <w:rFonts w:ascii="Arial" w:hAnsi="Arial" w:cs="Arial"/>
              </w:rPr>
              <w:t>capa</w:t>
            </w:r>
            <w:r w:rsidR="00D741A8">
              <w:rPr>
                <w:rFonts w:ascii="Arial" w:hAnsi="Arial" w:cs="Arial"/>
              </w:rPr>
              <w:t>bilities</w:t>
            </w:r>
            <w:r w:rsidR="00170B1A">
              <w:rPr>
                <w:rFonts w:ascii="Arial" w:hAnsi="Arial" w:cs="Arial"/>
              </w:rPr>
              <w:t xml:space="preserve">, size, and ability to perform the </w:t>
            </w:r>
            <w:r w:rsidR="00C7385E">
              <w:rPr>
                <w:rFonts w:ascii="Arial" w:hAnsi="Arial" w:cs="Arial"/>
              </w:rPr>
              <w:t>work prescribed</w:t>
            </w:r>
            <w:r w:rsidR="00D42BC0">
              <w:rPr>
                <w:rFonts w:ascii="Arial" w:hAnsi="Arial" w:cs="Arial"/>
              </w:rPr>
              <w:t xml:space="preserve">. </w:t>
            </w:r>
            <w:r w:rsidR="000D6B54">
              <w:rPr>
                <w:rFonts w:ascii="Arial" w:hAnsi="Arial" w:cs="Arial"/>
              </w:rPr>
              <w:t xml:space="preserve">In          September 2025 the vendors and TAC members </w:t>
            </w:r>
            <w:r w:rsidR="00AE26D0">
              <w:rPr>
                <w:rFonts w:ascii="Arial" w:hAnsi="Arial" w:cs="Arial"/>
              </w:rPr>
              <w:t xml:space="preserve">met to discuss details of each contract and budget required           to </w:t>
            </w:r>
            <w:r w:rsidR="00B749A4">
              <w:rPr>
                <w:rFonts w:ascii="Arial" w:hAnsi="Arial" w:cs="Arial"/>
              </w:rPr>
              <w:t xml:space="preserve">deliver the desired results/products </w:t>
            </w:r>
            <w:r w:rsidR="00DA2AD4">
              <w:rPr>
                <w:rFonts w:ascii="Arial" w:hAnsi="Arial" w:cs="Arial"/>
              </w:rPr>
              <w:t>of interests.</w:t>
            </w:r>
            <w:r w:rsidR="00AE26D0">
              <w:rPr>
                <w:rFonts w:ascii="Arial" w:hAnsi="Arial" w:cs="Arial"/>
              </w:rPr>
              <w:t xml:space="preserve"> </w:t>
            </w:r>
            <w:r w:rsidR="00A141AC">
              <w:rPr>
                <w:rFonts w:ascii="Arial" w:hAnsi="Arial" w:cs="Arial"/>
              </w:rPr>
              <w:t>In October</w:t>
            </w:r>
            <w:r w:rsidR="007F3099">
              <w:rPr>
                <w:rFonts w:ascii="Arial" w:hAnsi="Arial" w:cs="Arial"/>
              </w:rPr>
              <w:t xml:space="preserve"> 2025,</w:t>
            </w:r>
            <w:r w:rsidR="00A141AC">
              <w:rPr>
                <w:rFonts w:ascii="Arial" w:hAnsi="Arial" w:cs="Arial"/>
              </w:rPr>
              <w:t xml:space="preserve"> </w:t>
            </w:r>
            <w:r w:rsidR="007F3099">
              <w:rPr>
                <w:rFonts w:ascii="Arial" w:hAnsi="Arial" w:cs="Arial"/>
              </w:rPr>
              <w:t xml:space="preserve">steps to secure </w:t>
            </w:r>
            <w:r w:rsidR="00A141AC">
              <w:rPr>
                <w:rFonts w:ascii="Arial" w:hAnsi="Arial" w:cs="Arial"/>
              </w:rPr>
              <w:t>contract award</w:t>
            </w:r>
            <w:r w:rsidR="007F3099">
              <w:rPr>
                <w:rFonts w:ascii="Arial" w:hAnsi="Arial" w:cs="Arial"/>
              </w:rPr>
              <w:t>s were    underway.</w:t>
            </w:r>
          </w:p>
          <w:p w14:paraId="3CACBCDD" w14:textId="77777777" w:rsidR="00E35E0F" w:rsidRPr="009147E7" w:rsidRDefault="00E35E0F" w:rsidP="00551D8A">
            <w:pPr>
              <w:ind w:right="-720"/>
              <w:rPr>
                <w:rFonts w:ascii="Arial" w:hAnsi="Arial" w:cs="Arial"/>
              </w:rPr>
            </w:pPr>
          </w:p>
          <w:p w14:paraId="49D6471F" w14:textId="77777777" w:rsidR="00E35E0F" w:rsidRPr="009147E7" w:rsidRDefault="00E35E0F" w:rsidP="00551D8A">
            <w:pPr>
              <w:ind w:right="-720"/>
              <w:rPr>
                <w:rFonts w:ascii="Arial" w:hAnsi="Arial" w:cs="Arial"/>
              </w:rPr>
            </w:pPr>
          </w:p>
          <w:p w14:paraId="3C734C20" w14:textId="77777777" w:rsidR="00E35E0F" w:rsidRPr="009147E7" w:rsidRDefault="00E35E0F" w:rsidP="00551D8A">
            <w:pPr>
              <w:ind w:right="-720"/>
              <w:rPr>
                <w:rFonts w:ascii="Arial" w:hAnsi="Arial" w:cs="Arial"/>
              </w:rPr>
            </w:pPr>
          </w:p>
          <w:p w14:paraId="2E3C35A0" w14:textId="77777777" w:rsidR="00E35E0F" w:rsidRPr="009147E7" w:rsidRDefault="00E35E0F" w:rsidP="00551D8A">
            <w:pPr>
              <w:ind w:right="-720"/>
              <w:rPr>
                <w:rFonts w:ascii="Arial" w:hAnsi="Arial" w:cs="Arial"/>
              </w:rPr>
            </w:pPr>
          </w:p>
          <w:p w14:paraId="56E21856" w14:textId="77777777" w:rsidR="00E35E0F" w:rsidRPr="009147E7" w:rsidRDefault="00E35E0F" w:rsidP="00551D8A">
            <w:pPr>
              <w:ind w:right="-720"/>
              <w:rPr>
                <w:rFonts w:ascii="Arial" w:hAnsi="Arial" w:cs="Arial"/>
              </w:rPr>
            </w:pPr>
          </w:p>
          <w:p w14:paraId="3ACC7395" w14:textId="77777777" w:rsidR="00E35E0F" w:rsidRPr="009147E7" w:rsidRDefault="00E35E0F" w:rsidP="00551D8A">
            <w:pPr>
              <w:ind w:right="-720"/>
              <w:rPr>
                <w:rFonts w:ascii="Arial" w:hAnsi="Arial" w:cs="Arial"/>
              </w:rPr>
            </w:pPr>
          </w:p>
          <w:p w14:paraId="507AFAE3" w14:textId="77777777" w:rsidR="00E35E0F" w:rsidRPr="009147E7" w:rsidRDefault="00E35E0F" w:rsidP="00551D8A">
            <w:pPr>
              <w:ind w:right="-720"/>
              <w:rPr>
                <w:rFonts w:ascii="Arial" w:hAnsi="Arial" w:cs="Arial"/>
              </w:rPr>
            </w:pPr>
          </w:p>
          <w:p w14:paraId="18F7B58D" w14:textId="77777777" w:rsidR="00E35E0F" w:rsidRPr="009147E7" w:rsidRDefault="00E35E0F" w:rsidP="00551D8A">
            <w:pPr>
              <w:ind w:right="-720"/>
              <w:rPr>
                <w:rFonts w:ascii="Arial" w:hAnsi="Arial" w:cs="Arial"/>
              </w:rPr>
            </w:pPr>
          </w:p>
          <w:p w14:paraId="71FCA8F4" w14:textId="77777777" w:rsidR="00E35E0F" w:rsidRPr="009147E7" w:rsidRDefault="00E35E0F" w:rsidP="00551D8A">
            <w:pPr>
              <w:ind w:right="-720"/>
              <w:rPr>
                <w:rFonts w:ascii="Arial" w:hAnsi="Arial" w:cs="Arial"/>
              </w:rPr>
            </w:pPr>
          </w:p>
          <w:p w14:paraId="04EA8477" w14:textId="77777777" w:rsidR="00601EBD" w:rsidRPr="009147E7" w:rsidRDefault="00601EBD" w:rsidP="00551D8A">
            <w:pPr>
              <w:ind w:right="-720"/>
              <w:rPr>
                <w:rFonts w:ascii="Arial" w:hAnsi="Arial" w:cs="Arial"/>
              </w:rPr>
            </w:pPr>
          </w:p>
          <w:p w14:paraId="33E88B65" w14:textId="77777777" w:rsidR="00601EBD" w:rsidRPr="009147E7" w:rsidRDefault="00601EBD" w:rsidP="00551D8A">
            <w:pPr>
              <w:ind w:right="-720"/>
              <w:rPr>
                <w:rFonts w:ascii="Arial" w:hAnsi="Arial" w:cs="Arial"/>
              </w:rPr>
            </w:pPr>
          </w:p>
          <w:p w14:paraId="7B386413" w14:textId="77777777" w:rsidR="00601EBD" w:rsidRPr="009147E7" w:rsidRDefault="00601EBD" w:rsidP="00551D8A">
            <w:pPr>
              <w:ind w:right="-720"/>
              <w:rPr>
                <w:rFonts w:ascii="Arial" w:hAnsi="Arial" w:cs="Arial"/>
              </w:rPr>
            </w:pPr>
          </w:p>
          <w:p w14:paraId="3D642A8F" w14:textId="77777777" w:rsidR="00601EBD" w:rsidRPr="009147E7" w:rsidRDefault="00601EBD" w:rsidP="00551D8A">
            <w:pPr>
              <w:ind w:right="-720"/>
              <w:rPr>
                <w:rFonts w:ascii="Arial" w:hAnsi="Arial" w:cs="Arial"/>
              </w:rPr>
            </w:pPr>
          </w:p>
          <w:p w14:paraId="46C17AF4" w14:textId="77777777" w:rsidR="00601EBD" w:rsidRPr="009147E7" w:rsidRDefault="00601EBD" w:rsidP="00551D8A">
            <w:pPr>
              <w:ind w:right="-720"/>
              <w:rPr>
                <w:rFonts w:ascii="Arial" w:hAnsi="Arial" w:cs="Arial"/>
              </w:rPr>
            </w:pPr>
          </w:p>
          <w:p w14:paraId="0796B5AA" w14:textId="77777777" w:rsidR="00601EBD" w:rsidRPr="009147E7" w:rsidRDefault="00601EBD" w:rsidP="00551D8A">
            <w:pPr>
              <w:ind w:right="-720"/>
              <w:rPr>
                <w:rFonts w:ascii="Arial" w:hAnsi="Arial" w:cs="Arial"/>
              </w:rPr>
            </w:pPr>
          </w:p>
          <w:p w14:paraId="3BC3F820" w14:textId="77777777" w:rsidR="00601EBD" w:rsidRPr="009147E7" w:rsidRDefault="00601EBD" w:rsidP="00551D8A">
            <w:pPr>
              <w:ind w:right="-720"/>
              <w:rPr>
                <w:rFonts w:ascii="Arial" w:hAnsi="Arial" w:cs="Arial"/>
              </w:rPr>
            </w:pPr>
          </w:p>
          <w:p w14:paraId="6812B465" w14:textId="77777777" w:rsidR="00601EBD" w:rsidRPr="009147E7" w:rsidRDefault="00601EBD" w:rsidP="00551D8A">
            <w:pPr>
              <w:ind w:right="-720"/>
              <w:rPr>
                <w:rFonts w:ascii="Arial" w:hAnsi="Arial" w:cs="Arial"/>
              </w:rPr>
            </w:pPr>
          </w:p>
          <w:p w14:paraId="309F7F8D" w14:textId="77777777" w:rsidR="00601EBD" w:rsidRPr="009147E7" w:rsidRDefault="00601EBD" w:rsidP="00551D8A">
            <w:pPr>
              <w:ind w:right="-720"/>
              <w:rPr>
                <w:rFonts w:ascii="Arial" w:hAnsi="Arial" w:cs="Arial"/>
              </w:rPr>
            </w:pPr>
          </w:p>
          <w:p w14:paraId="71ED1D89" w14:textId="77777777" w:rsidR="00601EBD" w:rsidRPr="009147E7" w:rsidRDefault="00601EBD" w:rsidP="00551D8A">
            <w:pPr>
              <w:ind w:right="-720"/>
              <w:rPr>
                <w:rFonts w:ascii="Arial" w:hAnsi="Arial" w:cs="Arial"/>
              </w:rPr>
            </w:pPr>
          </w:p>
          <w:p w14:paraId="3092FE64" w14:textId="77777777" w:rsidR="00601EBD" w:rsidRPr="009147E7" w:rsidRDefault="00601EBD" w:rsidP="00551D8A">
            <w:pPr>
              <w:ind w:right="-720"/>
              <w:rPr>
                <w:rFonts w:ascii="Arial" w:hAnsi="Arial" w:cs="Arial"/>
              </w:rPr>
            </w:pPr>
          </w:p>
        </w:tc>
      </w:tr>
    </w:tbl>
    <w:p w14:paraId="3F68005D" w14:textId="77777777" w:rsidR="00037FBC" w:rsidRPr="009147E7" w:rsidRDefault="00037FBC" w:rsidP="00551D8A">
      <w:pPr>
        <w:spacing w:after="0"/>
        <w:ind w:left="-720" w:right="-720"/>
        <w:rPr>
          <w:rFonts w:ascii="Arial" w:hAnsi="Arial" w:cs="Arial"/>
        </w:rPr>
      </w:pPr>
    </w:p>
    <w:p w14:paraId="13E2D012" w14:textId="77777777" w:rsidR="00037FBC" w:rsidRPr="009147E7" w:rsidRDefault="00037FBC" w:rsidP="00551D8A">
      <w:pPr>
        <w:spacing w:after="0"/>
        <w:ind w:left="-720" w:right="-720"/>
        <w:rPr>
          <w:rFonts w:ascii="Arial" w:hAnsi="Arial" w:cs="Arial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14:paraId="5AA88EF1" w14:textId="77777777" w:rsidTr="00601EBD">
        <w:tc>
          <w:tcPr>
            <w:tcW w:w="10908" w:type="dxa"/>
          </w:tcPr>
          <w:p w14:paraId="7F5505AC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AAFAC02" w14:textId="77777777" w:rsidR="009D74EE" w:rsidRDefault="00601EBD" w:rsidP="00993AA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 xml:space="preserve">Progress this </w:t>
            </w:r>
            <w:r w:rsidR="00903556">
              <w:rPr>
                <w:rFonts w:ascii="Arial" w:hAnsi="Arial" w:cs="Arial"/>
                <w:b/>
                <w:sz w:val="20"/>
                <w:szCs w:val="20"/>
              </w:rPr>
              <w:t>Period:</w:t>
            </w:r>
          </w:p>
          <w:p w14:paraId="41D5689B" w14:textId="77777777" w:rsidR="009D74EE" w:rsidRDefault="009D74EE" w:rsidP="00993AA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FAB69BA" w14:textId="77777777" w:rsidR="00993AA6" w:rsidRDefault="00993AA6" w:rsidP="00993AA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5C13171" w14:textId="77777777" w:rsidR="00651701" w:rsidRDefault="00651701" w:rsidP="00993AA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26FB8FD" w14:textId="77777777" w:rsidR="00993AA6" w:rsidRPr="00912E32" w:rsidRDefault="00993AA6" w:rsidP="00993AA6">
            <w:pPr>
              <w:ind w:right="-720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  <w:p w14:paraId="131885B9" w14:textId="77777777" w:rsidR="00993AA6" w:rsidRPr="00912E32" w:rsidRDefault="00993AA6" w:rsidP="00993AA6">
            <w:pPr>
              <w:ind w:right="-720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  <w:p w14:paraId="59A58400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DC5E1D8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B76003F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8F4567E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0A6DEF0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CC37BBF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26F3111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EBA3B7C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988C384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EC14CA9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8A6C197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05DA1A9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30FA822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AB21516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CDFED0B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595A918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984DF5A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9794D2D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D9263C7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40ABE7B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B3A51D2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761B6A9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AA95547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D393D24" w14:textId="77777777" w:rsidR="0021446D" w:rsidRDefault="0021446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7EB5855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1EBD" w14:paraId="7B3FD6B1" w14:textId="77777777" w:rsidTr="00601EBD">
        <w:tc>
          <w:tcPr>
            <w:tcW w:w="10903" w:type="dxa"/>
          </w:tcPr>
          <w:p w14:paraId="0F809A22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3A5B104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 xml:space="preserve">Anticipated </w:t>
            </w:r>
            <w:proofErr w:type="gramStart"/>
            <w:r w:rsidRPr="00601EBD">
              <w:rPr>
                <w:rFonts w:ascii="Arial" w:hAnsi="Arial" w:cs="Arial"/>
                <w:b/>
                <w:sz w:val="20"/>
                <w:szCs w:val="20"/>
              </w:rPr>
              <w:t>work</w:t>
            </w:r>
            <w:proofErr w:type="gramEnd"/>
            <w:r w:rsidRPr="00601EBD">
              <w:rPr>
                <w:rFonts w:ascii="Arial" w:hAnsi="Arial" w:cs="Arial"/>
                <w:b/>
                <w:sz w:val="20"/>
                <w:szCs w:val="20"/>
              </w:rPr>
              <w:t xml:space="preserve"> next quarter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1684B5CE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C3F6105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679FE12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114B8C1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3009125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7CCE16D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9F0FA27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CB975B2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1E50B1B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AE7AB54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4A488EA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72549DB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C8F3006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C322B5F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BB6C982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E5D4C95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C4FA71F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6CB5CE8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2B7E183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3531F07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6DA317A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BA8D84E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77F1103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0BC706A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831618E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97876A0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D6BC380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A37C425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86C6D38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2A6FCE0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B1C42C7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14:paraId="2CC9C2C2" w14:textId="77777777" w:rsidTr="00601EBD">
        <w:tc>
          <w:tcPr>
            <w:tcW w:w="10908" w:type="dxa"/>
          </w:tcPr>
          <w:p w14:paraId="663ABD82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6850FAC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Significant Results:</w:t>
            </w:r>
          </w:p>
          <w:p w14:paraId="69B72574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224C99A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856F974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BACAF2E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AC961F6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ABFE392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E8A43A4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95197C2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A37DB9E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BF13D0D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0BFF0EC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E8A2F00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63A05B7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AFA264F" w14:textId="77777777" w:rsidR="00A63677" w:rsidRDefault="00A63677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99C5CAB" w14:textId="77777777" w:rsidR="00A63677" w:rsidRDefault="00A63677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E9C0042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1C2D2A6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A17E8A5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244E094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768510C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7FA3DE8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625D38F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431EC8B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A4C50F0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01EBD" w14:paraId="5F17B6F7" w14:textId="77777777" w:rsidTr="00601EBD">
        <w:tc>
          <w:tcPr>
            <w:tcW w:w="10908" w:type="dxa"/>
          </w:tcPr>
          <w:p w14:paraId="53414F76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B924A8C" w14:textId="77777777"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Circumstance affecting project or budget.  (Please describe any challenges encountered or anticipated that </w:t>
            </w:r>
          </w:p>
          <w:p w14:paraId="064286D3" w14:textId="77777777"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might affect the completion of the project within the tim</w:t>
            </w:r>
            <w:r w:rsidR="00E35E0F">
              <w:rPr>
                <w:rFonts w:ascii="Arial" w:hAnsi="Arial" w:cs="Arial"/>
                <w:b/>
                <w:sz w:val="20"/>
                <w:szCs w:val="20"/>
              </w:rPr>
              <w:t xml:space="preserve">e, scope and fiscal constraints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set forth in the </w:t>
            </w:r>
          </w:p>
          <w:p w14:paraId="413AF557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agreement, along with recommended solutions to those problems).</w:t>
            </w:r>
          </w:p>
          <w:p w14:paraId="0DE2D649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2437387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0B3E70D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0B38B82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2FBAD07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C29D0BB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B395660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1B35C72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8EE4466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7C2E5BA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AF40743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EC73E06" w14:textId="77777777"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CA35E38" w14:textId="77777777"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26275B8" w14:textId="77777777"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64AD27D" w14:textId="77777777"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F79B330" w14:textId="77777777"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ADC37F6" w14:textId="77777777"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D5BDE90" w14:textId="77777777"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8762070" w14:textId="77777777"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6C758B4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8A2E083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B8BC360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BD32625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E6B456A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452C39C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626F1D1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2BD30BFB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E35E0F" w14:paraId="5C2CD4E5" w14:textId="77777777" w:rsidTr="00E35E0F">
        <w:tc>
          <w:tcPr>
            <w:tcW w:w="10908" w:type="dxa"/>
          </w:tcPr>
          <w:p w14:paraId="5A7F6563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461728F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E35E0F">
              <w:rPr>
                <w:rFonts w:ascii="Arial" w:hAnsi="Arial" w:cs="Arial"/>
                <w:b/>
                <w:sz w:val="20"/>
                <w:szCs w:val="20"/>
              </w:rPr>
              <w:t>Potential Implementation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0974D1DC" w14:textId="77777777" w:rsidR="00547EE3" w:rsidRDefault="00547EE3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1A3ACB4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F254FAD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56E9B55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F49CC8A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D38C0F7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54FC73C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09AF3E1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38AE996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32FFA14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299C243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FBE3485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EF1A44A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73879C9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CA4D1C3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A0FF316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0ED9D9C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6C44502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729847AC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7028B8B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7B0294B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EF04D4D" w14:textId="77777777" w:rsidR="00E35E0F" w:rsidRPr="00743C01" w:rsidRDefault="00E35E0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sectPr w:rsidR="00E35E0F" w:rsidRPr="00743C01" w:rsidSect="004E14DC">
      <w:footerReference w:type="default" r:id="rId7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CCAE3B" w14:textId="77777777" w:rsidR="00776730" w:rsidRDefault="00776730" w:rsidP="00106C83">
      <w:pPr>
        <w:spacing w:after="0" w:line="240" w:lineRule="auto"/>
      </w:pPr>
      <w:r>
        <w:separator/>
      </w:r>
    </w:p>
  </w:endnote>
  <w:endnote w:type="continuationSeparator" w:id="0">
    <w:p w14:paraId="441CA2A7" w14:textId="77777777" w:rsidR="00776730" w:rsidRDefault="00776730" w:rsidP="0010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8BBA6" w14:textId="77777777" w:rsidR="00A43875" w:rsidRDefault="00A43875" w:rsidP="00E371D1">
    <w:pPr>
      <w:pStyle w:val="Footer"/>
      <w:ind w:left="-810"/>
    </w:pPr>
    <w:r>
      <w:t>TPF Program Standard Qua</w:t>
    </w:r>
    <w:r w:rsidR="00E371D1">
      <w:t>rterly Reporting Format – 7/2011</w:t>
    </w:r>
  </w:p>
  <w:p w14:paraId="2B93A3C0" w14:textId="77777777" w:rsidR="00A43875" w:rsidRDefault="00A438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F3F078" w14:textId="77777777" w:rsidR="00776730" w:rsidRDefault="00776730" w:rsidP="00106C83">
      <w:pPr>
        <w:spacing w:after="0" w:line="240" w:lineRule="auto"/>
      </w:pPr>
      <w:r>
        <w:separator/>
      </w:r>
    </w:p>
  </w:footnote>
  <w:footnote w:type="continuationSeparator" w:id="0">
    <w:p w14:paraId="41634E7F" w14:textId="77777777" w:rsidR="00776730" w:rsidRDefault="00776730" w:rsidP="00106C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D8A"/>
    <w:rsid w:val="00013E74"/>
    <w:rsid w:val="00013EFF"/>
    <w:rsid w:val="00014129"/>
    <w:rsid w:val="00037FBC"/>
    <w:rsid w:val="00055A61"/>
    <w:rsid w:val="000736BB"/>
    <w:rsid w:val="000A4E81"/>
    <w:rsid w:val="000A6BE5"/>
    <w:rsid w:val="000B665A"/>
    <w:rsid w:val="000D6B54"/>
    <w:rsid w:val="000E05DF"/>
    <w:rsid w:val="000E4252"/>
    <w:rsid w:val="000E7871"/>
    <w:rsid w:val="000F00D3"/>
    <w:rsid w:val="000F0CC9"/>
    <w:rsid w:val="00106C83"/>
    <w:rsid w:val="0011023D"/>
    <w:rsid w:val="001115A2"/>
    <w:rsid w:val="00115385"/>
    <w:rsid w:val="001239E8"/>
    <w:rsid w:val="0012437C"/>
    <w:rsid w:val="00150D18"/>
    <w:rsid w:val="00153581"/>
    <w:rsid w:val="001547D0"/>
    <w:rsid w:val="0015521F"/>
    <w:rsid w:val="00161153"/>
    <w:rsid w:val="00170B1A"/>
    <w:rsid w:val="00187FB8"/>
    <w:rsid w:val="001972E0"/>
    <w:rsid w:val="001973AF"/>
    <w:rsid w:val="001D5CCC"/>
    <w:rsid w:val="001D6896"/>
    <w:rsid w:val="002007D4"/>
    <w:rsid w:val="00204B25"/>
    <w:rsid w:val="0021446D"/>
    <w:rsid w:val="00221DA7"/>
    <w:rsid w:val="00230891"/>
    <w:rsid w:val="0023321A"/>
    <w:rsid w:val="0023544C"/>
    <w:rsid w:val="00242246"/>
    <w:rsid w:val="00257553"/>
    <w:rsid w:val="00293FD8"/>
    <w:rsid w:val="002A79C8"/>
    <w:rsid w:val="0031308E"/>
    <w:rsid w:val="00317573"/>
    <w:rsid w:val="003205CD"/>
    <w:rsid w:val="0034120F"/>
    <w:rsid w:val="003617C9"/>
    <w:rsid w:val="00384235"/>
    <w:rsid w:val="00384355"/>
    <w:rsid w:val="0038705A"/>
    <w:rsid w:val="00391C6E"/>
    <w:rsid w:val="003C04EB"/>
    <w:rsid w:val="003D4E2A"/>
    <w:rsid w:val="004144E6"/>
    <w:rsid w:val="004156B2"/>
    <w:rsid w:val="0041608B"/>
    <w:rsid w:val="00421692"/>
    <w:rsid w:val="00425698"/>
    <w:rsid w:val="00433DB1"/>
    <w:rsid w:val="00436D00"/>
    <w:rsid w:val="00437734"/>
    <w:rsid w:val="00451B9B"/>
    <w:rsid w:val="00462881"/>
    <w:rsid w:val="004B6FB9"/>
    <w:rsid w:val="004C133B"/>
    <w:rsid w:val="004D50E5"/>
    <w:rsid w:val="004E14DC"/>
    <w:rsid w:val="00500CAE"/>
    <w:rsid w:val="005019DB"/>
    <w:rsid w:val="00503E1E"/>
    <w:rsid w:val="00522EEC"/>
    <w:rsid w:val="00535598"/>
    <w:rsid w:val="0054162D"/>
    <w:rsid w:val="00547EE3"/>
    <w:rsid w:val="00551D8A"/>
    <w:rsid w:val="00581B36"/>
    <w:rsid w:val="00583E8E"/>
    <w:rsid w:val="005941BD"/>
    <w:rsid w:val="005C7158"/>
    <w:rsid w:val="005E5F9B"/>
    <w:rsid w:val="00601EBD"/>
    <w:rsid w:val="00604BCF"/>
    <w:rsid w:val="006303D8"/>
    <w:rsid w:val="00651701"/>
    <w:rsid w:val="006701DD"/>
    <w:rsid w:val="006813A6"/>
    <w:rsid w:val="00682C5E"/>
    <w:rsid w:val="006D5347"/>
    <w:rsid w:val="006E5693"/>
    <w:rsid w:val="00705612"/>
    <w:rsid w:val="00743C01"/>
    <w:rsid w:val="00743D19"/>
    <w:rsid w:val="0074585A"/>
    <w:rsid w:val="00763D17"/>
    <w:rsid w:val="00776730"/>
    <w:rsid w:val="00776E65"/>
    <w:rsid w:val="007866E1"/>
    <w:rsid w:val="00790A60"/>
    <w:rsid w:val="00790C4A"/>
    <w:rsid w:val="00792BFB"/>
    <w:rsid w:val="007E2513"/>
    <w:rsid w:val="007E5BD2"/>
    <w:rsid w:val="007F1D64"/>
    <w:rsid w:val="007F3099"/>
    <w:rsid w:val="007F7529"/>
    <w:rsid w:val="00816757"/>
    <w:rsid w:val="0084413E"/>
    <w:rsid w:val="0086535D"/>
    <w:rsid w:val="00867E8D"/>
    <w:rsid w:val="00870A0C"/>
    <w:rsid w:val="008719E2"/>
    <w:rsid w:val="00872F18"/>
    <w:rsid w:val="00874EF7"/>
    <w:rsid w:val="00883C8D"/>
    <w:rsid w:val="0089383F"/>
    <w:rsid w:val="008A47E9"/>
    <w:rsid w:val="008B0B82"/>
    <w:rsid w:val="008B295F"/>
    <w:rsid w:val="008B693F"/>
    <w:rsid w:val="008C445B"/>
    <w:rsid w:val="008C782C"/>
    <w:rsid w:val="008E2867"/>
    <w:rsid w:val="008E66D5"/>
    <w:rsid w:val="008F6510"/>
    <w:rsid w:val="00903556"/>
    <w:rsid w:val="00912E32"/>
    <w:rsid w:val="009147E7"/>
    <w:rsid w:val="009311E0"/>
    <w:rsid w:val="00940E55"/>
    <w:rsid w:val="00941A26"/>
    <w:rsid w:val="00953251"/>
    <w:rsid w:val="00966343"/>
    <w:rsid w:val="009665AF"/>
    <w:rsid w:val="009764EC"/>
    <w:rsid w:val="009854E7"/>
    <w:rsid w:val="00993AA6"/>
    <w:rsid w:val="009D2CFD"/>
    <w:rsid w:val="009D74EE"/>
    <w:rsid w:val="009E2ABA"/>
    <w:rsid w:val="00A12BBD"/>
    <w:rsid w:val="00A141AC"/>
    <w:rsid w:val="00A43875"/>
    <w:rsid w:val="00A46B3F"/>
    <w:rsid w:val="00A63677"/>
    <w:rsid w:val="00A77E50"/>
    <w:rsid w:val="00AA0A69"/>
    <w:rsid w:val="00AA56E2"/>
    <w:rsid w:val="00AD7B10"/>
    <w:rsid w:val="00AE26D0"/>
    <w:rsid w:val="00AE46B0"/>
    <w:rsid w:val="00B019D0"/>
    <w:rsid w:val="00B06803"/>
    <w:rsid w:val="00B154D7"/>
    <w:rsid w:val="00B1563B"/>
    <w:rsid w:val="00B16BE1"/>
    <w:rsid w:val="00B2185C"/>
    <w:rsid w:val="00B242E2"/>
    <w:rsid w:val="00B526C4"/>
    <w:rsid w:val="00B6498F"/>
    <w:rsid w:val="00B66A21"/>
    <w:rsid w:val="00B749A4"/>
    <w:rsid w:val="00B74C5F"/>
    <w:rsid w:val="00B97578"/>
    <w:rsid w:val="00BA16DB"/>
    <w:rsid w:val="00BC015D"/>
    <w:rsid w:val="00BF184D"/>
    <w:rsid w:val="00C067D7"/>
    <w:rsid w:val="00C074FE"/>
    <w:rsid w:val="00C13753"/>
    <w:rsid w:val="00C2081B"/>
    <w:rsid w:val="00C25372"/>
    <w:rsid w:val="00C26881"/>
    <w:rsid w:val="00C46F52"/>
    <w:rsid w:val="00C50AE7"/>
    <w:rsid w:val="00C51E01"/>
    <w:rsid w:val="00C7385E"/>
    <w:rsid w:val="00C81954"/>
    <w:rsid w:val="00C83334"/>
    <w:rsid w:val="00C93F1F"/>
    <w:rsid w:val="00CC5762"/>
    <w:rsid w:val="00CD164F"/>
    <w:rsid w:val="00CE0ACE"/>
    <w:rsid w:val="00D05DC0"/>
    <w:rsid w:val="00D10F3C"/>
    <w:rsid w:val="00D42BC0"/>
    <w:rsid w:val="00D741A8"/>
    <w:rsid w:val="00DA2AD4"/>
    <w:rsid w:val="00DA6B61"/>
    <w:rsid w:val="00DC2A60"/>
    <w:rsid w:val="00DE15F5"/>
    <w:rsid w:val="00DE41A7"/>
    <w:rsid w:val="00DF5C4F"/>
    <w:rsid w:val="00E03FA5"/>
    <w:rsid w:val="00E16AEC"/>
    <w:rsid w:val="00E20C83"/>
    <w:rsid w:val="00E26554"/>
    <w:rsid w:val="00E35E0F"/>
    <w:rsid w:val="00E371D1"/>
    <w:rsid w:val="00E53738"/>
    <w:rsid w:val="00E63AB9"/>
    <w:rsid w:val="00E91DC5"/>
    <w:rsid w:val="00EA1873"/>
    <w:rsid w:val="00ED5F67"/>
    <w:rsid w:val="00EF08AE"/>
    <w:rsid w:val="00EF5790"/>
    <w:rsid w:val="00F06777"/>
    <w:rsid w:val="00F21A36"/>
    <w:rsid w:val="00F25CB5"/>
    <w:rsid w:val="00F27ACE"/>
    <w:rsid w:val="00F307FE"/>
    <w:rsid w:val="00F5283A"/>
    <w:rsid w:val="00F820EE"/>
    <w:rsid w:val="00F947A8"/>
    <w:rsid w:val="00FC1D34"/>
    <w:rsid w:val="00FC27C0"/>
    <w:rsid w:val="00FC2C59"/>
    <w:rsid w:val="00FD793B"/>
    <w:rsid w:val="00FF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D2B656"/>
  <w15:docId w15:val="{66E8F5C1-4218-469D-91DD-BEAD46AC6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08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51D92F-F92E-43D3-A692-70116E30D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584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3910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lisa.williams</dc:creator>
  <cp:keywords/>
  <dc:description/>
  <cp:lastModifiedBy>Clover, Andre (MDOT)</cp:lastModifiedBy>
  <cp:revision>2</cp:revision>
  <cp:lastPrinted>2011-06-21T20:32:00Z</cp:lastPrinted>
  <dcterms:created xsi:type="dcterms:W3CDTF">2026-07-01T18:32:00Z</dcterms:created>
  <dcterms:modified xsi:type="dcterms:W3CDTF">2026-07-01T18:32:00Z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a2fed65-62e7-46ea-af74-187e0c17143a_Enabled">
    <vt:lpwstr>true</vt:lpwstr>
  </property>
  <property fmtid="{D5CDD505-2E9C-101B-9397-08002B2CF9AE}" pid="3" name="MSIP_Label_3a2fed65-62e7-46ea-af74-187e0c17143a_SetDate">
    <vt:lpwstr>2026-06-23T18:53:19Z</vt:lpwstr>
  </property>
  <property fmtid="{D5CDD505-2E9C-101B-9397-08002B2CF9AE}" pid="4" name="MSIP_Label_3a2fed65-62e7-46ea-af74-187e0c17143a_Method">
    <vt:lpwstr>Privileged</vt:lpwstr>
  </property>
  <property fmtid="{D5CDD505-2E9C-101B-9397-08002B2CF9AE}" pid="5" name="MSIP_Label_3a2fed65-62e7-46ea-af74-187e0c17143a_Name">
    <vt:lpwstr>3a2fed65-62e7-46ea-af74-187e0c17143a</vt:lpwstr>
  </property>
  <property fmtid="{D5CDD505-2E9C-101B-9397-08002B2CF9AE}" pid="6" name="MSIP_Label_3a2fed65-62e7-46ea-af74-187e0c17143a_SiteId">
    <vt:lpwstr>d5fb7087-3777-42ad-966a-892ef47225d1</vt:lpwstr>
  </property>
  <property fmtid="{D5CDD505-2E9C-101B-9397-08002B2CF9AE}" pid="7" name="MSIP_Label_3a2fed65-62e7-46ea-af74-187e0c17143a_ActionId">
    <vt:lpwstr>038372ad-c86f-4de7-bb33-a226d035cabd</vt:lpwstr>
  </property>
  <property fmtid="{D5CDD505-2E9C-101B-9397-08002B2CF9AE}" pid="8" name="MSIP_Label_3a2fed65-62e7-46ea-af74-187e0c17143a_ContentBits">
    <vt:lpwstr>0</vt:lpwstr>
  </property>
  <property fmtid="{D5CDD505-2E9C-101B-9397-08002B2CF9AE}" pid="9" name="MSIP_Label_3a2fed65-62e7-46ea-af74-187e0c17143a_Tag">
    <vt:lpwstr>10, 0, 1, 1</vt:lpwstr>
  </property>
</Properties>
</file>