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19EC" w14:textId="77777777" w:rsidR="00E90BE3" w:rsidRDefault="00A0191C">
      <w:pPr>
        <w:spacing w:before="80" w:line="276" w:lineRule="auto"/>
        <w:ind w:left="3406" w:right="1642" w:hanging="695"/>
        <w:rPr>
          <w:rFonts w:ascii="Arial"/>
          <w:b/>
          <w:sz w:val="24"/>
        </w:rPr>
      </w:pPr>
      <w:bookmarkStart w:id="0" w:name="TPF-5(399)_[Oct-Dec]2025_-_Quarter_4_-_R"/>
      <w:bookmarkEnd w:id="0"/>
      <w:r>
        <w:rPr>
          <w:rFonts w:ascii="Arial"/>
          <w:b/>
          <w:sz w:val="24"/>
        </w:rPr>
        <w:t>TRANSPORTATION</w:t>
      </w:r>
      <w:r>
        <w:rPr>
          <w:rFonts w:ascii="Arial"/>
          <w:b/>
          <w:spacing w:val="-15"/>
          <w:sz w:val="24"/>
        </w:rPr>
        <w:t xml:space="preserve"> </w:t>
      </w:r>
      <w:r>
        <w:rPr>
          <w:rFonts w:ascii="Arial"/>
          <w:b/>
          <w:sz w:val="24"/>
        </w:rPr>
        <w:t>POOLED</w:t>
      </w:r>
      <w:r>
        <w:rPr>
          <w:rFonts w:ascii="Arial"/>
          <w:b/>
          <w:spacing w:val="-12"/>
          <w:sz w:val="24"/>
        </w:rPr>
        <w:t xml:space="preserve"> </w:t>
      </w:r>
      <w:r>
        <w:rPr>
          <w:rFonts w:ascii="Arial"/>
          <w:b/>
          <w:sz w:val="24"/>
        </w:rPr>
        <w:t>FUND</w:t>
      </w:r>
      <w:r>
        <w:rPr>
          <w:rFonts w:ascii="Arial"/>
          <w:b/>
          <w:spacing w:val="-13"/>
          <w:sz w:val="24"/>
        </w:rPr>
        <w:t xml:space="preserve"> </w:t>
      </w:r>
      <w:r>
        <w:rPr>
          <w:rFonts w:ascii="Arial"/>
          <w:b/>
          <w:sz w:val="24"/>
        </w:rPr>
        <w:t>PROGRAM QUARTERLY PROGRESS REPORT</w:t>
      </w:r>
    </w:p>
    <w:p w14:paraId="799719ED" w14:textId="77777777" w:rsidR="00E90BE3" w:rsidRDefault="00E90BE3">
      <w:pPr>
        <w:pStyle w:val="BodyText"/>
        <w:spacing w:before="42"/>
        <w:rPr>
          <w:rFonts w:ascii="Arial"/>
          <w:b/>
        </w:rPr>
      </w:pPr>
    </w:p>
    <w:p w14:paraId="799719EE" w14:textId="77777777" w:rsidR="00E90BE3" w:rsidRDefault="00A0191C">
      <w:pPr>
        <w:pStyle w:val="BodyText"/>
        <w:tabs>
          <w:tab w:val="left" w:pos="4419"/>
        </w:tabs>
        <w:spacing w:before="1"/>
        <w:rPr>
          <w:rFonts w:ascii="Arial"/>
        </w:rPr>
      </w:pPr>
      <w:r>
        <w:rPr>
          <w:rFonts w:ascii="Arial"/>
        </w:rPr>
        <w:t>Lead Agency (FHWA or State DOT):</w:t>
      </w:r>
      <w:r>
        <w:rPr>
          <w:rFonts w:ascii="Arial"/>
          <w:spacing w:val="67"/>
        </w:rPr>
        <w:t xml:space="preserve"> </w:t>
      </w:r>
      <w:r>
        <w:rPr>
          <w:rFonts w:ascii="Arial"/>
          <w:u w:val="single"/>
        </w:rPr>
        <w:tab/>
      </w:r>
      <w:r>
        <w:rPr>
          <w:rFonts w:ascii="Arial"/>
        </w:rPr>
        <w:t>FHWA</w:t>
      </w:r>
      <w:r>
        <w:rPr>
          <w:rFonts w:ascii="Arial"/>
          <w:spacing w:val="-5"/>
        </w:rPr>
        <w:t xml:space="preserve"> </w:t>
      </w:r>
      <w:r>
        <w:rPr>
          <w:rFonts w:ascii="Arial"/>
        </w:rPr>
        <w:t>Pavement</w:t>
      </w:r>
      <w:r>
        <w:rPr>
          <w:rFonts w:ascii="Arial"/>
          <w:spacing w:val="-5"/>
        </w:rPr>
        <w:t xml:space="preserve"> </w:t>
      </w:r>
      <w:r>
        <w:rPr>
          <w:rFonts w:ascii="Arial"/>
        </w:rPr>
        <w:t>and</w:t>
      </w:r>
      <w:r>
        <w:rPr>
          <w:rFonts w:ascii="Arial"/>
          <w:spacing w:val="-5"/>
        </w:rPr>
        <w:t xml:space="preserve"> </w:t>
      </w:r>
      <w:r>
        <w:rPr>
          <w:rFonts w:ascii="Arial"/>
        </w:rPr>
        <w:t>Materials</w:t>
      </w:r>
      <w:r>
        <w:rPr>
          <w:rFonts w:ascii="Arial"/>
          <w:spacing w:val="-4"/>
        </w:rPr>
        <w:t xml:space="preserve"> Team</w:t>
      </w:r>
    </w:p>
    <w:p w14:paraId="799719EF" w14:textId="77777777" w:rsidR="00E90BE3" w:rsidRDefault="00A0191C">
      <w:pPr>
        <w:pStyle w:val="BodyText"/>
        <w:spacing w:before="52"/>
        <w:rPr>
          <w:rFonts w:ascii="Arial"/>
          <w:sz w:val="20"/>
        </w:rPr>
      </w:pPr>
      <w:r>
        <w:rPr>
          <w:rFonts w:ascii="Arial"/>
          <w:noProof/>
          <w:sz w:val="20"/>
        </w:rPr>
        <mc:AlternateContent>
          <mc:Choice Requires="wps">
            <w:drawing>
              <wp:anchor distT="0" distB="0" distL="0" distR="0" simplePos="0" relativeHeight="487587840" behindDoc="1" locked="0" layoutInCell="1" allowOverlap="1" wp14:anchorId="79971C49" wp14:editId="79971C4A">
                <wp:simplePos x="0" y="0"/>
                <wp:positionH relativeFrom="page">
                  <wp:posOffset>457200</wp:posOffset>
                </wp:positionH>
                <wp:positionV relativeFrom="paragraph">
                  <wp:posOffset>194374</wp:posOffset>
                </wp:positionV>
                <wp:extent cx="39839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3990" cy="1270"/>
                        </a:xfrm>
                        <a:custGeom>
                          <a:avLst/>
                          <a:gdLst/>
                          <a:ahLst/>
                          <a:cxnLst/>
                          <a:rect l="l" t="t" r="r" b="b"/>
                          <a:pathLst>
                            <a:path w="3983990">
                              <a:moveTo>
                                <a:pt x="0" y="0"/>
                              </a:moveTo>
                              <a:lnTo>
                                <a:pt x="398345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214B23" id="Graphic 2" o:spid="_x0000_s1026" style="position:absolute;margin-left:36pt;margin-top:15.3pt;width:313.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983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w6FAIAAFsEAAAOAAAAZHJzL2Uyb0RvYy54bWysVMFu2zAMvQ/YPwi6L07SLWu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" path="m,l3983456,e" filled="f" strokeweight=".26669mm">
                <v:path arrowok="t"/>
                <w10:wrap type="topAndBottom" anchorx="page"/>
              </v:shape>
            </w:pict>
          </mc:Fallback>
        </mc:AlternateContent>
      </w:r>
    </w:p>
    <w:p w14:paraId="799719F0" w14:textId="77777777" w:rsidR="00E90BE3" w:rsidRDefault="00E90BE3">
      <w:pPr>
        <w:pStyle w:val="BodyText"/>
        <w:spacing w:before="129"/>
        <w:rPr>
          <w:rFonts w:ascii="Arial"/>
          <w:sz w:val="20"/>
        </w:rPr>
      </w:pPr>
    </w:p>
    <w:p w14:paraId="799719F1" w14:textId="77777777" w:rsidR="00E90BE3" w:rsidRDefault="00A0191C">
      <w:pPr>
        <w:spacing w:before="1"/>
        <w:rPr>
          <w:rFonts w:ascii="Arial"/>
          <w:b/>
          <w:sz w:val="20"/>
        </w:rPr>
      </w:pPr>
      <w:r>
        <w:rPr>
          <w:rFonts w:ascii="Arial"/>
          <w:b/>
          <w:spacing w:val="-2"/>
          <w:sz w:val="20"/>
        </w:rPr>
        <w:t>INSTRUCTIONS:</w:t>
      </w:r>
    </w:p>
    <w:p w14:paraId="799719F2" w14:textId="77777777" w:rsidR="00E90BE3" w:rsidRDefault="00A0191C">
      <w:pPr>
        <w:spacing w:before="36" w:line="276" w:lineRule="auto"/>
        <w:ind w:right="341"/>
        <w:rPr>
          <w:rFonts w:ascii="Arial"/>
          <w:i/>
          <w:sz w:val="20"/>
        </w:rPr>
      </w:pPr>
      <w:r>
        <w:rPr>
          <w:rFonts w:ascii="Arial"/>
          <w:i/>
          <w:sz w:val="20"/>
        </w:rPr>
        <w:t>Project Managers and/or research project investigators should complete a quarterly progress report for each calendar quarter during which the projects are active.</w:t>
      </w:r>
      <w:r>
        <w:rPr>
          <w:rFonts w:ascii="Arial"/>
          <w:i/>
          <w:spacing w:val="66"/>
          <w:sz w:val="20"/>
        </w:rPr>
        <w:t xml:space="preserve"> </w:t>
      </w:r>
      <w:r>
        <w:rPr>
          <w:rFonts w:ascii="Arial"/>
          <w:i/>
          <w:sz w:val="20"/>
        </w:rPr>
        <w:t>Please provide a project schedule status of the research activities tied to each</w:t>
      </w:r>
      <w:r>
        <w:rPr>
          <w:rFonts w:ascii="Arial"/>
          <w:i/>
          <w:spacing w:val="-3"/>
          <w:sz w:val="20"/>
        </w:rPr>
        <w:t xml:space="preserve"> </w:t>
      </w:r>
      <w:r>
        <w:rPr>
          <w:rFonts w:ascii="Arial"/>
          <w:i/>
          <w:sz w:val="20"/>
        </w:rPr>
        <w:t>task</w:t>
      </w:r>
      <w:r>
        <w:rPr>
          <w:rFonts w:ascii="Arial"/>
          <w:i/>
          <w:spacing w:val="-2"/>
          <w:sz w:val="20"/>
        </w:rPr>
        <w:t xml:space="preserve"> </w:t>
      </w:r>
      <w:r>
        <w:rPr>
          <w:rFonts w:ascii="Arial"/>
          <w:i/>
          <w:sz w:val="20"/>
        </w:rPr>
        <w:t>that</w:t>
      </w:r>
      <w:r>
        <w:rPr>
          <w:rFonts w:ascii="Arial"/>
          <w:i/>
          <w:spacing w:val="-1"/>
          <w:sz w:val="20"/>
        </w:rPr>
        <w:t xml:space="preserve"> </w:t>
      </w:r>
      <w:r>
        <w:rPr>
          <w:rFonts w:ascii="Arial"/>
          <w:i/>
          <w:sz w:val="20"/>
        </w:rPr>
        <w:t>is</w:t>
      </w:r>
      <w:r>
        <w:rPr>
          <w:rFonts w:ascii="Arial"/>
          <w:i/>
          <w:spacing w:val="-2"/>
          <w:sz w:val="20"/>
        </w:rPr>
        <w:t xml:space="preserve"> </w:t>
      </w:r>
      <w:r>
        <w:rPr>
          <w:rFonts w:ascii="Arial"/>
          <w:i/>
          <w:sz w:val="20"/>
        </w:rPr>
        <w:t>defined</w:t>
      </w:r>
      <w:r>
        <w:rPr>
          <w:rFonts w:ascii="Arial"/>
          <w:i/>
          <w:spacing w:val="-3"/>
          <w:sz w:val="20"/>
        </w:rPr>
        <w:t xml:space="preserve"> </w:t>
      </w:r>
      <w:r>
        <w:rPr>
          <w:rFonts w:ascii="Arial"/>
          <w:i/>
          <w:sz w:val="20"/>
        </w:rPr>
        <w:t>in</w:t>
      </w:r>
      <w:r>
        <w:rPr>
          <w:rFonts w:ascii="Arial"/>
          <w:i/>
          <w:spacing w:val="-1"/>
          <w:sz w:val="20"/>
        </w:rPr>
        <w:t xml:space="preserve"> </w:t>
      </w:r>
      <w:r>
        <w:rPr>
          <w:rFonts w:ascii="Arial"/>
          <w:i/>
          <w:sz w:val="20"/>
        </w:rPr>
        <w:t>the</w:t>
      </w:r>
      <w:r>
        <w:rPr>
          <w:rFonts w:ascii="Arial"/>
          <w:i/>
          <w:spacing w:val="-4"/>
          <w:sz w:val="20"/>
        </w:rPr>
        <w:t xml:space="preserve"> </w:t>
      </w:r>
      <w:r>
        <w:rPr>
          <w:rFonts w:ascii="Arial"/>
          <w:i/>
          <w:sz w:val="20"/>
        </w:rPr>
        <w:t>proposal;</w:t>
      </w:r>
      <w:r>
        <w:rPr>
          <w:rFonts w:ascii="Arial"/>
          <w:i/>
          <w:spacing w:val="-3"/>
          <w:sz w:val="20"/>
        </w:rPr>
        <w:t xml:space="preserve"> </w:t>
      </w:r>
      <w:r>
        <w:rPr>
          <w:rFonts w:ascii="Arial"/>
          <w:i/>
          <w:sz w:val="20"/>
        </w:rPr>
        <w:t>a</w:t>
      </w:r>
      <w:r>
        <w:rPr>
          <w:rFonts w:ascii="Arial"/>
          <w:i/>
          <w:spacing w:val="-1"/>
          <w:sz w:val="20"/>
        </w:rPr>
        <w:t xml:space="preserve"> </w:t>
      </w:r>
      <w:r>
        <w:rPr>
          <w:rFonts w:ascii="Arial"/>
          <w:i/>
          <w:sz w:val="20"/>
        </w:rPr>
        <w:t>percentage</w:t>
      </w:r>
      <w:r>
        <w:rPr>
          <w:rFonts w:ascii="Arial"/>
          <w:i/>
          <w:spacing w:val="-1"/>
          <w:sz w:val="20"/>
        </w:rPr>
        <w:t xml:space="preserve"> </w:t>
      </w:r>
      <w:r>
        <w:rPr>
          <w:rFonts w:ascii="Arial"/>
          <w:i/>
          <w:sz w:val="20"/>
        </w:rPr>
        <w:t>completion</w:t>
      </w:r>
      <w:r>
        <w:rPr>
          <w:rFonts w:ascii="Arial"/>
          <w:i/>
          <w:spacing w:val="-2"/>
          <w:sz w:val="20"/>
        </w:rPr>
        <w:t xml:space="preserve"> </w:t>
      </w:r>
      <w:r>
        <w:rPr>
          <w:rFonts w:ascii="Arial"/>
          <w:i/>
          <w:sz w:val="20"/>
        </w:rPr>
        <w:t>of</w:t>
      </w:r>
      <w:r>
        <w:rPr>
          <w:rFonts w:ascii="Arial"/>
          <w:i/>
          <w:spacing w:val="-3"/>
          <w:sz w:val="20"/>
        </w:rPr>
        <w:t xml:space="preserve"> </w:t>
      </w:r>
      <w:r>
        <w:rPr>
          <w:rFonts w:ascii="Arial"/>
          <w:i/>
          <w:sz w:val="20"/>
        </w:rPr>
        <w:t>each</w:t>
      </w:r>
      <w:r>
        <w:rPr>
          <w:rFonts w:ascii="Arial"/>
          <w:i/>
          <w:spacing w:val="-3"/>
          <w:sz w:val="20"/>
        </w:rPr>
        <w:t xml:space="preserve"> </w:t>
      </w:r>
      <w:r>
        <w:rPr>
          <w:rFonts w:ascii="Arial"/>
          <w:i/>
          <w:sz w:val="20"/>
        </w:rPr>
        <w:t>task;</w:t>
      </w:r>
      <w:r>
        <w:rPr>
          <w:rFonts w:ascii="Arial"/>
          <w:i/>
          <w:spacing w:val="-3"/>
          <w:sz w:val="20"/>
        </w:rPr>
        <w:t xml:space="preserve"> </w:t>
      </w:r>
      <w:r>
        <w:rPr>
          <w:rFonts w:ascii="Arial"/>
          <w:i/>
          <w:sz w:val="20"/>
        </w:rPr>
        <w:t>a</w:t>
      </w:r>
      <w:r>
        <w:rPr>
          <w:rFonts w:ascii="Arial"/>
          <w:i/>
          <w:spacing w:val="-2"/>
          <w:sz w:val="20"/>
        </w:rPr>
        <w:t xml:space="preserve"> </w:t>
      </w:r>
      <w:r>
        <w:rPr>
          <w:rFonts w:ascii="Arial"/>
          <w:i/>
          <w:sz w:val="20"/>
        </w:rPr>
        <w:t>concise</w:t>
      </w:r>
      <w:r>
        <w:rPr>
          <w:rFonts w:ascii="Arial"/>
          <w:i/>
          <w:spacing w:val="-3"/>
          <w:sz w:val="20"/>
        </w:rPr>
        <w:t xml:space="preserve"> </w:t>
      </w:r>
      <w:r>
        <w:rPr>
          <w:rFonts w:ascii="Arial"/>
          <w:i/>
          <w:sz w:val="20"/>
        </w:rPr>
        <w:t>discussion</w:t>
      </w:r>
      <w:r>
        <w:rPr>
          <w:rFonts w:ascii="Arial"/>
          <w:i/>
          <w:spacing w:val="-4"/>
          <w:sz w:val="20"/>
        </w:rPr>
        <w:t xml:space="preserve"> </w:t>
      </w:r>
      <w:r>
        <w:rPr>
          <w:rFonts w:ascii="Arial"/>
          <w:i/>
          <w:sz w:val="20"/>
        </w:rPr>
        <w:t>(2</w:t>
      </w:r>
      <w:r>
        <w:rPr>
          <w:rFonts w:ascii="Arial"/>
          <w:i/>
          <w:spacing w:val="-1"/>
          <w:sz w:val="20"/>
        </w:rPr>
        <w:t xml:space="preserve"> </w:t>
      </w:r>
      <w:r>
        <w:rPr>
          <w:rFonts w:ascii="Arial"/>
          <w:i/>
          <w:sz w:val="20"/>
        </w:rPr>
        <w:t>or</w:t>
      </w:r>
      <w:r>
        <w:rPr>
          <w:rFonts w:ascii="Arial"/>
          <w:i/>
          <w:spacing w:val="-3"/>
          <w:sz w:val="20"/>
        </w:rPr>
        <w:t xml:space="preserve"> </w:t>
      </w:r>
      <w:r>
        <w:rPr>
          <w:rFonts w:ascii="Arial"/>
          <w:i/>
          <w:sz w:val="20"/>
        </w:rPr>
        <w:t>3</w:t>
      </w:r>
      <w:r>
        <w:rPr>
          <w:rFonts w:ascii="Arial"/>
          <w:i/>
          <w:spacing w:val="-1"/>
          <w:sz w:val="20"/>
        </w:rPr>
        <w:t xml:space="preserve"> </w:t>
      </w:r>
      <w:r>
        <w:rPr>
          <w:rFonts w:ascii="Arial"/>
          <w:i/>
          <w:sz w:val="20"/>
        </w:rPr>
        <w:t>sentences)</w:t>
      </w:r>
      <w:r>
        <w:rPr>
          <w:rFonts w:ascii="Arial"/>
          <w:i/>
          <w:spacing w:val="-2"/>
          <w:sz w:val="20"/>
        </w:rPr>
        <w:t xml:space="preserve"> </w:t>
      </w:r>
      <w:r>
        <w:rPr>
          <w:rFonts w:ascii="Arial"/>
          <w:i/>
          <w:sz w:val="20"/>
        </w:rPr>
        <w:t>of the current status, including accomplishments and problems encountered, if any.</w:t>
      </w:r>
      <w:r>
        <w:rPr>
          <w:rFonts w:ascii="Arial"/>
          <w:i/>
          <w:spacing w:val="40"/>
          <w:sz w:val="20"/>
        </w:rPr>
        <w:t xml:space="preserve"> </w:t>
      </w:r>
      <w:r>
        <w:rPr>
          <w:rFonts w:ascii="Arial"/>
          <w:i/>
          <w:sz w:val="20"/>
        </w:rPr>
        <w:t>List all tasks, even if no work was done during this period.</w:t>
      </w:r>
    </w:p>
    <w:p w14:paraId="799719F3" w14:textId="77777777" w:rsidR="00E90BE3" w:rsidRDefault="00E90BE3">
      <w:pPr>
        <w:pStyle w:val="BodyText"/>
        <w:spacing w:before="87"/>
        <w:rPr>
          <w:rFonts w:ascii="Arial"/>
          <w:i/>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1260"/>
        <w:gridCol w:w="2069"/>
        <w:gridCol w:w="3420"/>
      </w:tblGrid>
      <w:tr w:rsidR="00E90BE3" w14:paraId="799719FB" w14:textId="77777777">
        <w:trPr>
          <w:trHeight w:val="1997"/>
        </w:trPr>
        <w:tc>
          <w:tcPr>
            <w:tcW w:w="5420" w:type="dxa"/>
            <w:gridSpan w:val="2"/>
          </w:tcPr>
          <w:p w14:paraId="799719F4" w14:textId="77777777" w:rsidR="00E90BE3" w:rsidRDefault="00A0191C">
            <w:pPr>
              <w:pStyle w:val="TableParagraph"/>
              <w:spacing w:line="229" w:lineRule="exact"/>
              <w:ind w:left="107"/>
              <w:rPr>
                <w:rFonts w:ascii="Arial"/>
                <w:b/>
                <w:sz w:val="20"/>
              </w:rPr>
            </w:pPr>
            <w:r>
              <w:rPr>
                <w:rFonts w:ascii="Arial"/>
                <w:b/>
                <w:sz w:val="20"/>
              </w:rPr>
              <w:t>Transportation</w:t>
            </w:r>
            <w:r>
              <w:rPr>
                <w:rFonts w:ascii="Arial"/>
                <w:b/>
                <w:spacing w:val="-6"/>
                <w:sz w:val="20"/>
              </w:rPr>
              <w:t xml:space="preserve"> </w:t>
            </w:r>
            <w:r>
              <w:rPr>
                <w:rFonts w:ascii="Arial"/>
                <w:b/>
                <w:sz w:val="20"/>
              </w:rPr>
              <w:t>Pooled</w:t>
            </w:r>
            <w:r>
              <w:rPr>
                <w:rFonts w:ascii="Arial"/>
                <w:b/>
                <w:spacing w:val="-9"/>
                <w:sz w:val="20"/>
              </w:rPr>
              <w:t xml:space="preserve"> </w:t>
            </w:r>
            <w:r>
              <w:rPr>
                <w:rFonts w:ascii="Arial"/>
                <w:b/>
                <w:sz w:val="20"/>
              </w:rPr>
              <w:t>Fund</w:t>
            </w:r>
            <w:r>
              <w:rPr>
                <w:rFonts w:ascii="Arial"/>
                <w:b/>
                <w:spacing w:val="-7"/>
                <w:sz w:val="20"/>
              </w:rPr>
              <w:t xml:space="preserve"> </w:t>
            </w:r>
            <w:r>
              <w:rPr>
                <w:rFonts w:ascii="Arial"/>
                <w:b/>
                <w:sz w:val="20"/>
              </w:rPr>
              <w:t>Program</w:t>
            </w:r>
            <w:r>
              <w:rPr>
                <w:rFonts w:ascii="Arial"/>
                <w:b/>
                <w:spacing w:val="-9"/>
                <w:sz w:val="20"/>
              </w:rPr>
              <w:t xml:space="preserve"> </w:t>
            </w:r>
            <w:r>
              <w:rPr>
                <w:rFonts w:ascii="Arial"/>
                <w:b/>
                <w:sz w:val="20"/>
              </w:rPr>
              <w:t>Project</w:t>
            </w:r>
            <w:r>
              <w:rPr>
                <w:rFonts w:ascii="Arial"/>
                <w:b/>
                <w:spacing w:val="-9"/>
                <w:sz w:val="20"/>
              </w:rPr>
              <w:t xml:space="preserve"> </w:t>
            </w:r>
            <w:r>
              <w:rPr>
                <w:rFonts w:ascii="Arial"/>
                <w:b/>
                <w:spacing w:val="-10"/>
                <w:sz w:val="20"/>
              </w:rPr>
              <w:t>#</w:t>
            </w:r>
          </w:p>
          <w:p w14:paraId="799719F5" w14:textId="77777777" w:rsidR="00E90BE3" w:rsidRDefault="00A0191C">
            <w:pPr>
              <w:pStyle w:val="TableParagraph"/>
              <w:ind w:left="107"/>
              <w:rPr>
                <w:rFonts w:ascii="Arial"/>
                <w:i/>
                <w:sz w:val="20"/>
              </w:rPr>
            </w:pPr>
            <w:r>
              <w:rPr>
                <w:rFonts w:ascii="Arial"/>
                <w:i/>
                <w:spacing w:val="-2"/>
                <w:sz w:val="20"/>
              </w:rPr>
              <w:t>TPF-5(399)</w:t>
            </w:r>
          </w:p>
        </w:tc>
        <w:tc>
          <w:tcPr>
            <w:tcW w:w="5489" w:type="dxa"/>
            <w:gridSpan w:val="2"/>
          </w:tcPr>
          <w:p w14:paraId="799719F6" w14:textId="77777777" w:rsidR="00E90BE3" w:rsidRDefault="00A0191C">
            <w:pPr>
              <w:pStyle w:val="TableParagraph"/>
              <w:spacing w:line="229" w:lineRule="exact"/>
              <w:ind w:left="107"/>
              <w:rPr>
                <w:rFonts w:ascii="Arial"/>
                <w:b/>
                <w:sz w:val="20"/>
              </w:rPr>
            </w:pPr>
            <w:r>
              <w:rPr>
                <w:rFonts w:ascii="Arial"/>
                <w:b/>
                <w:sz w:val="20"/>
              </w:rPr>
              <w:t>Transportation</w:t>
            </w:r>
            <w:r>
              <w:rPr>
                <w:rFonts w:ascii="Arial"/>
                <w:b/>
                <w:spacing w:val="-5"/>
                <w:sz w:val="20"/>
              </w:rPr>
              <w:t xml:space="preserve"> </w:t>
            </w:r>
            <w:r>
              <w:rPr>
                <w:rFonts w:ascii="Arial"/>
                <w:b/>
                <w:sz w:val="20"/>
              </w:rPr>
              <w:t>Pooled</w:t>
            </w:r>
            <w:r>
              <w:rPr>
                <w:rFonts w:ascii="Arial"/>
                <w:b/>
                <w:spacing w:val="-8"/>
                <w:sz w:val="20"/>
              </w:rPr>
              <w:t xml:space="preserve"> </w:t>
            </w:r>
            <w:r>
              <w:rPr>
                <w:rFonts w:ascii="Arial"/>
                <w:b/>
                <w:sz w:val="20"/>
              </w:rPr>
              <w:t>Fund</w:t>
            </w:r>
            <w:r>
              <w:rPr>
                <w:rFonts w:ascii="Arial"/>
                <w:b/>
                <w:spacing w:val="-7"/>
                <w:sz w:val="20"/>
              </w:rPr>
              <w:t xml:space="preserve"> </w:t>
            </w:r>
            <w:r>
              <w:rPr>
                <w:rFonts w:ascii="Arial"/>
                <w:b/>
                <w:sz w:val="20"/>
              </w:rPr>
              <w:t>Program</w:t>
            </w:r>
            <w:r>
              <w:rPr>
                <w:rFonts w:ascii="Arial"/>
                <w:b/>
                <w:spacing w:val="-3"/>
                <w:sz w:val="20"/>
              </w:rPr>
              <w:t xml:space="preserve"> </w:t>
            </w:r>
            <w:r>
              <w:rPr>
                <w:rFonts w:ascii="Arial"/>
                <w:b/>
                <w:sz w:val="20"/>
              </w:rPr>
              <w:t>-</w:t>
            </w:r>
            <w:r>
              <w:rPr>
                <w:rFonts w:ascii="Arial"/>
                <w:b/>
                <w:spacing w:val="-7"/>
                <w:sz w:val="20"/>
              </w:rPr>
              <w:t xml:space="preserve"> </w:t>
            </w:r>
            <w:r>
              <w:rPr>
                <w:rFonts w:ascii="Arial"/>
                <w:b/>
                <w:sz w:val="20"/>
              </w:rPr>
              <w:t>Report</w:t>
            </w:r>
            <w:r>
              <w:rPr>
                <w:rFonts w:ascii="Arial"/>
                <w:b/>
                <w:spacing w:val="-6"/>
                <w:sz w:val="20"/>
              </w:rPr>
              <w:t xml:space="preserve"> </w:t>
            </w:r>
            <w:r>
              <w:rPr>
                <w:rFonts w:ascii="Arial"/>
                <w:b/>
                <w:spacing w:val="-2"/>
                <w:sz w:val="20"/>
              </w:rPr>
              <w:t>Period:</w:t>
            </w:r>
          </w:p>
          <w:p w14:paraId="799719F7" w14:textId="77777777" w:rsidR="00E90BE3" w:rsidRDefault="00A0191C">
            <w:pPr>
              <w:pStyle w:val="TableParagraph"/>
              <w:spacing w:line="413" w:lineRule="exact"/>
              <w:ind w:left="107"/>
              <w:rPr>
                <w:rFonts w:ascii="Arial" w:hAnsi="Arial"/>
                <w:sz w:val="20"/>
              </w:rPr>
            </w:pPr>
            <w:r>
              <w:rPr>
                <w:rFonts w:ascii="Arial" w:hAnsi="Arial"/>
                <w:sz w:val="36"/>
              </w:rPr>
              <w:t>□</w:t>
            </w:r>
            <w:r>
              <w:rPr>
                <w:rFonts w:ascii="Arial" w:hAnsi="Arial"/>
                <w:sz w:val="20"/>
              </w:rPr>
              <w:t>Quarter</w:t>
            </w:r>
            <w:r>
              <w:rPr>
                <w:rFonts w:ascii="Arial" w:hAnsi="Arial"/>
                <w:spacing w:val="-5"/>
                <w:sz w:val="20"/>
              </w:rPr>
              <w:t xml:space="preserve"> </w:t>
            </w:r>
            <w:r>
              <w:rPr>
                <w:rFonts w:ascii="Arial" w:hAnsi="Arial"/>
                <w:sz w:val="20"/>
              </w:rPr>
              <w:t>1</w:t>
            </w:r>
            <w:r>
              <w:rPr>
                <w:rFonts w:ascii="Arial" w:hAnsi="Arial"/>
                <w:spacing w:val="-5"/>
                <w:sz w:val="20"/>
              </w:rPr>
              <w:t xml:space="preserve"> </w:t>
            </w:r>
            <w:r>
              <w:rPr>
                <w:rFonts w:ascii="Arial" w:hAnsi="Arial"/>
                <w:sz w:val="20"/>
              </w:rPr>
              <w:t>(January</w:t>
            </w:r>
            <w:r>
              <w:rPr>
                <w:rFonts w:ascii="Arial" w:hAnsi="Arial"/>
                <w:spacing w:val="-3"/>
                <w:sz w:val="20"/>
              </w:rPr>
              <w:t xml:space="preserve"> </w:t>
            </w:r>
            <w:r>
              <w:rPr>
                <w:rFonts w:ascii="Arial" w:hAnsi="Arial"/>
                <w:sz w:val="20"/>
              </w:rPr>
              <w:t>1</w:t>
            </w:r>
            <w:r>
              <w:rPr>
                <w:rFonts w:ascii="Arial" w:hAnsi="Arial"/>
                <w:spacing w:val="-4"/>
                <w:sz w:val="20"/>
              </w:rPr>
              <w:t xml:space="preserve"> </w:t>
            </w:r>
            <w:r>
              <w:rPr>
                <w:rFonts w:ascii="Arial" w:hAnsi="Arial"/>
                <w:sz w:val="20"/>
              </w:rPr>
              <w:t>–</w:t>
            </w:r>
            <w:r>
              <w:rPr>
                <w:rFonts w:ascii="Arial" w:hAnsi="Arial"/>
                <w:spacing w:val="-3"/>
                <w:sz w:val="20"/>
              </w:rPr>
              <w:t xml:space="preserve"> </w:t>
            </w:r>
            <w:r>
              <w:rPr>
                <w:rFonts w:ascii="Arial" w:hAnsi="Arial"/>
                <w:sz w:val="20"/>
              </w:rPr>
              <w:t>March</w:t>
            </w:r>
            <w:r>
              <w:rPr>
                <w:rFonts w:ascii="Arial" w:hAnsi="Arial"/>
                <w:spacing w:val="-5"/>
                <w:sz w:val="20"/>
              </w:rPr>
              <w:t xml:space="preserve"> 31)</w:t>
            </w:r>
          </w:p>
          <w:p w14:paraId="799719F8" w14:textId="77777777" w:rsidR="00E90BE3" w:rsidRDefault="00A0191C">
            <w:pPr>
              <w:pStyle w:val="TableParagraph"/>
              <w:spacing w:line="413" w:lineRule="exact"/>
              <w:ind w:left="107"/>
              <w:rPr>
                <w:rFonts w:ascii="Arial" w:hAnsi="Arial"/>
                <w:sz w:val="20"/>
              </w:rPr>
            </w:pPr>
            <w:r>
              <w:rPr>
                <w:rFonts w:ascii="Arial" w:hAnsi="Arial"/>
                <w:sz w:val="36"/>
              </w:rPr>
              <w:t>□</w:t>
            </w:r>
            <w:r>
              <w:rPr>
                <w:rFonts w:ascii="Arial" w:hAnsi="Arial"/>
                <w:sz w:val="20"/>
              </w:rPr>
              <w:t>Quarter</w:t>
            </w:r>
            <w:r>
              <w:rPr>
                <w:rFonts w:ascii="Arial" w:hAnsi="Arial"/>
                <w:spacing w:val="-5"/>
                <w:sz w:val="20"/>
              </w:rPr>
              <w:t xml:space="preserve"> </w:t>
            </w:r>
            <w:r>
              <w:rPr>
                <w:rFonts w:ascii="Arial" w:hAnsi="Arial"/>
                <w:sz w:val="20"/>
              </w:rPr>
              <w:t>2</w:t>
            </w:r>
            <w:r>
              <w:rPr>
                <w:rFonts w:ascii="Arial" w:hAnsi="Arial"/>
                <w:spacing w:val="-5"/>
                <w:sz w:val="20"/>
              </w:rPr>
              <w:t xml:space="preserve"> </w:t>
            </w:r>
            <w:r>
              <w:rPr>
                <w:rFonts w:ascii="Arial" w:hAnsi="Arial"/>
                <w:sz w:val="20"/>
              </w:rPr>
              <w:t>(April</w:t>
            </w:r>
            <w:r>
              <w:rPr>
                <w:rFonts w:ascii="Arial" w:hAnsi="Arial"/>
                <w:spacing w:val="-4"/>
                <w:sz w:val="20"/>
              </w:rPr>
              <w:t xml:space="preserve"> </w:t>
            </w:r>
            <w:r>
              <w:rPr>
                <w:rFonts w:ascii="Arial" w:hAnsi="Arial"/>
                <w:sz w:val="20"/>
              </w:rPr>
              <w:t>1</w:t>
            </w:r>
            <w:r>
              <w:rPr>
                <w:rFonts w:ascii="Arial" w:hAnsi="Arial"/>
                <w:spacing w:val="-4"/>
                <w:sz w:val="20"/>
              </w:rPr>
              <w:t xml:space="preserve"> </w:t>
            </w:r>
            <w:r>
              <w:rPr>
                <w:rFonts w:ascii="Arial" w:hAnsi="Arial"/>
                <w:sz w:val="20"/>
              </w:rPr>
              <w:t>–</w:t>
            </w:r>
            <w:r>
              <w:rPr>
                <w:rFonts w:ascii="Arial" w:hAnsi="Arial"/>
                <w:spacing w:val="-5"/>
                <w:sz w:val="20"/>
              </w:rPr>
              <w:t xml:space="preserve"> </w:t>
            </w:r>
            <w:r>
              <w:rPr>
                <w:rFonts w:ascii="Arial" w:hAnsi="Arial"/>
                <w:sz w:val="20"/>
              </w:rPr>
              <w:t>June</w:t>
            </w:r>
            <w:r>
              <w:rPr>
                <w:rFonts w:ascii="Arial" w:hAnsi="Arial"/>
                <w:spacing w:val="-3"/>
                <w:sz w:val="20"/>
              </w:rPr>
              <w:t xml:space="preserve"> </w:t>
            </w:r>
            <w:r>
              <w:rPr>
                <w:rFonts w:ascii="Arial" w:hAnsi="Arial"/>
                <w:spacing w:val="-5"/>
                <w:sz w:val="20"/>
              </w:rPr>
              <w:t>30)</w:t>
            </w:r>
          </w:p>
          <w:p w14:paraId="799719F9" w14:textId="77777777" w:rsidR="00E90BE3" w:rsidRDefault="00A0191C">
            <w:pPr>
              <w:pStyle w:val="TableParagraph"/>
              <w:spacing w:before="1"/>
              <w:ind w:left="107"/>
              <w:rPr>
                <w:rFonts w:ascii="Arial" w:hAnsi="Arial"/>
                <w:sz w:val="20"/>
              </w:rPr>
            </w:pPr>
            <w:r>
              <w:rPr>
                <w:rFonts w:ascii="Arial" w:hAnsi="Arial"/>
                <w:sz w:val="36"/>
              </w:rPr>
              <w:t>□</w:t>
            </w:r>
            <w:r>
              <w:rPr>
                <w:rFonts w:ascii="Arial" w:hAnsi="Arial"/>
                <w:sz w:val="20"/>
              </w:rPr>
              <w:t>Quarter</w:t>
            </w:r>
            <w:r>
              <w:rPr>
                <w:rFonts w:ascii="Arial" w:hAnsi="Arial"/>
                <w:spacing w:val="-6"/>
                <w:sz w:val="20"/>
              </w:rPr>
              <w:t xml:space="preserve"> </w:t>
            </w:r>
            <w:r>
              <w:rPr>
                <w:rFonts w:ascii="Arial" w:hAnsi="Arial"/>
                <w:sz w:val="20"/>
              </w:rPr>
              <w:t>3</w:t>
            </w:r>
            <w:r>
              <w:rPr>
                <w:rFonts w:ascii="Arial" w:hAnsi="Arial"/>
                <w:spacing w:val="-6"/>
                <w:sz w:val="20"/>
              </w:rPr>
              <w:t xml:space="preserve"> </w:t>
            </w:r>
            <w:r>
              <w:rPr>
                <w:rFonts w:ascii="Arial" w:hAnsi="Arial"/>
                <w:sz w:val="20"/>
              </w:rPr>
              <w:t>(July</w:t>
            </w:r>
            <w:r>
              <w:rPr>
                <w:rFonts w:ascii="Arial" w:hAnsi="Arial"/>
                <w:spacing w:val="-5"/>
                <w:sz w:val="20"/>
              </w:rPr>
              <w:t xml:space="preserve"> </w:t>
            </w:r>
            <w:r>
              <w:rPr>
                <w:rFonts w:ascii="Arial" w:hAnsi="Arial"/>
                <w:sz w:val="20"/>
              </w:rPr>
              <w:t>1</w:t>
            </w:r>
            <w:r>
              <w:rPr>
                <w:rFonts w:ascii="Arial" w:hAnsi="Arial"/>
                <w:spacing w:val="-3"/>
                <w:sz w:val="20"/>
              </w:rPr>
              <w:t xml:space="preserve"> </w:t>
            </w:r>
            <w:r>
              <w:rPr>
                <w:rFonts w:ascii="Arial" w:hAnsi="Arial"/>
                <w:sz w:val="20"/>
              </w:rPr>
              <w:t>–</w:t>
            </w:r>
            <w:r>
              <w:rPr>
                <w:rFonts w:ascii="Arial" w:hAnsi="Arial"/>
                <w:spacing w:val="-4"/>
                <w:sz w:val="20"/>
              </w:rPr>
              <w:t xml:space="preserve"> </w:t>
            </w:r>
            <w:r>
              <w:rPr>
                <w:rFonts w:ascii="Arial" w:hAnsi="Arial"/>
                <w:sz w:val="20"/>
              </w:rPr>
              <w:t>September</w:t>
            </w:r>
            <w:r>
              <w:rPr>
                <w:rFonts w:ascii="Arial" w:hAnsi="Arial"/>
                <w:spacing w:val="-6"/>
                <w:sz w:val="20"/>
              </w:rPr>
              <w:t xml:space="preserve"> </w:t>
            </w:r>
            <w:r>
              <w:rPr>
                <w:rFonts w:ascii="Arial" w:hAnsi="Arial"/>
                <w:spacing w:val="-5"/>
                <w:sz w:val="20"/>
              </w:rPr>
              <w:t>30)</w:t>
            </w:r>
          </w:p>
          <w:p w14:paraId="799719FA" w14:textId="77777777" w:rsidR="00E90BE3" w:rsidRDefault="00A0191C">
            <w:pPr>
              <w:pStyle w:val="TableParagraph"/>
              <w:spacing w:before="3"/>
              <w:ind w:left="107"/>
              <w:rPr>
                <w:rFonts w:ascii="Arial" w:hAnsi="Arial"/>
                <w:position w:val="1"/>
                <w:sz w:val="20"/>
              </w:rPr>
            </w:pPr>
            <w:r>
              <w:rPr>
                <w:rFonts w:ascii="Arial" w:hAnsi="Arial"/>
                <w:spacing w:val="-156"/>
                <w:position w:val="1"/>
                <w:sz w:val="36"/>
              </w:rPr>
              <w:t>□</w:t>
            </w:r>
            <w:r>
              <w:rPr>
                <w:rFonts w:ascii="Arial" w:hAnsi="Arial"/>
                <w:w w:val="99"/>
                <w:sz w:val="20"/>
              </w:rPr>
              <w:t>√</w:t>
            </w:r>
            <w:r>
              <w:rPr>
                <w:rFonts w:ascii="Arial" w:hAnsi="Arial"/>
                <w:spacing w:val="-9"/>
                <w:w w:val="99"/>
                <w:sz w:val="20"/>
              </w:rPr>
              <w:t xml:space="preserve"> </w:t>
            </w:r>
            <w:r>
              <w:rPr>
                <w:rFonts w:ascii="Arial" w:hAnsi="Arial"/>
                <w:position w:val="1"/>
                <w:sz w:val="20"/>
              </w:rPr>
              <w:t>Quarter</w:t>
            </w:r>
            <w:r>
              <w:rPr>
                <w:rFonts w:ascii="Arial" w:hAnsi="Arial"/>
                <w:spacing w:val="-9"/>
                <w:position w:val="1"/>
                <w:sz w:val="20"/>
              </w:rPr>
              <w:t xml:space="preserve"> </w:t>
            </w:r>
            <w:r>
              <w:rPr>
                <w:rFonts w:ascii="Arial" w:hAnsi="Arial"/>
                <w:position w:val="1"/>
                <w:sz w:val="20"/>
              </w:rPr>
              <w:t>4</w:t>
            </w:r>
            <w:r>
              <w:rPr>
                <w:rFonts w:ascii="Arial" w:hAnsi="Arial"/>
                <w:spacing w:val="-6"/>
                <w:position w:val="1"/>
                <w:sz w:val="20"/>
              </w:rPr>
              <w:t xml:space="preserve"> </w:t>
            </w:r>
            <w:r>
              <w:rPr>
                <w:rFonts w:ascii="Arial" w:hAnsi="Arial"/>
                <w:position w:val="1"/>
                <w:sz w:val="20"/>
              </w:rPr>
              <w:t>(October</w:t>
            </w:r>
            <w:r>
              <w:rPr>
                <w:rFonts w:ascii="Arial" w:hAnsi="Arial"/>
                <w:spacing w:val="-2"/>
                <w:position w:val="1"/>
                <w:sz w:val="20"/>
              </w:rPr>
              <w:t xml:space="preserve"> </w:t>
            </w:r>
            <w:r>
              <w:rPr>
                <w:rFonts w:ascii="Arial" w:hAnsi="Arial"/>
                <w:position w:val="1"/>
                <w:sz w:val="20"/>
              </w:rPr>
              <w:t>1</w:t>
            </w:r>
            <w:r>
              <w:rPr>
                <w:rFonts w:ascii="Arial" w:hAnsi="Arial"/>
                <w:spacing w:val="-5"/>
                <w:position w:val="1"/>
                <w:sz w:val="20"/>
              </w:rPr>
              <w:t xml:space="preserve"> </w:t>
            </w:r>
            <w:r>
              <w:rPr>
                <w:rFonts w:ascii="Arial" w:hAnsi="Arial"/>
                <w:position w:val="1"/>
                <w:sz w:val="20"/>
              </w:rPr>
              <w:t>–</w:t>
            </w:r>
            <w:r>
              <w:rPr>
                <w:rFonts w:ascii="Arial" w:hAnsi="Arial"/>
                <w:spacing w:val="-5"/>
                <w:position w:val="1"/>
                <w:sz w:val="20"/>
              </w:rPr>
              <w:t xml:space="preserve"> </w:t>
            </w:r>
            <w:r>
              <w:rPr>
                <w:rFonts w:ascii="Arial" w:hAnsi="Arial"/>
                <w:position w:val="1"/>
                <w:sz w:val="20"/>
              </w:rPr>
              <w:t>December</w:t>
            </w:r>
            <w:r>
              <w:rPr>
                <w:rFonts w:ascii="Arial" w:hAnsi="Arial"/>
                <w:spacing w:val="-3"/>
                <w:position w:val="1"/>
                <w:sz w:val="20"/>
              </w:rPr>
              <w:t xml:space="preserve"> </w:t>
            </w:r>
            <w:r>
              <w:rPr>
                <w:rFonts w:ascii="Arial" w:hAnsi="Arial"/>
                <w:spacing w:val="-5"/>
                <w:position w:val="1"/>
                <w:sz w:val="20"/>
              </w:rPr>
              <w:t>31)</w:t>
            </w:r>
          </w:p>
        </w:tc>
      </w:tr>
      <w:tr w:rsidR="00E90BE3" w14:paraId="799719FE" w14:textId="77777777">
        <w:trPr>
          <w:trHeight w:val="736"/>
        </w:trPr>
        <w:tc>
          <w:tcPr>
            <w:tcW w:w="10909" w:type="dxa"/>
            <w:gridSpan w:val="4"/>
          </w:tcPr>
          <w:p w14:paraId="799719FC" w14:textId="77777777" w:rsidR="00E90BE3" w:rsidRDefault="00A0191C">
            <w:pPr>
              <w:pStyle w:val="TableParagraph"/>
              <w:spacing w:line="229" w:lineRule="exact"/>
              <w:ind w:left="107"/>
              <w:rPr>
                <w:rFonts w:ascii="Arial"/>
                <w:b/>
                <w:sz w:val="20"/>
              </w:rPr>
            </w:pPr>
            <w:r>
              <w:rPr>
                <w:rFonts w:ascii="Arial"/>
                <w:b/>
                <w:sz w:val="20"/>
              </w:rPr>
              <w:t>Project</w:t>
            </w:r>
            <w:r>
              <w:rPr>
                <w:rFonts w:ascii="Arial"/>
                <w:b/>
                <w:spacing w:val="-8"/>
                <w:sz w:val="20"/>
              </w:rPr>
              <w:t xml:space="preserve"> </w:t>
            </w:r>
            <w:r>
              <w:rPr>
                <w:rFonts w:ascii="Arial"/>
                <w:b/>
                <w:spacing w:val="-2"/>
                <w:sz w:val="20"/>
              </w:rPr>
              <w:t>Title:</w:t>
            </w:r>
          </w:p>
          <w:p w14:paraId="799719FD" w14:textId="77777777" w:rsidR="00E90BE3" w:rsidRDefault="00A0191C">
            <w:pPr>
              <w:pStyle w:val="TableParagraph"/>
              <w:ind w:left="107"/>
              <w:rPr>
                <w:sz w:val="24"/>
              </w:rPr>
            </w:pPr>
            <w:r>
              <w:rPr>
                <w:sz w:val="24"/>
              </w:rPr>
              <w:t>Improve</w:t>
            </w:r>
            <w:r>
              <w:rPr>
                <w:spacing w:val="-3"/>
                <w:sz w:val="24"/>
              </w:rPr>
              <w:t xml:space="preserve"> </w:t>
            </w:r>
            <w:r>
              <w:rPr>
                <w:sz w:val="24"/>
              </w:rPr>
              <w:t>pavement</w:t>
            </w:r>
            <w:r>
              <w:rPr>
                <w:spacing w:val="-1"/>
                <w:sz w:val="24"/>
              </w:rPr>
              <w:t xml:space="preserve"> </w:t>
            </w:r>
            <w:r>
              <w:rPr>
                <w:sz w:val="24"/>
              </w:rPr>
              <w:t>surface</w:t>
            </w:r>
            <w:r>
              <w:rPr>
                <w:spacing w:val="-2"/>
                <w:sz w:val="24"/>
              </w:rPr>
              <w:t xml:space="preserve"> </w:t>
            </w:r>
            <w:r>
              <w:rPr>
                <w:sz w:val="24"/>
              </w:rPr>
              <w:t>distress</w:t>
            </w:r>
            <w:r>
              <w:rPr>
                <w:spacing w:val="-1"/>
                <w:sz w:val="24"/>
              </w:rPr>
              <w:t xml:space="preserve"> </w:t>
            </w:r>
            <w:r>
              <w:rPr>
                <w:sz w:val="24"/>
              </w:rPr>
              <w:t>and</w:t>
            </w:r>
            <w:r>
              <w:rPr>
                <w:spacing w:val="-1"/>
                <w:sz w:val="24"/>
              </w:rPr>
              <w:t xml:space="preserve"> </w:t>
            </w:r>
            <w:r>
              <w:rPr>
                <w:sz w:val="24"/>
              </w:rPr>
              <w:t>transverse</w:t>
            </w:r>
            <w:r>
              <w:rPr>
                <w:spacing w:val="-1"/>
                <w:sz w:val="24"/>
              </w:rPr>
              <w:t xml:space="preserve"> </w:t>
            </w:r>
            <w:r>
              <w:rPr>
                <w:sz w:val="24"/>
              </w:rPr>
              <w:t>profile</w:t>
            </w:r>
            <w:r>
              <w:rPr>
                <w:spacing w:val="-3"/>
                <w:sz w:val="24"/>
              </w:rPr>
              <w:t xml:space="preserve"> </w:t>
            </w:r>
            <w:r>
              <w:rPr>
                <w:sz w:val="24"/>
              </w:rPr>
              <w:t>data collection</w:t>
            </w:r>
            <w:r>
              <w:rPr>
                <w:spacing w:val="-1"/>
                <w:sz w:val="24"/>
              </w:rPr>
              <w:t xml:space="preserve"> </w:t>
            </w:r>
            <w:r>
              <w:rPr>
                <w:sz w:val="24"/>
              </w:rPr>
              <w:t>and</w:t>
            </w:r>
            <w:r>
              <w:rPr>
                <w:spacing w:val="-1"/>
                <w:sz w:val="24"/>
              </w:rPr>
              <w:t xml:space="preserve"> </w:t>
            </w:r>
            <w:r>
              <w:rPr>
                <w:sz w:val="24"/>
              </w:rPr>
              <w:t>analysis,</w:t>
            </w:r>
            <w:r>
              <w:rPr>
                <w:spacing w:val="-1"/>
                <w:sz w:val="24"/>
              </w:rPr>
              <w:t xml:space="preserve"> </w:t>
            </w:r>
            <w:r>
              <w:rPr>
                <w:sz w:val="24"/>
              </w:rPr>
              <w:t xml:space="preserve">Phase </w:t>
            </w:r>
            <w:r>
              <w:rPr>
                <w:spacing w:val="-5"/>
                <w:sz w:val="24"/>
              </w:rPr>
              <w:t>II</w:t>
            </w:r>
          </w:p>
        </w:tc>
      </w:tr>
      <w:tr w:rsidR="00E90BE3" w14:paraId="79971A04" w14:textId="77777777">
        <w:trPr>
          <w:trHeight w:val="918"/>
        </w:trPr>
        <w:tc>
          <w:tcPr>
            <w:tcW w:w="4160" w:type="dxa"/>
          </w:tcPr>
          <w:p w14:paraId="799719FF" w14:textId="77777777" w:rsidR="00E90BE3" w:rsidRDefault="00A0191C">
            <w:pPr>
              <w:pStyle w:val="TableParagraph"/>
              <w:ind w:left="107" w:right="702"/>
              <w:rPr>
                <w:rFonts w:ascii="Arial"/>
                <w:b/>
                <w:sz w:val="20"/>
              </w:rPr>
            </w:pPr>
            <w:r>
              <w:rPr>
                <w:rFonts w:ascii="Arial"/>
                <w:b/>
                <w:sz w:val="20"/>
              </w:rPr>
              <w:t>Name</w:t>
            </w:r>
            <w:r>
              <w:rPr>
                <w:rFonts w:ascii="Arial"/>
                <w:b/>
                <w:spacing w:val="-14"/>
                <w:sz w:val="20"/>
              </w:rPr>
              <w:t xml:space="preserve"> </w:t>
            </w:r>
            <w:r>
              <w:rPr>
                <w:rFonts w:ascii="Arial"/>
                <w:b/>
                <w:sz w:val="20"/>
              </w:rPr>
              <w:t>of</w:t>
            </w:r>
            <w:r>
              <w:rPr>
                <w:rFonts w:ascii="Arial"/>
                <w:b/>
                <w:spacing w:val="-13"/>
                <w:sz w:val="20"/>
              </w:rPr>
              <w:t xml:space="preserve"> </w:t>
            </w:r>
            <w:r>
              <w:rPr>
                <w:rFonts w:ascii="Arial"/>
                <w:b/>
                <w:sz w:val="20"/>
              </w:rPr>
              <w:t>Project</w:t>
            </w:r>
            <w:r>
              <w:rPr>
                <w:rFonts w:ascii="Arial"/>
                <w:b/>
                <w:spacing w:val="-13"/>
                <w:sz w:val="20"/>
              </w:rPr>
              <w:t xml:space="preserve"> </w:t>
            </w:r>
            <w:r>
              <w:rPr>
                <w:rFonts w:ascii="Arial"/>
                <w:b/>
                <w:sz w:val="20"/>
              </w:rPr>
              <w:t>Manager(s): Christy Poon-Atkins</w:t>
            </w:r>
          </w:p>
        </w:tc>
        <w:tc>
          <w:tcPr>
            <w:tcW w:w="3329" w:type="dxa"/>
            <w:gridSpan w:val="2"/>
          </w:tcPr>
          <w:p w14:paraId="79971A00" w14:textId="77777777" w:rsidR="00E90BE3" w:rsidRDefault="00A0191C">
            <w:pPr>
              <w:pStyle w:val="TableParagraph"/>
              <w:spacing w:line="229" w:lineRule="exact"/>
              <w:ind w:left="108"/>
              <w:rPr>
                <w:rFonts w:ascii="Arial"/>
                <w:b/>
                <w:sz w:val="20"/>
              </w:rPr>
            </w:pPr>
            <w:r>
              <w:rPr>
                <w:rFonts w:ascii="Arial"/>
                <w:b/>
                <w:sz w:val="20"/>
              </w:rPr>
              <w:t>Phone</w:t>
            </w:r>
            <w:r>
              <w:rPr>
                <w:rFonts w:ascii="Arial"/>
                <w:b/>
                <w:spacing w:val="-9"/>
                <w:sz w:val="20"/>
              </w:rPr>
              <w:t xml:space="preserve"> </w:t>
            </w:r>
            <w:r>
              <w:rPr>
                <w:rFonts w:ascii="Arial"/>
                <w:b/>
                <w:spacing w:val="-2"/>
                <w:sz w:val="20"/>
              </w:rPr>
              <w:t>Number:</w:t>
            </w:r>
          </w:p>
          <w:p w14:paraId="79971A01" w14:textId="77777777" w:rsidR="00E90BE3" w:rsidRDefault="00A0191C">
            <w:pPr>
              <w:pStyle w:val="TableParagraph"/>
              <w:ind w:left="108"/>
              <w:rPr>
                <w:rFonts w:ascii="Arial"/>
                <w:b/>
                <w:sz w:val="20"/>
              </w:rPr>
            </w:pPr>
            <w:r>
              <w:rPr>
                <w:rFonts w:ascii="Arial"/>
                <w:b/>
                <w:sz w:val="20"/>
              </w:rPr>
              <w:t>(202)</w:t>
            </w:r>
            <w:r>
              <w:rPr>
                <w:rFonts w:ascii="Arial"/>
                <w:b/>
                <w:spacing w:val="-10"/>
                <w:sz w:val="20"/>
              </w:rPr>
              <w:t xml:space="preserve"> </w:t>
            </w:r>
            <w:r>
              <w:rPr>
                <w:rFonts w:ascii="Arial"/>
                <w:b/>
                <w:sz w:val="20"/>
              </w:rPr>
              <w:t>893-</w:t>
            </w:r>
            <w:r>
              <w:rPr>
                <w:rFonts w:ascii="Arial"/>
                <w:b/>
                <w:spacing w:val="-4"/>
                <w:sz w:val="20"/>
              </w:rPr>
              <w:t>0559</w:t>
            </w:r>
          </w:p>
        </w:tc>
        <w:tc>
          <w:tcPr>
            <w:tcW w:w="3420" w:type="dxa"/>
          </w:tcPr>
          <w:p w14:paraId="79971A02" w14:textId="77777777" w:rsidR="00E90BE3" w:rsidRDefault="00A0191C">
            <w:pPr>
              <w:pStyle w:val="TableParagraph"/>
              <w:spacing w:line="229" w:lineRule="exact"/>
              <w:ind w:left="108"/>
              <w:rPr>
                <w:rFonts w:ascii="Arial"/>
                <w:b/>
                <w:sz w:val="20"/>
              </w:rPr>
            </w:pPr>
            <w:r>
              <w:rPr>
                <w:rFonts w:ascii="Arial"/>
                <w:b/>
                <w:spacing w:val="-2"/>
                <w:sz w:val="20"/>
              </w:rPr>
              <w:t>E-</w:t>
            </w:r>
            <w:r>
              <w:rPr>
                <w:rFonts w:ascii="Arial"/>
                <w:b/>
                <w:spacing w:val="-4"/>
                <w:sz w:val="20"/>
              </w:rPr>
              <w:t>Mail</w:t>
            </w:r>
          </w:p>
          <w:p w14:paraId="79971A03" w14:textId="77777777" w:rsidR="00E90BE3" w:rsidRDefault="00A0191C">
            <w:pPr>
              <w:pStyle w:val="TableParagraph"/>
              <w:ind w:left="108"/>
              <w:rPr>
                <w:rFonts w:ascii="Arial"/>
                <w:b/>
                <w:sz w:val="20"/>
              </w:rPr>
            </w:pPr>
            <w:hyperlink r:id="rId7">
              <w:r>
                <w:rPr>
                  <w:rFonts w:ascii="Arial"/>
                  <w:b/>
                  <w:spacing w:val="-2"/>
                  <w:sz w:val="20"/>
                </w:rPr>
                <w:t>Christy.Poon-Atkins@dot.gov</w:t>
              </w:r>
            </w:hyperlink>
          </w:p>
        </w:tc>
      </w:tr>
      <w:tr w:rsidR="00E90BE3" w14:paraId="79971A08" w14:textId="77777777">
        <w:trPr>
          <w:trHeight w:val="691"/>
        </w:trPr>
        <w:tc>
          <w:tcPr>
            <w:tcW w:w="4160" w:type="dxa"/>
          </w:tcPr>
          <w:p w14:paraId="79971A05" w14:textId="77777777" w:rsidR="00E90BE3" w:rsidRDefault="00A0191C">
            <w:pPr>
              <w:pStyle w:val="TableParagraph"/>
              <w:ind w:left="107"/>
              <w:rPr>
                <w:rFonts w:ascii="Arial"/>
                <w:b/>
                <w:sz w:val="20"/>
              </w:rPr>
            </w:pPr>
            <w:r>
              <w:rPr>
                <w:rFonts w:ascii="Arial"/>
                <w:b/>
                <w:sz w:val="20"/>
              </w:rPr>
              <w:t>Lead</w:t>
            </w:r>
            <w:r>
              <w:rPr>
                <w:rFonts w:ascii="Arial"/>
                <w:b/>
                <w:spacing w:val="-6"/>
                <w:sz w:val="20"/>
              </w:rPr>
              <w:t xml:space="preserve"> </w:t>
            </w:r>
            <w:r>
              <w:rPr>
                <w:rFonts w:ascii="Arial"/>
                <w:b/>
                <w:sz w:val="20"/>
              </w:rPr>
              <w:t>Agency</w:t>
            </w:r>
            <w:r>
              <w:rPr>
                <w:rFonts w:ascii="Arial"/>
                <w:b/>
                <w:spacing w:val="-7"/>
                <w:sz w:val="20"/>
              </w:rPr>
              <w:t xml:space="preserve"> </w:t>
            </w:r>
            <w:r>
              <w:rPr>
                <w:rFonts w:ascii="Arial"/>
                <w:b/>
                <w:sz w:val="20"/>
              </w:rPr>
              <w:t>Project</w:t>
            </w:r>
            <w:r>
              <w:rPr>
                <w:rFonts w:ascii="Arial"/>
                <w:b/>
                <w:spacing w:val="-7"/>
                <w:sz w:val="20"/>
              </w:rPr>
              <w:t xml:space="preserve"> </w:t>
            </w:r>
            <w:r>
              <w:rPr>
                <w:rFonts w:ascii="Arial"/>
                <w:b/>
                <w:sz w:val="20"/>
              </w:rPr>
              <w:t>ID:</w:t>
            </w:r>
            <w:r>
              <w:rPr>
                <w:rFonts w:ascii="Arial"/>
                <w:b/>
                <w:spacing w:val="-2"/>
                <w:sz w:val="20"/>
              </w:rPr>
              <w:t xml:space="preserve"> </w:t>
            </w:r>
            <w:r>
              <w:rPr>
                <w:rFonts w:ascii="Arial"/>
                <w:b/>
                <w:spacing w:val="-5"/>
                <w:sz w:val="20"/>
              </w:rPr>
              <w:t>N/A</w:t>
            </w:r>
          </w:p>
        </w:tc>
        <w:tc>
          <w:tcPr>
            <w:tcW w:w="3329" w:type="dxa"/>
            <w:gridSpan w:val="2"/>
          </w:tcPr>
          <w:p w14:paraId="79971A06" w14:textId="77777777" w:rsidR="00E90BE3" w:rsidRDefault="00A0191C">
            <w:pPr>
              <w:pStyle w:val="TableParagraph"/>
              <w:ind w:left="108"/>
              <w:rPr>
                <w:rFonts w:ascii="Arial"/>
                <w:b/>
                <w:sz w:val="20"/>
              </w:rPr>
            </w:pPr>
            <w:r>
              <w:rPr>
                <w:rFonts w:ascii="Arial"/>
                <w:b/>
                <w:sz w:val="20"/>
              </w:rPr>
              <w:t>Other</w:t>
            </w:r>
            <w:r>
              <w:rPr>
                <w:rFonts w:ascii="Arial"/>
                <w:b/>
                <w:spacing w:val="-11"/>
                <w:sz w:val="20"/>
              </w:rPr>
              <w:t xml:space="preserve"> </w:t>
            </w:r>
            <w:r>
              <w:rPr>
                <w:rFonts w:ascii="Arial"/>
                <w:b/>
                <w:sz w:val="20"/>
              </w:rPr>
              <w:t>Project</w:t>
            </w:r>
            <w:r>
              <w:rPr>
                <w:rFonts w:ascii="Arial"/>
                <w:b/>
                <w:spacing w:val="-9"/>
                <w:sz w:val="20"/>
              </w:rPr>
              <w:t xml:space="preserve"> </w:t>
            </w:r>
            <w:r>
              <w:rPr>
                <w:rFonts w:ascii="Arial"/>
                <w:b/>
                <w:sz w:val="20"/>
              </w:rPr>
              <w:t>ID</w:t>
            </w:r>
            <w:r>
              <w:rPr>
                <w:rFonts w:ascii="Arial"/>
                <w:b/>
                <w:spacing w:val="-8"/>
                <w:sz w:val="20"/>
              </w:rPr>
              <w:t xml:space="preserve"> </w:t>
            </w:r>
            <w:r>
              <w:rPr>
                <w:rFonts w:ascii="Arial"/>
                <w:b/>
                <w:sz w:val="20"/>
              </w:rPr>
              <w:t>(i.e.,</w:t>
            </w:r>
            <w:r>
              <w:rPr>
                <w:rFonts w:ascii="Arial"/>
                <w:b/>
                <w:spacing w:val="-8"/>
                <w:sz w:val="20"/>
              </w:rPr>
              <w:t xml:space="preserve"> </w:t>
            </w:r>
            <w:r>
              <w:rPr>
                <w:rFonts w:ascii="Arial"/>
                <w:b/>
                <w:sz w:val="20"/>
              </w:rPr>
              <w:t>contract</w:t>
            </w:r>
            <w:r>
              <w:rPr>
                <w:rFonts w:ascii="Arial"/>
                <w:b/>
                <w:spacing w:val="-9"/>
                <w:sz w:val="20"/>
              </w:rPr>
              <w:t xml:space="preserve"> </w:t>
            </w:r>
            <w:r>
              <w:rPr>
                <w:rFonts w:ascii="Arial"/>
                <w:b/>
                <w:sz w:val="20"/>
              </w:rPr>
              <w:t xml:space="preserve">#): </w:t>
            </w:r>
            <w:r>
              <w:rPr>
                <w:rFonts w:ascii="Arial"/>
                <w:b/>
                <w:spacing w:val="-4"/>
                <w:sz w:val="20"/>
              </w:rPr>
              <w:t>N/A</w:t>
            </w:r>
          </w:p>
        </w:tc>
        <w:tc>
          <w:tcPr>
            <w:tcW w:w="3420" w:type="dxa"/>
          </w:tcPr>
          <w:p w14:paraId="79971A07" w14:textId="77777777" w:rsidR="00E90BE3" w:rsidRDefault="00A0191C">
            <w:pPr>
              <w:pStyle w:val="TableParagraph"/>
              <w:ind w:left="108" w:right="1059"/>
              <w:rPr>
                <w:rFonts w:ascii="Arial"/>
                <w:b/>
                <w:sz w:val="20"/>
              </w:rPr>
            </w:pPr>
            <w:r>
              <w:rPr>
                <w:rFonts w:ascii="Arial"/>
                <w:b/>
                <w:sz w:val="20"/>
              </w:rPr>
              <w:t>Project Start Date: December</w:t>
            </w:r>
            <w:r>
              <w:rPr>
                <w:rFonts w:ascii="Arial"/>
                <w:b/>
                <w:spacing w:val="-14"/>
                <w:sz w:val="20"/>
              </w:rPr>
              <w:t xml:space="preserve"> </w:t>
            </w:r>
            <w:r>
              <w:rPr>
                <w:rFonts w:ascii="Arial"/>
                <w:b/>
                <w:sz w:val="20"/>
              </w:rPr>
              <w:t>17,</w:t>
            </w:r>
            <w:r>
              <w:rPr>
                <w:rFonts w:ascii="Arial"/>
                <w:b/>
                <w:spacing w:val="-14"/>
                <w:sz w:val="20"/>
              </w:rPr>
              <w:t xml:space="preserve"> </w:t>
            </w:r>
            <w:r>
              <w:rPr>
                <w:rFonts w:ascii="Arial"/>
                <w:b/>
                <w:sz w:val="20"/>
              </w:rPr>
              <w:t>2024</w:t>
            </w:r>
          </w:p>
        </w:tc>
      </w:tr>
      <w:tr w:rsidR="00E90BE3" w14:paraId="79971A0C" w14:textId="77777777">
        <w:trPr>
          <w:trHeight w:val="921"/>
        </w:trPr>
        <w:tc>
          <w:tcPr>
            <w:tcW w:w="4160" w:type="dxa"/>
          </w:tcPr>
          <w:p w14:paraId="79971A09" w14:textId="77777777" w:rsidR="00E90BE3" w:rsidRDefault="00A0191C">
            <w:pPr>
              <w:pStyle w:val="TableParagraph"/>
              <w:ind w:left="107" w:right="702"/>
              <w:rPr>
                <w:rFonts w:ascii="Arial"/>
                <w:b/>
                <w:sz w:val="20"/>
              </w:rPr>
            </w:pPr>
            <w:r>
              <w:rPr>
                <w:rFonts w:ascii="Arial"/>
                <w:b/>
                <w:sz w:val="20"/>
              </w:rPr>
              <w:t>Original</w:t>
            </w:r>
            <w:r>
              <w:rPr>
                <w:rFonts w:ascii="Arial"/>
                <w:b/>
                <w:spacing w:val="-13"/>
                <w:sz w:val="20"/>
              </w:rPr>
              <w:t xml:space="preserve"> </w:t>
            </w:r>
            <w:r>
              <w:rPr>
                <w:rFonts w:ascii="Arial"/>
                <w:b/>
                <w:sz w:val="20"/>
              </w:rPr>
              <w:t>Project</w:t>
            </w:r>
            <w:r>
              <w:rPr>
                <w:rFonts w:ascii="Arial"/>
                <w:b/>
                <w:spacing w:val="-14"/>
                <w:sz w:val="20"/>
              </w:rPr>
              <w:t xml:space="preserve"> </w:t>
            </w:r>
            <w:r>
              <w:rPr>
                <w:rFonts w:ascii="Arial"/>
                <w:b/>
                <w:sz w:val="20"/>
              </w:rPr>
              <w:t>End</w:t>
            </w:r>
            <w:r>
              <w:rPr>
                <w:rFonts w:ascii="Arial"/>
                <w:b/>
                <w:spacing w:val="-13"/>
                <w:sz w:val="20"/>
              </w:rPr>
              <w:t xml:space="preserve"> </w:t>
            </w:r>
            <w:r>
              <w:rPr>
                <w:rFonts w:ascii="Arial"/>
                <w:b/>
                <w:sz w:val="20"/>
              </w:rPr>
              <w:t>Date: December 18, 2028</w:t>
            </w:r>
          </w:p>
        </w:tc>
        <w:tc>
          <w:tcPr>
            <w:tcW w:w="3329" w:type="dxa"/>
            <w:gridSpan w:val="2"/>
          </w:tcPr>
          <w:p w14:paraId="79971A0A" w14:textId="77777777" w:rsidR="00E90BE3" w:rsidRDefault="00A0191C">
            <w:pPr>
              <w:pStyle w:val="TableParagraph"/>
              <w:ind w:left="108"/>
              <w:rPr>
                <w:rFonts w:ascii="Arial"/>
                <w:b/>
                <w:sz w:val="20"/>
              </w:rPr>
            </w:pPr>
            <w:r>
              <w:rPr>
                <w:rFonts w:ascii="Arial"/>
                <w:b/>
                <w:sz w:val="20"/>
              </w:rPr>
              <w:t>Current</w:t>
            </w:r>
            <w:r>
              <w:rPr>
                <w:rFonts w:ascii="Arial"/>
                <w:b/>
                <w:spacing w:val="-14"/>
                <w:sz w:val="20"/>
              </w:rPr>
              <w:t xml:space="preserve"> </w:t>
            </w:r>
            <w:r>
              <w:rPr>
                <w:rFonts w:ascii="Arial"/>
                <w:b/>
                <w:sz w:val="20"/>
              </w:rPr>
              <w:t>Project</w:t>
            </w:r>
            <w:r>
              <w:rPr>
                <w:rFonts w:ascii="Arial"/>
                <w:b/>
                <w:spacing w:val="-14"/>
                <w:sz w:val="20"/>
              </w:rPr>
              <w:t xml:space="preserve"> </w:t>
            </w:r>
            <w:r>
              <w:rPr>
                <w:rFonts w:ascii="Arial"/>
                <w:b/>
                <w:sz w:val="20"/>
              </w:rPr>
              <w:t>End</w:t>
            </w:r>
            <w:r>
              <w:rPr>
                <w:rFonts w:ascii="Arial"/>
                <w:b/>
                <w:spacing w:val="-14"/>
                <w:sz w:val="20"/>
              </w:rPr>
              <w:t xml:space="preserve"> </w:t>
            </w:r>
            <w:r>
              <w:rPr>
                <w:rFonts w:ascii="Arial"/>
                <w:b/>
                <w:sz w:val="20"/>
              </w:rPr>
              <w:t>Date: December 18, 2028</w:t>
            </w:r>
          </w:p>
        </w:tc>
        <w:tc>
          <w:tcPr>
            <w:tcW w:w="3420" w:type="dxa"/>
          </w:tcPr>
          <w:p w14:paraId="79971A0B" w14:textId="77777777" w:rsidR="00E90BE3" w:rsidRDefault="00A0191C">
            <w:pPr>
              <w:pStyle w:val="TableParagraph"/>
              <w:ind w:left="108" w:right="1059"/>
              <w:rPr>
                <w:rFonts w:ascii="Arial"/>
                <w:b/>
                <w:sz w:val="20"/>
              </w:rPr>
            </w:pPr>
            <w:r>
              <w:rPr>
                <w:rFonts w:ascii="Arial"/>
                <w:b/>
                <w:sz w:val="20"/>
              </w:rPr>
              <w:t>Number</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 xml:space="preserve">Extensions: </w:t>
            </w:r>
            <w:r>
              <w:rPr>
                <w:rFonts w:ascii="Arial"/>
                <w:b/>
                <w:spacing w:val="-10"/>
                <w:sz w:val="20"/>
              </w:rPr>
              <w:t>0</w:t>
            </w:r>
          </w:p>
        </w:tc>
      </w:tr>
    </w:tbl>
    <w:p w14:paraId="79971A0D" w14:textId="77777777" w:rsidR="00E90BE3" w:rsidRDefault="00E90BE3">
      <w:pPr>
        <w:pStyle w:val="BodyText"/>
        <w:spacing w:before="34"/>
        <w:rPr>
          <w:rFonts w:ascii="Arial"/>
          <w:i/>
          <w:sz w:val="20"/>
        </w:rPr>
      </w:pPr>
    </w:p>
    <w:p w14:paraId="79971A0E" w14:textId="77777777" w:rsidR="00E90BE3" w:rsidRDefault="00A0191C">
      <w:pPr>
        <w:spacing w:before="1"/>
        <w:rPr>
          <w:rFonts w:ascii="Arial"/>
          <w:sz w:val="20"/>
        </w:rPr>
      </w:pPr>
      <w:r>
        <w:rPr>
          <w:rFonts w:ascii="Arial"/>
          <w:sz w:val="20"/>
        </w:rPr>
        <w:t>Project</w:t>
      </w:r>
      <w:r>
        <w:rPr>
          <w:rFonts w:ascii="Arial"/>
          <w:spacing w:val="-11"/>
          <w:sz w:val="20"/>
        </w:rPr>
        <w:t xml:space="preserve"> </w:t>
      </w:r>
      <w:r>
        <w:rPr>
          <w:rFonts w:ascii="Arial"/>
          <w:sz w:val="20"/>
        </w:rPr>
        <w:t>schedule</w:t>
      </w:r>
      <w:r>
        <w:rPr>
          <w:rFonts w:ascii="Arial"/>
          <w:spacing w:val="-11"/>
          <w:sz w:val="20"/>
        </w:rPr>
        <w:t xml:space="preserve"> </w:t>
      </w:r>
      <w:r>
        <w:rPr>
          <w:rFonts w:ascii="Arial"/>
          <w:spacing w:val="-2"/>
          <w:sz w:val="20"/>
        </w:rPr>
        <w:t>status:</w:t>
      </w:r>
    </w:p>
    <w:p w14:paraId="79971A0F" w14:textId="77777777" w:rsidR="00E90BE3" w:rsidRDefault="00A0191C">
      <w:pPr>
        <w:tabs>
          <w:tab w:val="left" w:pos="2160"/>
          <w:tab w:val="left" w:pos="5040"/>
          <w:tab w:val="left" w:pos="7921"/>
        </w:tabs>
        <w:spacing w:before="35"/>
        <w:rPr>
          <w:rFonts w:ascii="Arial" w:hAnsi="Arial"/>
          <w:sz w:val="20"/>
        </w:rPr>
      </w:pPr>
      <w:r>
        <w:rPr>
          <w:rFonts w:ascii="Arial" w:hAnsi="Arial"/>
          <w:spacing w:val="-172"/>
          <w:sz w:val="36"/>
        </w:rPr>
        <w:t>□</w:t>
      </w:r>
      <w:r>
        <w:rPr>
          <w:rFonts w:ascii="Arial" w:hAnsi="Arial"/>
          <w:w w:val="99"/>
          <w:position w:val="2"/>
          <w:sz w:val="20"/>
        </w:rPr>
        <w:t>√</w:t>
      </w:r>
      <w:r>
        <w:rPr>
          <w:rFonts w:ascii="Arial" w:hAnsi="Arial"/>
          <w:spacing w:val="78"/>
          <w:w w:val="150"/>
          <w:position w:val="2"/>
          <w:sz w:val="20"/>
        </w:rPr>
        <w:t xml:space="preserve"> </w:t>
      </w:r>
      <w:r>
        <w:rPr>
          <w:rFonts w:ascii="Arial" w:hAnsi="Arial"/>
          <w:sz w:val="20"/>
        </w:rPr>
        <w:t>On</w:t>
      </w:r>
      <w:r>
        <w:rPr>
          <w:rFonts w:ascii="Arial" w:hAnsi="Arial"/>
          <w:spacing w:val="-2"/>
          <w:sz w:val="20"/>
        </w:rPr>
        <w:t xml:space="preserve"> schedule</w:t>
      </w:r>
      <w:r>
        <w:rPr>
          <w:rFonts w:ascii="Arial" w:hAnsi="Arial"/>
          <w:sz w:val="20"/>
        </w:rPr>
        <w:tab/>
      </w:r>
      <w:r>
        <w:rPr>
          <w:rFonts w:ascii="Arial" w:hAnsi="Arial"/>
          <w:sz w:val="36"/>
        </w:rPr>
        <w:t>□</w:t>
      </w:r>
      <w:r>
        <w:rPr>
          <w:rFonts w:ascii="Arial" w:hAnsi="Arial"/>
          <w:spacing w:val="-5"/>
          <w:sz w:val="36"/>
        </w:rPr>
        <w:t xml:space="preserve"> </w:t>
      </w:r>
      <w:r>
        <w:rPr>
          <w:rFonts w:ascii="Arial" w:hAnsi="Arial"/>
          <w:sz w:val="20"/>
        </w:rPr>
        <w:t>On</w:t>
      </w:r>
      <w:r>
        <w:rPr>
          <w:rFonts w:ascii="Arial" w:hAnsi="Arial"/>
          <w:spacing w:val="-4"/>
          <w:sz w:val="20"/>
        </w:rPr>
        <w:t xml:space="preserve"> </w:t>
      </w:r>
      <w:r>
        <w:rPr>
          <w:rFonts w:ascii="Arial" w:hAnsi="Arial"/>
          <w:sz w:val="20"/>
        </w:rPr>
        <w:t>revised</w:t>
      </w:r>
      <w:r>
        <w:rPr>
          <w:rFonts w:ascii="Arial" w:hAnsi="Arial"/>
          <w:spacing w:val="-5"/>
          <w:sz w:val="20"/>
        </w:rPr>
        <w:t xml:space="preserve"> </w:t>
      </w:r>
      <w:r>
        <w:rPr>
          <w:rFonts w:ascii="Arial" w:hAnsi="Arial"/>
          <w:spacing w:val="-2"/>
          <w:sz w:val="20"/>
        </w:rPr>
        <w:t>schedule</w:t>
      </w:r>
      <w:r>
        <w:rPr>
          <w:rFonts w:ascii="Arial" w:hAnsi="Arial"/>
          <w:sz w:val="20"/>
        </w:rPr>
        <w:tab/>
      </w:r>
      <w:r>
        <w:rPr>
          <w:rFonts w:ascii="Arial" w:hAnsi="Arial"/>
          <w:sz w:val="36"/>
        </w:rPr>
        <w:t>□</w:t>
      </w:r>
      <w:r>
        <w:rPr>
          <w:rFonts w:ascii="Arial" w:hAnsi="Arial"/>
          <w:spacing w:val="-5"/>
          <w:sz w:val="36"/>
        </w:rPr>
        <w:t xml:space="preserve"> </w:t>
      </w:r>
      <w:r>
        <w:rPr>
          <w:rFonts w:ascii="Arial" w:hAnsi="Arial"/>
          <w:sz w:val="20"/>
        </w:rPr>
        <w:t>Ahead</w:t>
      </w:r>
      <w:r>
        <w:rPr>
          <w:rFonts w:ascii="Arial" w:hAnsi="Arial"/>
          <w:spacing w:val="-3"/>
          <w:sz w:val="20"/>
        </w:rPr>
        <w:t xml:space="preserve"> </w:t>
      </w:r>
      <w:r>
        <w:rPr>
          <w:rFonts w:ascii="Arial" w:hAnsi="Arial"/>
          <w:sz w:val="20"/>
        </w:rPr>
        <w:t>of</w:t>
      </w:r>
      <w:r>
        <w:rPr>
          <w:rFonts w:ascii="Arial" w:hAnsi="Arial"/>
          <w:spacing w:val="-4"/>
          <w:sz w:val="20"/>
        </w:rPr>
        <w:t xml:space="preserve"> </w:t>
      </w:r>
      <w:r>
        <w:rPr>
          <w:rFonts w:ascii="Arial" w:hAnsi="Arial"/>
          <w:spacing w:val="-2"/>
          <w:sz w:val="20"/>
        </w:rPr>
        <w:t>schedule</w:t>
      </w:r>
      <w:r>
        <w:rPr>
          <w:rFonts w:ascii="Arial" w:hAnsi="Arial"/>
          <w:sz w:val="20"/>
        </w:rPr>
        <w:tab/>
      </w:r>
      <w:r>
        <w:rPr>
          <w:rFonts w:ascii="Arial" w:hAnsi="Arial"/>
          <w:sz w:val="36"/>
        </w:rPr>
        <w:t>□</w:t>
      </w:r>
      <w:r>
        <w:rPr>
          <w:rFonts w:ascii="Arial" w:hAnsi="Arial"/>
          <w:spacing w:val="-44"/>
          <w:sz w:val="36"/>
        </w:rPr>
        <w:t xml:space="preserve"> </w:t>
      </w:r>
      <w:r>
        <w:rPr>
          <w:rFonts w:ascii="Arial" w:hAnsi="Arial"/>
          <w:sz w:val="20"/>
        </w:rPr>
        <w:t>Behind</w:t>
      </w:r>
      <w:r>
        <w:rPr>
          <w:rFonts w:ascii="Arial" w:hAnsi="Arial"/>
          <w:spacing w:val="-13"/>
          <w:sz w:val="20"/>
        </w:rPr>
        <w:t xml:space="preserve"> </w:t>
      </w:r>
      <w:r>
        <w:rPr>
          <w:rFonts w:ascii="Arial" w:hAnsi="Arial"/>
          <w:spacing w:val="-2"/>
          <w:sz w:val="20"/>
        </w:rPr>
        <w:t>schedule</w:t>
      </w:r>
    </w:p>
    <w:p w14:paraId="79971A10" w14:textId="77777777" w:rsidR="00E90BE3" w:rsidRDefault="00E90BE3">
      <w:pPr>
        <w:pStyle w:val="BodyText"/>
        <w:spacing w:before="96"/>
        <w:rPr>
          <w:rFonts w:ascii="Arial"/>
          <w:sz w:val="20"/>
        </w:rPr>
      </w:pPr>
    </w:p>
    <w:p w14:paraId="79971A11" w14:textId="77777777" w:rsidR="00E90BE3" w:rsidRDefault="00A0191C">
      <w:pPr>
        <w:spacing w:after="35"/>
        <w:rPr>
          <w:rFonts w:ascii="Arial"/>
          <w:sz w:val="20"/>
        </w:rPr>
      </w:pPr>
      <w:r>
        <w:rPr>
          <w:rFonts w:ascii="Arial"/>
          <w:sz w:val="20"/>
        </w:rPr>
        <w:t>Overall</w:t>
      </w:r>
      <w:r>
        <w:rPr>
          <w:rFonts w:ascii="Arial"/>
          <w:spacing w:val="-9"/>
          <w:sz w:val="20"/>
        </w:rPr>
        <w:t xml:space="preserve"> </w:t>
      </w:r>
      <w:r>
        <w:rPr>
          <w:rFonts w:ascii="Arial"/>
          <w:sz w:val="20"/>
        </w:rPr>
        <w:t>Project</w:t>
      </w:r>
      <w:r>
        <w:rPr>
          <w:rFonts w:ascii="Arial"/>
          <w:spacing w:val="-10"/>
          <w:sz w:val="20"/>
        </w:rPr>
        <w:t xml:space="preserve"> </w:t>
      </w:r>
      <w:r>
        <w:rPr>
          <w:rFonts w:ascii="Arial"/>
          <w:spacing w:val="-2"/>
          <w:sz w:val="20"/>
        </w:rPr>
        <w:t>Statistics: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3329"/>
        <w:gridCol w:w="3420"/>
      </w:tblGrid>
      <w:tr w:rsidR="00E90BE3" w14:paraId="79971A15" w14:textId="77777777">
        <w:trPr>
          <w:trHeight w:val="461"/>
        </w:trPr>
        <w:tc>
          <w:tcPr>
            <w:tcW w:w="4160" w:type="dxa"/>
            <w:shd w:val="clear" w:color="auto" w:fill="D9D9D9"/>
          </w:tcPr>
          <w:p w14:paraId="79971A12" w14:textId="77777777" w:rsidR="00E90BE3" w:rsidRDefault="00A0191C">
            <w:pPr>
              <w:pStyle w:val="TableParagraph"/>
              <w:spacing w:line="229" w:lineRule="exact"/>
              <w:ind w:left="1106"/>
              <w:rPr>
                <w:rFonts w:ascii="Arial"/>
                <w:b/>
                <w:sz w:val="20"/>
              </w:rPr>
            </w:pPr>
            <w:r>
              <w:rPr>
                <w:rFonts w:ascii="Arial"/>
                <w:b/>
                <w:sz w:val="20"/>
              </w:rPr>
              <w:t>Total</w:t>
            </w:r>
            <w:r>
              <w:rPr>
                <w:rFonts w:ascii="Arial"/>
                <w:b/>
                <w:spacing w:val="-6"/>
                <w:sz w:val="20"/>
              </w:rPr>
              <w:t xml:space="preserve"> </w:t>
            </w:r>
            <w:r>
              <w:rPr>
                <w:rFonts w:ascii="Arial"/>
                <w:b/>
                <w:sz w:val="20"/>
              </w:rPr>
              <w:t>Project</w:t>
            </w:r>
            <w:r>
              <w:rPr>
                <w:rFonts w:ascii="Arial"/>
                <w:b/>
                <w:spacing w:val="-8"/>
                <w:sz w:val="20"/>
              </w:rPr>
              <w:t xml:space="preserve"> </w:t>
            </w:r>
            <w:r>
              <w:rPr>
                <w:rFonts w:ascii="Arial"/>
                <w:b/>
                <w:spacing w:val="-2"/>
                <w:sz w:val="20"/>
              </w:rPr>
              <w:t>Budget</w:t>
            </w:r>
          </w:p>
        </w:tc>
        <w:tc>
          <w:tcPr>
            <w:tcW w:w="3329" w:type="dxa"/>
            <w:shd w:val="clear" w:color="auto" w:fill="D9D9D9"/>
          </w:tcPr>
          <w:p w14:paraId="79971A13" w14:textId="77777777" w:rsidR="00E90BE3" w:rsidRDefault="00A0191C">
            <w:pPr>
              <w:pStyle w:val="TableParagraph"/>
              <w:spacing w:line="229" w:lineRule="exact"/>
              <w:ind w:left="328"/>
              <w:rPr>
                <w:rFonts w:ascii="Arial"/>
                <w:b/>
                <w:sz w:val="20"/>
              </w:rPr>
            </w:pPr>
            <w:r>
              <w:rPr>
                <w:rFonts w:ascii="Arial"/>
                <w:b/>
                <w:sz w:val="20"/>
              </w:rPr>
              <w:t>Total</w:t>
            </w:r>
            <w:r>
              <w:rPr>
                <w:rFonts w:ascii="Arial"/>
                <w:b/>
                <w:spacing w:val="-5"/>
                <w:sz w:val="20"/>
              </w:rPr>
              <w:t xml:space="preserve"> </w:t>
            </w:r>
            <w:r>
              <w:rPr>
                <w:rFonts w:ascii="Arial"/>
                <w:b/>
                <w:sz w:val="20"/>
              </w:rPr>
              <w:t>Cost</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Date</w:t>
            </w:r>
            <w:r>
              <w:rPr>
                <w:rFonts w:ascii="Arial"/>
                <w:b/>
                <w:spacing w:val="-4"/>
                <w:sz w:val="20"/>
              </w:rPr>
              <w:t xml:space="preserve"> </w:t>
            </w:r>
            <w:r>
              <w:rPr>
                <w:rFonts w:ascii="Arial"/>
                <w:b/>
                <w:sz w:val="20"/>
              </w:rPr>
              <w:t>for</w:t>
            </w:r>
            <w:r>
              <w:rPr>
                <w:rFonts w:ascii="Arial"/>
                <w:b/>
                <w:spacing w:val="-3"/>
                <w:sz w:val="20"/>
              </w:rPr>
              <w:t xml:space="preserve"> </w:t>
            </w:r>
            <w:r>
              <w:rPr>
                <w:rFonts w:ascii="Arial"/>
                <w:b/>
                <w:spacing w:val="-2"/>
                <w:sz w:val="20"/>
              </w:rPr>
              <w:t>Project</w:t>
            </w:r>
          </w:p>
        </w:tc>
        <w:tc>
          <w:tcPr>
            <w:tcW w:w="3420" w:type="dxa"/>
            <w:shd w:val="clear" w:color="auto" w:fill="D9D9D9"/>
          </w:tcPr>
          <w:p w14:paraId="79971A14" w14:textId="77777777" w:rsidR="00E90BE3" w:rsidRDefault="00A0191C">
            <w:pPr>
              <w:pStyle w:val="TableParagraph"/>
              <w:spacing w:line="232" w:lineRule="exact"/>
              <w:ind w:left="717" w:right="867" w:hanging="56"/>
              <w:rPr>
                <w:rFonts w:ascii="Arial"/>
                <w:b/>
                <w:sz w:val="20"/>
              </w:rPr>
            </w:pPr>
            <w:r>
              <w:rPr>
                <w:rFonts w:ascii="Arial"/>
                <w:b/>
                <w:sz w:val="20"/>
              </w:rPr>
              <w:t>Percentage</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Work Completed to Date</w:t>
            </w:r>
          </w:p>
        </w:tc>
      </w:tr>
      <w:tr w:rsidR="00E90BE3" w14:paraId="79971A19" w14:textId="77777777">
        <w:trPr>
          <w:trHeight w:val="457"/>
        </w:trPr>
        <w:tc>
          <w:tcPr>
            <w:tcW w:w="4160" w:type="dxa"/>
          </w:tcPr>
          <w:p w14:paraId="79971A16" w14:textId="77777777" w:rsidR="00E90BE3" w:rsidRDefault="00A0191C">
            <w:pPr>
              <w:pStyle w:val="TableParagraph"/>
              <w:spacing w:line="226" w:lineRule="exact"/>
              <w:ind w:left="107"/>
              <w:rPr>
                <w:rFonts w:ascii="Arial"/>
                <w:sz w:val="20"/>
              </w:rPr>
            </w:pPr>
            <w:r>
              <w:rPr>
                <w:rFonts w:ascii="Arial"/>
                <w:spacing w:val="-2"/>
                <w:sz w:val="20"/>
              </w:rPr>
              <w:t>$995,392.00</w:t>
            </w:r>
          </w:p>
        </w:tc>
        <w:tc>
          <w:tcPr>
            <w:tcW w:w="3329" w:type="dxa"/>
          </w:tcPr>
          <w:p w14:paraId="79971A17" w14:textId="77777777" w:rsidR="00E90BE3" w:rsidRDefault="00A0191C">
            <w:pPr>
              <w:pStyle w:val="TableParagraph"/>
              <w:spacing w:line="226" w:lineRule="exact"/>
              <w:ind w:left="108"/>
              <w:rPr>
                <w:rFonts w:ascii="Arial"/>
                <w:sz w:val="20"/>
              </w:rPr>
            </w:pPr>
            <w:r>
              <w:rPr>
                <w:rFonts w:ascii="Arial"/>
                <w:spacing w:val="-2"/>
                <w:sz w:val="20"/>
              </w:rPr>
              <w:t>$356,398.21</w:t>
            </w:r>
          </w:p>
        </w:tc>
        <w:tc>
          <w:tcPr>
            <w:tcW w:w="3420" w:type="dxa"/>
          </w:tcPr>
          <w:p w14:paraId="79971A18" w14:textId="77777777" w:rsidR="00E90BE3" w:rsidRDefault="00A0191C">
            <w:pPr>
              <w:pStyle w:val="TableParagraph"/>
              <w:spacing w:line="226" w:lineRule="exact"/>
              <w:ind w:left="108"/>
              <w:rPr>
                <w:rFonts w:ascii="Arial"/>
                <w:sz w:val="20"/>
              </w:rPr>
            </w:pPr>
            <w:r>
              <w:rPr>
                <w:rFonts w:ascii="Arial"/>
                <w:sz w:val="20"/>
              </w:rPr>
              <w:t>Time</w:t>
            </w:r>
            <w:r>
              <w:rPr>
                <w:rFonts w:ascii="Arial"/>
                <w:spacing w:val="-6"/>
                <w:sz w:val="20"/>
              </w:rPr>
              <w:t xml:space="preserve"> </w:t>
            </w:r>
            <w:r>
              <w:rPr>
                <w:rFonts w:ascii="Arial"/>
                <w:sz w:val="20"/>
              </w:rPr>
              <w:t>=</w:t>
            </w:r>
            <w:r>
              <w:rPr>
                <w:rFonts w:ascii="Arial"/>
                <w:spacing w:val="-3"/>
                <w:sz w:val="20"/>
              </w:rPr>
              <w:t xml:space="preserve"> </w:t>
            </w:r>
            <w:r>
              <w:rPr>
                <w:rFonts w:ascii="Arial"/>
                <w:sz w:val="20"/>
              </w:rPr>
              <w:t>25.92%;</w:t>
            </w:r>
            <w:r>
              <w:rPr>
                <w:rFonts w:ascii="Arial"/>
                <w:spacing w:val="-3"/>
                <w:sz w:val="20"/>
              </w:rPr>
              <w:t xml:space="preserve"> </w:t>
            </w:r>
            <w:r>
              <w:rPr>
                <w:rFonts w:ascii="Arial"/>
                <w:sz w:val="20"/>
              </w:rPr>
              <w:t>Money</w:t>
            </w:r>
            <w:r>
              <w:rPr>
                <w:rFonts w:ascii="Arial"/>
                <w:spacing w:val="-5"/>
                <w:sz w:val="20"/>
              </w:rPr>
              <w:t xml:space="preserve"> </w:t>
            </w:r>
            <w:r>
              <w:rPr>
                <w:rFonts w:ascii="Arial"/>
                <w:sz w:val="20"/>
              </w:rPr>
              <w:t>=</w:t>
            </w:r>
            <w:r>
              <w:rPr>
                <w:rFonts w:ascii="Arial"/>
                <w:spacing w:val="-4"/>
                <w:sz w:val="20"/>
              </w:rPr>
              <w:t xml:space="preserve"> </w:t>
            </w:r>
            <w:r>
              <w:rPr>
                <w:rFonts w:ascii="Arial"/>
                <w:spacing w:val="-2"/>
                <w:sz w:val="20"/>
              </w:rPr>
              <w:t>35.80%</w:t>
            </w:r>
          </w:p>
        </w:tc>
      </w:tr>
    </w:tbl>
    <w:p w14:paraId="79971A1A" w14:textId="77777777" w:rsidR="00E90BE3" w:rsidRDefault="00E90BE3">
      <w:pPr>
        <w:pStyle w:val="BodyText"/>
        <w:spacing w:before="33"/>
        <w:rPr>
          <w:rFonts w:ascii="Arial"/>
          <w:sz w:val="20"/>
        </w:rPr>
      </w:pPr>
    </w:p>
    <w:p w14:paraId="79971A1B" w14:textId="77777777" w:rsidR="00E90BE3" w:rsidRDefault="00A0191C">
      <w:pPr>
        <w:spacing w:after="35"/>
        <w:rPr>
          <w:rFonts w:ascii="Arial"/>
          <w:sz w:val="20"/>
        </w:rPr>
      </w:pPr>
      <w:r>
        <w:rPr>
          <w:rFonts w:ascii="Arial"/>
          <w:b/>
          <w:i/>
          <w:sz w:val="20"/>
        </w:rPr>
        <w:t>Quarterly</w:t>
      </w:r>
      <w:r>
        <w:rPr>
          <w:rFonts w:ascii="Arial"/>
          <w:b/>
          <w:i/>
          <w:spacing w:val="-11"/>
          <w:sz w:val="20"/>
        </w:rPr>
        <w:t xml:space="preserve"> </w:t>
      </w:r>
      <w:r>
        <w:rPr>
          <w:rFonts w:ascii="Arial"/>
          <w:sz w:val="20"/>
        </w:rPr>
        <w:t>Project</w:t>
      </w:r>
      <w:r>
        <w:rPr>
          <w:rFonts w:ascii="Arial"/>
          <w:spacing w:val="-10"/>
          <w:sz w:val="20"/>
        </w:rPr>
        <w:t xml:space="preserve"> </w:t>
      </w:r>
      <w:r>
        <w:rPr>
          <w:rFonts w:ascii="Arial"/>
          <w:spacing w:val="-2"/>
          <w:sz w:val="20"/>
        </w:rPr>
        <w:t>Statistics: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3329"/>
        <w:gridCol w:w="3420"/>
      </w:tblGrid>
      <w:tr w:rsidR="00E90BE3" w14:paraId="79971A1F" w14:textId="77777777">
        <w:trPr>
          <w:trHeight w:val="460"/>
        </w:trPr>
        <w:tc>
          <w:tcPr>
            <w:tcW w:w="4160" w:type="dxa"/>
            <w:shd w:val="clear" w:color="auto" w:fill="D9D9D9"/>
          </w:tcPr>
          <w:p w14:paraId="79971A1C" w14:textId="77777777" w:rsidR="00E90BE3" w:rsidRDefault="00A0191C">
            <w:pPr>
              <w:pStyle w:val="TableParagraph"/>
              <w:spacing w:line="230" w:lineRule="exact"/>
              <w:ind w:left="662" w:right="702" w:firstLine="276"/>
              <w:rPr>
                <w:rFonts w:ascii="Arial"/>
                <w:b/>
                <w:sz w:val="20"/>
              </w:rPr>
            </w:pPr>
            <w:r>
              <w:rPr>
                <w:rFonts w:ascii="Arial"/>
                <w:b/>
                <w:sz w:val="20"/>
              </w:rPr>
              <w:t>Total Project Expenses and</w:t>
            </w:r>
            <w:r>
              <w:rPr>
                <w:rFonts w:ascii="Arial"/>
                <w:b/>
                <w:spacing w:val="-13"/>
                <w:sz w:val="20"/>
              </w:rPr>
              <w:t xml:space="preserve"> </w:t>
            </w:r>
            <w:r>
              <w:rPr>
                <w:rFonts w:ascii="Arial"/>
                <w:b/>
                <w:sz w:val="20"/>
              </w:rPr>
              <w:t>Percentage</w:t>
            </w:r>
            <w:r>
              <w:rPr>
                <w:rFonts w:ascii="Arial"/>
                <w:b/>
                <w:spacing w:val="-14"/>
                <w:sz w:val="20"/>
              </w:rPr>
              <w:t xml:space="preserve"> </w:t>
            </w:r>
            <w:r>
              <w:rPr>
                <w:rFonts w:ascii="Arial"/>
                <w:b/>
                <w:sz w:val="20"/>
              </w:rPr>
              <w:t>This</w:t>
            </w:r>
            <w:r>
              <w:rPr>
                <w:rFonts w:ascii="Arial"/>
                <w:b/>
                <w:spacing w:val="-14"/>
                <w:sz w:val="20"/>
              </w:rPr>
              <w:t xml:space="preserve"> </w:t>
            </w:r>
            <w:r>
              <w:rPr>
                <w:rFonts w:ascii="Arial"/>
                <w:b/>
                <w:sz w:val="20"/>
              </w:rPr>
              <w:t>Quarter</w:t>
            </w:r>
          </w:p>
        </w:tc>
        <w:tc>
          <w:tcPr>
            <w:tcW w:w="3329" w:type="dxa"/>
            <w:shd w:val="clear" w:color="auto" w:fill="D9D9D9"/>
          </w:tcPr>
          <w:p w14:paraId="79971A1D" w14:textId="77777777" w:rsidR="00E90BE3" w:rsidRDefault="00A0191C">
            <w:pPr>
              <w:pStyle w:val="TableParagraph"/>
              <w:spacing w:line="230" w:lineRule="exact"/>
              <w:ind w:left="441" w:hanging="58"/>
              <w:rPr>
                <w:rFonts w:ascii="Arial"/>
                <w:b/>
                <w:sz w:val="20"/>
              </w:rPr>
            </w:pPr>
            <w:r>
              <w:rPr>
                <w:rFonts w:ascii="Arial"/>
                <w:b/>
                <w:sz w:val="20"/>
              </w:rPr>
              <w:t>Total</w:t>
            </w:r>
            <w:r>
              <w:rPr>
                <w:rFonts w:ascii="Arial"/>
                <w:b/>
                <w:spacing w:val="-8"/>
                <w:sz w:val="20"/>
              </w:rPr>
              <w:t xml:space="preserve"> </w:t>
            </w:r>
            <w:r>
              <w:rPr>
                <w:rFonts w:ascii="Arial"/>
                <w:b/>
                <w:sz w:val="20"/>
              </w:rPr>
              <w:t>Amount</w:t>
            </w:r>
            <w:r>
              <w:rPr>
                <w:rFonts w:ascii="Arial"/>
                <w:b/>
                <w:spacing w:val="-5"/>
                <w:sz w:val="20"/>
              </w:rPr>
              <w:t xml:space="preserve"> </w:t>
            </w:r>
            <w:r>
              <w:rPr>
                <w:rFonts w:ascii="Arial"/>
                <w:b/>
                <w:sz w:val="20"/>
              </w:rPr>
              <w:t>of</w:t>
            </w:r>
            <w:r>
              <w:rPr>
                <w:rFonts w:ascii="Arial"/>
                <w:b/>
                <w:spacing w:val="40"/>
                <w:sz w:val="20"/>
              </w:rPr>
              <w:t xml:space="preserve"> </w:t>
            </w:r>
            <w:r>
              <w:rPr>
                <w:rFonts w:ascii="Arial"/>
                <w:b/>
                <w:sz w:val="20"/>
              </w:rPr>
              <w:t>Funds Expended</w:t>
            </w:r>
            <w:r>
              <w:rPr>
                <w:rFonts w:ascii="Arial"/>
                <w:b/>
                <w:spacing w:val="-7"/>
                <w:sz w:val="20"/>
              </w:rPr>
              <w:t xml:space="preserve"> </w:t>
            </w:r>
            <w:r>
              <w:rPr>
                <w:rFonts w:ascii="Arial"/>
                <w:b/>
                <w:sz w:val="20"/>
              </w:rPr>
              <w:t>This</w:t>
            </w:r>
            <w:r>
              <w:rPr>
                <w:rFonts w:ascii="Arial"/>
                <w:b/>
                <w:spacing w:val="-7"/>
                <w:sz w:val="20"/>
              </w:rPr>
              <w:t xml:space="preserve"> </w:t>
            </w:r>
            <w:r>
              <w:rPr>
                <w:rFonts w:ascii="Arial"/>
                <w:b/>
                <w:spacing w:val="-2"/>
                <w:sz w:val="20"/>
              </w:rPr>
              <w:t>Quarter</w:t>
            </w:r>
          </w:p>
        </w:tc>
        <w:tc>
          <w:tcPr>
            <w:tcW w:w="3420" w:type="dxa"/>
            <w:shd w:val="clear" w:color="auto" w:fill="D9D9D9"/>
          </w:tcPr>
          <w:p w14:paraId="79971A1E" w14:textId="77777777" w:rsidR="00E90BE3" w:rsidRDefault="00A0191C">
            <w:pPr>
              <w:pStyle w:val="TableParagraph"/>
              <w:spacing w:line="230" w:lineRule="exact"/>
              <w:ind w:left="662" w:right="531" w:hanging="58"/>
              <w:rPr>
                <w:rFonts w:ascii="Arial"/>
                <w:b/>
                <w:sz w:val="20"/>
              </w:rPr>
            </w:pPr>
            <w:r>
              <w:rPr>
                <w:rFonts w:ascii="Arial"/>
                <w:b/>
                <w:sz w:val="20"/>
              </w:rPr>
              <w:t>Total</w:t>
            </w:r>
            <w:r>
              <w:rPr>
                <w:rFonts w:ascii="Arial"/>
                <w:b/>
                <w:spacing w:val="-14"/>
                <w:sz w:val="20"/>
              </w:rPr>
              <w:t xml:space="preserve"> </w:t>
            </w:r>
            <w:r>
              <w:rPr>
                <w:rFonts w:ascii="Arial"/>
                <w:b/>
                <w:sz w:val="20"/>
              </w:rPr>
              <w:t>Percentage</w:t>
            </w:r>
            <w:r>
              <w:rPr>
                <w:rFonts w:ascii="Arial"/>
                <w:b/>
                <w:spacing w:val="-14"/>
                <w:sz w:val="20"/>
              </w:rPr>
              <w:t xml:space="preserve"> </w:t>
            </w:r>
            <w:r>
              <w:rPr>
                <w:rFonts w:ascii="Arial"/>
                <w:b/>
                <w:sz w:val="20"/>
              </w:rPr>
              <w:t>of Time Used to Date</w:t>
            </w:r>
          </w:p>
        </w:tc>
      </w:tr>
      <w:tr w:rsidR="00E90BE3" w14:paraId="79971A23" w14:textId="77777777">
        <w:trPr>
          <w:trHeight w:val="460"/>
        </w:trPr>
        <w:tc>
          <w:tcPr>
            <w:tcW w:w="4160" w:type="dxa"/>
          </w:tcPr>
          <w:p w14:paraId="79971A20" w14:textId="77777777" w:rsidR="00E90BE3" w:rsidRDefault="00A0191C">
            <w:pPr>
              <w:pStyle w:val="TableParagraph"/>
              <w:spacing w:line="229" w:lineRule="exact"/>
              <w:ind w:left="727"/>
              <w:jc w:val="center"/>
              <w:rPr>
                <w:rFonts w:ascii="Arial"/>
                <w:sz w:val="20"/>
              </w:rPr>
            </w:pPr>
            <w:r>
              <w:rPr>
                <w:rFonts w:ascii="Arial"/>
                <w:spacing w:val="-5"/>
                <w:sz w:val="20"/>
              </w:rPr>
              <w:t>$0</w:t>
            </w:r>
          </w:p>
        </w:tc>
        <w:tc>
          <w:tcPr>
            <w:tcW w:w="3329" w:type="dxa"/>
          </w:tcPr>
          <w:p w14:paraId="79971A21" w14:textId="77777777" w:rsidR="00E90BE3" w:rsidRDefault="00A0191C">
            <w:pPr>
              <w:pStyle w:val="TableParagraph"/>
              <w:spacing w:line="229" w:lineRule="exact"/>
              <w:ind w:left="108"/>
              <w:rPr>
                <w:rFonts w:ascii="Arial"/>
                <w:sz w:val="20"/>
              </w:rPr>
            </w:pPr>
            <w:r>
              <w:rPr>
                <w:rFonts w:ascii="Arial"/>
                <w:spacing w:val="-5"/>
                <w:sz w:val="20"/>
              </w:rPr>
              <w:t>$0</w:t>
            </w:r>
          </w:p>
        </w:tc>
        <w:tc>
          <w:tcPr>
            <w:tcW w:w="3420" w:type="dxa"/>
          </w:tcPr>
          <w:p w14:paraId="79971A22" w14:textId="77777777" w:rsidR="00E90BE3" w:rsidRDefault="00A0191C">
            <w:pPr>
              <w:pStyle w:val="TableParagraph"/>
              <w:spacing w:line="229" w:lineRule="exact"/>
              <w:ind w:left="108"/>
              <w:rPr>
                <w:rFonts w:ascii="Arial"/>
                <w:sz w:val="20"/>
              </w:rPr>
            </w:pPr>
            <w:r>
              <w:rPr>
                <w:rFonts w:ascii="Arial"/>
                <w:spacing w:val="-5"/>
                <w:sz w:val="20"/>
              </w:rPr>
              <w:t>$0</w:t>
            </w:r>
          </w:p>
        </w:tc>
      </w:tr>
    </w:tbl>
    <w:p w14:paraId="79971A24" w14:textId="77777777" w:rsidR="00E90BE3" w:rsidRDefault="00E90BE3">
      <w:pPr>
        <w:pStyle w:val="BodyText"/>
        <w:spacing w:before="34"/>
        <w:rPr>
          <w:rFonts w:ascii="Arial"/>
          <w:sz w:val="20"/>
        </w:rPr>
      </w:pPr>
    </w:p>
    <w:p w14:paraId="79971A27" w14:textId="6789B39F" w:rsidR="00E90BE3" w:rsidRDefault="00A0191C">
      <w:pPr>
        <w:pStyle w:val="BodyText"/>
        <w:spacing w:before="263"/>
        <w:ind w:left="400" w:right="637"/>
        <w:jc w:val="both"/>
      </w:pPr>
      <w:r w:rsidRPr="00C57F7D">
        <w:rPr>
          <w:b/>
          <w:bCs/>
          <w:noProof/>
        </w:rPr>
        <w:lastRenderedPageBreak/>
        <mc:AlternateContent>
          <mc:Choice Requires="wps">
            <w:drawing>
              <wp:anchor distT="0" distB="0" distL="0" distR="0" simplePos="0" relativeHeight="251658240" behindDoc="1" locked="0" layoutInCell="1" allowOverlap="1" wp14:anchorId="79971C4D" wp14:editId="79971C4E">
                <wp:simplePos x="0" y="0"/>
                <wp:positionH relativeFrom="page">
                  <wp:posOffset>457200</wp:posOffset>
                </wp:positionH>
                <wp:positionV relativeFrom="page">
                  <wp:posOffset>457199</wp:posOffset>
                </wp:positionV>
                <wp:extent cx="6934200" cy="862711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8627110"/>
                        </a:xfrm>
                        <a:custGeom>
                          <a:avLst/>
                          <a:gdLst/>
                          <a:ahLst/>
                          <a:cxnLst/>
                          <a:rect l="l" t="t" r="r" b="b"/>
                          <a:pathLst>
                            <a:path w="6934200" h="8627110">
                              <a:moveTo>
                                <a:pt x="6933933" y="0"/>
                              </a:moveTo>
                              <a:lnTo>
                                <a:pt x="6927850" y="0"/>
                              </a:lnTo>
                              <a:lnTo>
                                <a:pt x="6927850" y="6096"/>
                              </a:lnTo>
                              <a:lnTo>
                                <a:pt x="6927850" y="8620963"/>
                              </a:lnTo>
                              <a:lnTo>
                                <a:pt x="6096" y="8620963"/>
                              </a:lnTo>
                              <a:lnTo>
                                <a:pt x="6096" y="6096"/>
                              </a:lnTo>
                              <a:lnTo>
                                <a:pt x="6927850" y="6096"/>
                              </a:lnTo>
                              <a:lnTo>
                                <a:pt x="6927850" y="0"/>
                              </a:lnTo>
                              <a:lnTo>
                                <a:pt x="6096" y="0"/>
                              </a:lnTo>
                              <a:lnTo>
                                <a:pt x="0" y="0"/>
                              </a:lnTo>
                              <a:lnTo>
                                <a:pt x="0" y="6045"/>
                              </a:lnTo>
                              <a:lnTo>
                                <a:pt x="0" y="8620963"/>
                              </a:lnTo>
                              <a:lnTo>
                                <a:pt x="0" y="8627059"/>
                              </a:lnTo>
                              <a:lnTo>
                                <a:pt x="6096" y="8627059"/>
                              </a:lnTo>
                              <a:lnTo>
                                <a:pt x="6927850" y="8627059"/>
                              </a:lnTo>
                              <a:lnTo>
                                <a:pt x="6933933" y="8627059"/>
                              </a:lnTo>
                              <a:lnTo>
                                <a:pt x="6933933" y="8620963"/>
                              </a:lnTo>
                              <a:lnTo>
                                <a:pt x="6933933" y="6096"/>
                              </a:lnTo>
                              <a:lnTo>
                                <a:pt x="6933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203D50" id="Graphic 4" o:spid="_x0000_s1026" style="position:absolute;margin-left:36pt;margin-top:36pt;width:546pt;height:679.3pt;z-index:-251658240;visibility:visible;mso-wrap-style:square;mso-wrap-distance-left:0;mso-wrap-distance-top:0;mso-wrap-distance-right:0;mso-wrap-distance-bottom:0;mso-position-horizontal:absolute;mso-position-horizontal-relative:page;mso-position-vertical:absolute;mso-position-vertical-relative:page;v-text-anchor:top" coordsize="6934200,862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" path="m6933933,r-6083,l6927850,6096r,8614867l6096,8620963,6096,6096r6921754,l6927850,,6096,,,,,6045,,8620963r,6096l6096,8627059r6921754,l6933933,8627059r,-6096l6933933,6096r,-6096xe" fillcolor="black" stroked="f">
                <v:path arrowok="t"/>
                <w10:wrap anchorx="page" anchory="page"/>
              </v:shape>
            </w:pict>
          </mc:Fallback>
        </mc:AlternateContent>
      </w:r>
      <w:r w:rsidR="00C57F7D" w:rsidRPr="00C57F7D">
        <w:rPr>
          <w:b/>
          <w:bCs/>
        </w:rPr>
        <w:t>Project Description:</w:t>
      </w:r>
      <w:r w:rsidR="00C57F7D">
        <w:t xml:space="preserve"> </w:t>
      </w:r>
      <w:r>
        <w:t>The scope of this work plan is to improve the existing American Association of State Highway and Transportation Officials (AASHTO) R87 rut and cross slope definitions, addressing any identified limitations in the current standard. The revised standard will include clear definitions, guidelines and algorithms for data collection, processing, and analysis. These definitions should balance accuracy with computational</w:t>
      </w:r>
      <w:r>
        <w:rPr>
          <w:spacing w:val="-2"/>
        </w:rPr>
        <w:t xml:space="preserve"> </w:t>
      </w:r>
      <w:r>
        <w:t>efficiency. The</w:t>
      </w:r>
      <w:r>
        <w:rPr>
          <w:spacing w:val="-4"/>
        </w:rPr>
        <w:t xml:space="preserve"> </w:t>
      </w:r>
      <w:r>
        <w:t>ultimate</w:t>
      </w:r>
      <w:r>
        <w:rPr>
          <w:spacing w:val="-2"/>
        </w:rPr>
        <w:t xml:space="preserve"> </w:t>
      </w:r>
      <w:r>
        <w:t>objective</w:t>
      </w:r>
      <w:r>
        <w:rPr>
          <w:spacing w:val="-1"/>
        </w:rPr>
        <w:t xml:space="preserve"> </w:t>
      </w:r>
      <w:r>
        <w:t>for</w:t>
      </w:r>
      <w:r>
        <w:rPr>
          <w:spacing w:val="-3"/>
        </w:rPr>
        <w:t xml:space="preserve"> </w:t>
      </w:r>
      <w:r>
        <w:t>this</w:t>
      </w:r>
      <w:r>
        <w:rPr>
          <w:spacing w:val="-2"/>
        </w:rPr>
        <w:t xml:space="preserve"> </w:t>
      </w:r>
      <w:r>
        <w:t>work</w:t>
      </w:r>
      <w:r>
        <w:rPr>
          <w:spacing w:val="-2"/>
        </w:rPr>
        <w:t xml:space="preserve"> </w:t>
      </w:r>
      <w:r>
        <w:t>plan</w:t>
      </w:r>
      <w:r>
        <w:rPr>
          <w:spacing w:val="-2"/>
        </w:rPr>
        <w:t xml:space="preserve"> </w:t>
      </w:r>
      <w:r>
        <w:t>is</w:t>
      </w:r>
      <w:r>
        <w:rPr>
          <w:spacing w:val="-2"/>
        </w:rPr>
        <w:t xml:space="preserve"> </w:t>
      </w:r>
      <w:r>
        <w:t>to</w:t>
      </w:r>
      <w:r>
        <w:rPr>
          <w:spacing w:val="-2"/>
        </w:rPr>
        <w:t xml:space="preserve"> </w:t>
      </w:r>
      <w:r>
        <w:t>standardize</w:t>
      </w:r>
      <w:r>
        <w:rPr>
          <w:spacing w:val="-3"/>
        </w:rPr>
        <w:t xml:space="preserve"> </w:t>
      </w:r>
      <w:r>
        <w:t>these</w:t>
      </w:r>
      <w:r>
        <w:rPr>
          <w:spacing w:val="-3"/>
        </w:rPr>
        <w:t xml:space="preserve"> </w:t>
      </w:r>
      <w:r>
        <w:t>definitions</w:t>
      </w:r>
      <w:r>
        <w:rPr>
          <w:spacing w:val="-2"/>
        </w:rPr>
        <w:t xml:space="preserve"> </w:t>
      </w:r>
      <w:r>
        <w:t xml:space="preserve">and </w:t>
      </w:r>
      <w:r>
        <w:t>algorithms</w:t>
      </w:r>
      <w:r>
        <w:rPr>
          <w:spacing w:val="-15"/>
        </w:rPr>
        <w:t xml:space="preserve"> </w:t>
      </w:r>
      <w:r>
        <w:t>in</w:t>
      </w:r>
      <w:r>
        <w:rPr>
          <w:spacing w:val="-15"/>
        </w:rPr>
        <w:t xml:space="preserve"> </w:t>
      </w:r>
      <w:r>
        <w:t>a</w:t>
      </w:r>
      <w:r>
        <w:rPr>
          <w:spacing w:val="-15"/>
        </w:rPr>
        <w:t xml:space="preserve"> </w:t>
      </w:r>
      <w:r>
        <w:t>robust</w:t>
      </w:r>
      <w:r>
        <w:rPr>
          <w:spacing w:val="-15"/>
        </w:rPr>
        <w:t xml:space="preserve"> </w:t>
      </w:r>
      <w:r>
        <w:t>and</w:t>
      </w:r>
      <w:r>
        <w:rPr>
          <w:spacing w:val="-15"/>
        </w:rPr>
        <w:t xml:space="preserve"> </w:t>
      </w:r>
      <w:r>
        <w:t>consistent</w:t>
      </w:r>
      <w:r>
        <w:rPr>
          <w:spacing w:val="-15"/>
        </w:rPr>
        <w:t xml:space="preserve"> </w:t>
      </w:r>
      <w:r>
        <w:t>manner</w:t>
      </w:r>
      <w:r>
        <w:rPr>
          <w:spacing w:val="-15"/>
        </w:rPr>
        <w:t xml:space="preserve"> </w:t>
      </w:r>
      <w:r>
        <w:rPr>
          <w:rFonts w:ascii="Symbol" w:hAnsi="Symbol"/>
        </w:rPr>
        <w:t></w:t>
      </w:r>
      <w:r>
        <w:rPr>
          <w:spacing w:val="-15"/>
        </w:rPr>
        <w:t xml:space="preserve"> </w:t>
      </w:r>
      <w:r>
        <w:t>similar</w:t>
      </w:r>
      <w:r>
        <w:rPr>
          <w:spacing w:val="-15"/>
        </w:rPr>
        <w:t xml:space="preserve"> </w:t>
      </w:r>
      <w:r>
        <w:t>to</w:t>
      </w:r>
      <w:r>
        <w:rPr>
          <w:spacing w:val="-15"/>
        </w:rPr>
        <w:t xml:space="preserve"> </w:t>
      </w:r>
      <w:r>
        <w:t>how</w:t>
      </w:r>
      <w:r>
        <w:rPr>
          <w:spacing w:val="-15"/>
        </w:rPr>
        <w:t xml:space="preserve"> </w:t>
      </w:r>
      <w:r>
        <w:t>IRI</w:t>
      </w:r>
      <w:r>
        <w:rPr>
          <w:spacing w:val="-15"/>
        </w:rPr>
        <w:t xml:space="preserve"> </w:t>
      </w:r>
      <w:r>
        <w:t>is</w:t>
      </w:r>
      <w:r>
        <w:rPr>
          <w:spacing w:val="-15"/>
        </w:rPr>
        <w:t xml:space="preserve"> </w:t>
      </w:r>
      <w:r>
        <w:t>standardized</w:t>
      </w:r>
      <w:r>
        <w:rPr>
          <w:spacing w:val="-15"/>
        </w:rPr>
        <w:t xml:space="preserve"> </w:t>
      </w:r>
      <w:r>
        <w:rPr>
          <w:rFonts w:ascii="Symbol" w:hAnsi="Symbol"/>
        </w:rPr>
        <w:t></w:t>
      </w:r>
      <w:r>
        <w:rPr>
          <w:spacing w:val="-15"/>
        </w:rPr>
        <w:t xml:space="preserve"> </w:t>
      </w:r>
      <w:r>
        <w:t>for</w:t>
      </w:r>
      <w:r>
        <w:rPr>
          <w:spacing w:val="-15"/>
        </w:rPr>
        <w:t xml:space="preserve"> </w:t>
      </w:r>
      <w:r>
        <w:t>widespread</w:t>
      </w:r>
      <w:r>
        <w:rPr>
          <w:spacing w:val="-15"/>
        </w:rPr>
        <w:t xml:space="preserve"> </w:t>
      </w:r>
      <w:r>
        <w:t>industry use.</w:t>
      </w:r>
      <w:r>
        <w:rPr>
          <w:spacing w:val="-1"/>
        </w:rPr>
        <w:t xml:space="preserve"> </w:t>
      </w:r>
      <w:r>
        <w:t>In</w:t>
      </w:r>
      <w:r>
        <w:rPr>
          <w:spacing w:val="-3"/>
        </w:rPr>
        <w:t xml:space="preserve"> </w:t>
      </w:r>
      <w:r>
        <w:t>revising</w:t>
      </w:r>
      <w:r>
        <w:rPr>
          <w:spacing w:val="-3"/>
        </w:rPr>
        <w:t xml:space="preserve"> </w:t>
      </w:r>
      <w:r>
        <w:t>the</w:t>
      </w:r>
      <w:r>
        <w:rPr>
          <w:spacing w:val="-3"/>
        </w:rPr>
        <w:t xml:space="preserve"> </w:t>
      </w:r>
      <w:r>
        <w:t>standard</w:t>
      </w:r>
      <w:r>
        <w:rPr>
          <w:spacing w:val="-3"/>
        </w:rPr>
        <w:t xml:space="preserve"> </w:t>
      </w:r>
      <w:r>
        <w:t>practice</w:t>
      </w:r>
      <w:r>
        <w:rPr>
          <w:spacing w:val="-4"/>
        </w:rPr>
        <w:t xml:space="preserve"> </w:t>
      </w:r>
      <w:r>
        <w:t>for</w:t>
      </w:r>
      <w:r>
        <w:rPr>
          <w:spacing w:val="-3"/>
        </w:rPr>
        <w:t xml:space="preserve"> </w:t>
      </w:r>
      <w:r>
        <w:t>collecting</w:t>
      </w:r>
      <w:r>
        <w:rPr>
          <w:spacing w:val="-3"/>
        </w:rPr>
        <w:t xml:space="preserve"> </w:t>
      </w:r>
      <w:r>
        <w:t>transverse</w:t>
      </w:r>
      <w:r>
        <w:rPr>
          <w:spacing w:val="-5"/>
        </w:rPr>
        <w:t xml:space="preserve"> </w:t>
      </w:r>
      <w:r>
        <w:t>pavement</w:t>
      </w:r>
      <w:r>
        <w:rPr>
          <w:spacing w:val="-3"/>
        </w:rPr>
        <w:t xml:space="preserve"> </w:t>
      </w:r>
      <w:r>
        <w:t>profiles,</w:t>
      </w:r>
      <w:r>
        <w:rPr>
          <w:spacing w:val="-3"/>
        </w:rPr>
        <w:t xml:space="preserve"> </w:t>
      </w:r>
      <w:r>
        <w:t>AASHTO</w:t>
      </w:r>
      <w:r>
        <w:rPr>
          <w:spacing w:val="-3"/>
        </w:rPr>
        <w:t xml:space="preserve"> </w:t>
      </w:r>
      <w:r>
        <w:t>R88</w:t>
      </w:r>
      <w:r>
        <w:rPr>
          <w:spacing w:val="-3"/>
        </w:rPr>
        <w:t xml:space="preserve"> </w:t>
      </w:r>
      <w:r>
        <w:t>will</w:t>
      </w:r>
      <w:r>
        <w:rPr>
          <w:spacing w:val="-3"/>
        </w:rPr>
        <w:t xml:space="preserve"> </w:t>
      </w:r>
      <w:r>
        <w:t>also be</w:t>
      </w:r>
      <w:r>
        <w:rPr>
          <w:spacing w:val="-13"/>
        </w:rPr>
        <w:t xml:space="preserve"> </w:t>
      </w:r>
      <w:r>
        <w:t>updated</w:t>
      </w:r>
      <w:r>
        <w:rPr>
          <w:spacing w:val="-10"/>
        </w:rPr>
        <w:t xml:space="preserve"> </w:t>
      </w:r>
      <w:r>
        <w:t>to</w:t>
      </w:r>
      <w:r>
        <w:rPr>
          <w:spacing w:val="-12"/>
        </w:rPr>
        <w:t xml:space="preserve"> </w:t>
      </w:r>
      <w:r>
        <w:t>align</w:t>
      </w:r>
      <w:r>
        <w:rPr>
          <w:spacing w:val="-10"/>
        </w:rPr>
        <w:t xml:space="preserve"> </w:t>
      </w:r>
      <w:r>
        <w:t>with</w:t>
      </w:r>
      <w:r>
        <w:rPr>
          <w:spacing w:val="-12"/>
        </w:rPr>
        <w:t xml:space="preserve"> </w:t>
      </w:r>
      <w:r>
        <w:t>requirements</w:t>
      </w:r>
      <w:r>
        <w:rPr>
          <w:spacing w:val="-12"/>
        </w:rPr>
        <w:t xml:space="preserve"> </w:t>
      </w:r>
      <w:r>
        <w:t>stipulated</w:t>
      </w:r>
      <w:r>
        <w:rPr>
          <w:spacing w:val="-12"/>
        </w:rPr>
        <w:t xml:space="preserve"> </w:t>
      </w:r>
      <w:r>
        <w:t>in</w:t>
      </w:r>
      <w:r>
        <w:rPr>
          <w:spacing w:val="-7"/>
        </w:rPr>
        <w:t xml:space="preserve"> </w:t>
      </w:r>
      <w:r>
        <w:t>AASHTO</w:t>
      </w:r>
      <w:r>
        <w:rPr>
          <w:spacing w:val="-13"/>
        </w:rPr>
        <w:t xml:space="preserve"> </w:t>
      </w:r>
      <w:r>
        <w:t>PP</w:t>
      </w:r>
      <w:r>
        <w:rPr>
          <w:spacing w:val="-11"/>
        </w:rPr>
        <w:t xml:space="preserve"> </w:t>
      </w:r>
      <w:r>
        <w:t>106-111</w:t>
      </w:r>
      <w:r>
        <w:rPr>
          <w:spacing w:val="-12"/>
        </w:rPr>
        <w:t xml:space="preserve"> </w:t>
      </w:r>
      <w:r>
        <w:t>standards</w:t>
      </w:r>
      <w:r>
        <w:rPr>
          <w:spacing w:val="-9"/>
        </w:rPr>
        <w:t xml:space="preserve"> </w:t>
      </w:r>
      <w:r>
        <w:t>along</w:t>
      </w:r>
      <w:r>
        <w:rPr>
          <w:spacing w:val="-12"/>
        </w:rPr>
        <w:t xml:space="preserve"> </w:t>
      </w:r>
      <w:r>
        <w:t>with</w:t>
      </w:r>
      <w:r>
        <w:rPr>
          <w:spacing w:val="-9"/>
        </w:rPr>
        <w:t xml:space="preserve"> </w:t>
      </w:r>
      <w:r>
        <w:t>rutting</w:t>
      </w:r>
      <w:r>
        <w:rPr>
          <w:spacing w:val="-12"/>
        </w:rPr>
        <w:t xml:space="preserve"> </w:t>
      </w:r>
      <w:r>
        <w:t>and cross slope definitions in the revised AASHTO R87.The following tasks outline the planned approach to achieve the objectives.</w:t>
      </w:r>
    </w:p>
    <w:p w14:paraId="79971A28" w14:textId="77777777" w:rsidR="00E90BE3" w:rsidRDefault="00A0191C">
      <w:pPr>
        <w:pStyle w:val="ListParagraph"/>
        <w:numPr>
          <w:ilvl w:val="0"/>
          <w:numId w:val="6"/>
        </w:numPr>
        <w:tabs>
          <w:tab w:val="left" w:pos="1480"/>
        </w:tabs>
        <w:spacing w:before="230"/>
        <w:ind w:left="1480" w:hanging="359"/>
        <w:jc w:val="both"/>
        <w:rPr>
          <w:sz w:val="24"/>
        </w:rPr>
      </w:pPr>
      <w:r>
        <w:rPr>
          <w:sz w:val="24"/>
        </w:rPr>
        <w:t>Task</w:t>
      </w:r>
      <w:r>
        <w:rPr>
          <w:spacing w:val="-2"/>
          <w:sz w:val="24"/>
        </w:rPr>
        <w:t xml:space="preserve"> </w:t>
      </w:r>
      <w:r>
        <w:rPr>
          <w:sz w:val="24"/>
        </w:rPr>
        <w:t>1</w:t>
      </w:r>
      <w:r>
        <w:rPr>
          <w:spacing w:val="-1"/>
          <w:sz w:val="24"/>
        </w:rPr>
        <w:t xml:space="preserve"> </w:t>
      </w:r>
      <w:r>
        <w:rPr>
          <w:sz w:val="24"/>
        </w:rPr>
        <w:t>Kick-Off</w:t>
      </w:r>
      <w:r>
        <w:rPr>
          <w:spacing w:val="-2"/>
          <w:sz w:val="24"/>
        </w:rPr>
        <w:t xml:space="preserve"> Meeting</w:t>
      </w:r>
    </w:p>
    <w:p w14:paraId="79971A29" w14:textId="77777777" w:rsidR="00E90BE3" w:rsidRDefault="00A0191C">
      <w:pPr>
        <w:pStyle w:val="BodyText"/>
        <w:ind w:left="1841" w:right="638" w:hanging="360"/>
        <w:jc w:val="both"/>
      </w:pPr>
      <w:r>
        <w:t>-</w:t>
      </w:r>
      <w:r>
        <w:rPr>
          <w:spacing w:val="80"/>
        </w:rPr>
        <w:t xml:space="preserve"> </w:t>
      </w:r>
      <w:r>
        <w:t>The kick-off meeting was completed on December 20, 2024. Based on coordination, the research team met virtually with the project panel on Friday, March 21, 2025, to present some of the findings and facilitate a discussion on critical considerations for improving AASHTO</w:t>
      </w:r>
      <w:r>
        <w:rPr>
          <w:spacing w:val="-13"/>
        </w:rPr>
        <w:t xml:space="preserve"> </w:t>
      </w:r>
      <w:r>
        <w:t>R87</w:t>
      </w:r>
      <w:r>
        <w:rPr>
          <w:spacing w:val="-12"/>
        </w:rPr>
        <w:t xml:space="preserve"> </w:t>
      </w:r>
      <w:r>
        <w:t>existing</w:t>
      </w:r>
      <w:r>
        <w:rPr>
          <w:spacing w:val="-12"/>
        </w:rPr>
        <w:t xml:space="preserve"> </w:t>
      </w:r>
      <w:r>
        <w:t>rut</w:t>
      </w:r>
      <w:r>
        <w:rPr>
          <w:spacing w:val="-12"/>
        </w:rPr>
        <w:t xml:space="preserve"> </w:t>
      </w:r>
      <w:r>
        <w:t>and</w:t>
      </w:r>
      <w:r>
        <w:rPr>
          <w:spacing w:val="-12"/>
        </w:rPr>
        <w:t xml:space="preserve"> </w:t>
      </w:r>
      <w:r>
        <w:t>cross</w:t>
      </w:r>
      <w:r>
        <w:rPr>
          <w:spacing w:val="-12"/>
        </w:rPr>
        <w:t xml:space="preserve"> </w:t>
      </w:r>
      <w:r>
        <w:t>slope</w:t>
      </w:r>
      <w:r>
        <w:rPr>
          <w:spacing w:val="-12"/>
        </w:rPr>
        <w:t xml:space="preserve"> </w:t>
      </w:r>
      <w:r>
        <w:t>definitions.</w:t>
      </w:r>
      <w:r>
        <w:rPr>
          <w:spacing w:val="-10"/>
        </w:rPr>
        <w:t xml:space="preserve"> </w:t>
      </w:r>
      <w:r>
        <w:t>The</w:t>
      </w:r>
      <w:r>
        <w:rPr>
          <w:spacing w:val="-13"/>
        </w:rPr>
        <w:t xml:space="preserve"> </w:t>
      </w:r>
      <w:r>
        <w:t>Technical</w:t>
      </w:r>
      <w:r>
        <w:rPr>
          <w:spacing w:val="-12"/>
        </w:rPr>
        <w:t xml:space="preserve"> </w:t>
      </w:r>
      <w:r>
        <w:t>Advisory</w:t>
      </w:r>
      <w:r>
        <w:rPr>
          <w:spacing w:val="-13"/>
        </w:rPr>
        <w:t xml:space="preserve"> </w:t>
      </w:r>
      <w:r>
        <w:t>Committee meeting was held in conjunction with the Road Profiler Users Group (RPUG) April 28, 2025, annual meeting Pooled Fund session.</w:t>
      </w:r>
    </w:p>
    <w:p w14:paraId="79971A2A" w14:textId="77777777" w:rsidR="00E90BE3" w:rsidRDefault="00A0191C">
      <w:pPr>
        <w:pStyle w:val="ListParagraph"/>
        <w:numPr>
          <w:ilvl w:val="0"/>
          <w:numId w:val="6"/>
        </w:numPr>
        <w:tabs>
          <w:tab w:val="left" w:pos="1481"/>
        </w:tabs>
        <w:ind w:right="638"/>
        <w:rPr>
          <w:sz w:val="24"/>
        </w:rPr>
      </w:pPr>
      <w:r>
        <w:rPr>
          <w:sz w:val="24"/>
        </w:rPr>
        <w:t>Task 2.1 Quantifying Accuracy Requirements for Rut Depth and Cross Slope Based on End-User Applications</w:t>
      </w:r>
    </w:p>
    <w:p w14:paraId="79971A2B" w14:textId="77777777" w:rsidR="00E90BE3" w:rsidRDefault="00A0191C">
      <w:pPr>
        <w:pStyle w:val="ListParagraph"/>
        <w:numPr>
          <w:ilvl w:val="0"/>
          <w:numId w:val="6"/>
        </w:numPr>
        <w:tabs>
          <w:tab w:val="left" w:pos="1481"/>
        </w:tabs>
        <w:ind w:right="642"/>
        <w:rPr>
          <w:sz w:val="24"/>
        </w:rPr>
      </w:pPr>
      <w:r>
        <w:rPr>
          <w:sz w:val="24"/>
        </w:rPr>
        <w:t>Task</w:t>
      </w:r>
      <w:r>
        <w:rPr>
          <w:spacing w:val="80"/>
          <w:sz w:val="24"/>
        </w:rPr>
        <w:t xml:space="preserve"> </w:t>
      </w:r>
      <w:r>
        <w:rPr>
          <w:sz w:val="24"/>
        </w:rPr>
        <w:t>2.2.</w:t>
      </w:r>
      <w:r>
        <w:rPr>
          <w:spacing w:val="80"/>
          <w:sz w:val="24"/>
        </w:rPr>
        <w:t xml:space="preserve"> </w:t>
      </w:r>
      <w:r>
        <w:rPr>
          <w:sz w:val="24"/>
        </w:rPr>
        <w:t>Vendor</w:t>
      </w:r>
      <w:r>
        <w:rPr>
          <w:spacing w:val="80"/>
          <w:sz w:val="24"/>
        </w:rPr>
        <w:t xml:space="preserve"> </w:t>
      </w:r>
      <w:r>
        <w:rPr>
          <w:sz w:val="24"/>
        </w:rPr>
        <w:t>Practices</w:t>
      </w:r>
      <w:r>
        <w:rPr>
          <w:spacing w:val="80"/>
          <w:sz w:val="24"/>
        </w:rPr>
        <w:t xml:space="preserve"> </w:t>
      </w:r>
      <w:r>
        <w:rPr>
          <w:sz w:val="24"/>
        </w:rPr>
        <w:t>and</w:t>
      </w:r>
      <w:r>
        <w:rPr>
          <w:spacing w:val="80"/>
          <w:sz w:val="24"/>
        </w:rPr>
        <w:t xml:space="preserve"> </w:t>
      </w:r>
      <w:r>
        <w:rPr>
          <w:sz w:val="24"/>
        </w:rPr>
        <w:t>Algorithm</w:t>
      </w:r>
      <w:r>
        <w:rPr>
          <w:spacing w:val="80"/>
          <w:sz w:val="24"/>
        </w:rPr>
        <w:t xml:space="preserve"> </w:t>
      </w:r>
      <w:r>
        <w:rPr>
          <w:sz w:val="24"/>
        </w:rPr>
        <w:t>Review</w:t>
      </w:r>
      <w:r>
        <w:rPr>
          <w:spacing w:val="80"/>
          <w:sz w:val="24"/>
        </w:rPr>
        <w:t xml:space="preserve"> </w:t>
      </w:r>
      <w:r>
        <w:rPr>
          <w:sz w:val="24"/>
        </w:rPr>
        <w:t>for</w:t>
      </w:r>
      <w:r>
        <w:rPr>
          <w:spacing w:val="80"/>
          <w:sz w:val="24"/>
        </w:rPr>
        <w:t xml:space="preserve"> </w:t>
      </w:r>
      <w:r>
        <w:rPr>
          <w:sz w:val="24"/>
        </w:rPr>
        <w:t>Rut</w:t>
      </w:r>
      <w:r>
        <w:rPr>
          <w:spacing w:val="80"/>
          <w:sz w:val="24"/>
        </w:rPr>
        <w:t xml:space="preserve"> </w:t>
      </w:r>
      <w:r>
        <w:rPr>
          <w:sz w:val="24"/>
        </w:rPr>
        <w:t>Depth</w:t>
      </w:r>
      <w:r>
        <w:rPr>
          <w:spacing w:val="80"/>
          <w:sz w:val="24"/>
        </w:rPr>
        <w:t xml:space="preserve"> </w:t>
      </w:r>
      <w:r>
        <w:rPr>
          <w:sz w:val="24"/>
        </w:rPr>
        <w:t>and</w:t>
      </w:r>
      <w:r>
        <w:rPr>
          <w:spacing w:val="80"/>
          <w:sz w:val="24"/>
        </w:rPr>
        <w:t xml:space="preserve"> </w:t>
      </w:r>
      <w:r>
        <w:rPr>
          <w:sz w:val="24"/>
        </w:rPr>
        <w:t>Cross</w:t>
      </w:r>
      <w:r>
        <w:rPr>
          <w:spacing w:val="80"/>
          <w:sz w:val="24"/>
        </w:rPr>
        <w:t xml:space="preserve"> </w:t>
      </w:r>
      <w:r>
        <w:rPr>
          <w:sz w:val="24"/>
        </w:rPr>
        <w:t xml:space="preserve">Slope </w:t>
      </w:r>
      <w:r>
        <w:rPr>
          <w:spacing w:val="-2"/>
          <w:sz w:val="24"/>
        </w:rPr>
        <w:t>Standardization</w:t>
      </w:r>
    </w:p>
    <w:p w14:paraId="79971A2C"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2.3.</w:t>
      </w:r>
      <w:r>
        <w:rPr>
          <w:spacing w:val="-1"/>
          <w:sz w:val="24"/>
        </w:rPr>
        <w:t xml:space="preserve"> </w:t>
      </w:r>
      <w:r>
        <w:rPr>
          <w:sz w:val="24"/>
        </w:rPr>
        <w:t>Building</w:t>
      </w:r>
      <w:r>
        <w:rPr>
          <w:spacing w:val="-1"/>
          <w:sz w:val="24"/>
        </w:rPr>
        <w:t xml:space="preserve"> </w:t>
      </w:r>
      <w:r>
        <w:rPr>
          <w:sz w:val="24"/>
        </w:rPr>
        <w:t>a</w:t>
      </w:r>
      <w:r>
        <w:rPr>
          <w:spacing w:val="-1"/>
          <w:sz w:val="24"/>
        </w:rPr>
        <w:t xml:space="preserve"> </w:t>
      </w:r>
      <w:r>
        <w:rPr>
          <w:sz w:val="24"/>
        </w:rPr>
        <w:t>Diverse</w:t>
      </w:r>
      <w:r>
        <w:rPr>
          <w:spacing w:val="-2"/>
          <w:sz w:val="24"/>
        </w:rPr>
        <w:t xml:space="preserve"> </w:t>
      </w:r>
      <w:r>
        <w:rPr>
          <w:sz w:val="24"/>
        </w:rPr>
        <w:t xml:space="preserve">TPP </w:t>
      </w:r>
      <w:r>
        <w:rPr>
          <w:spacing w:val="-2"/>
          <w:sz w:val="24"/>
        </w:rPr>
        <w:t>Database</w:t>
      </w:r>
    </w:p>
    <w:p w14:paraId="79971A2D" w14:textId="77777777" w:rsidR="00E90BE3" w:rsidRDefault="00A0191C">
      <w:pPr>
        <w:pStyle w:val="ListParagraph"/>
        <w:numPr>
          <w:ilvl w:val="0"/>
          <w:numId w:val="6"/>
        </w:numPr>
        <w:tabs>
          <w:tab w:val="left" w:pos="1480"/>
        </w:tabs>
        <w:spacing w:before="1"/>
        <w:ind w:left="1480" w:hanging="359"/>
        <w:rPr>
          <w:sz w:val="24"/>
        </w:rPr>
      </w:pPr>
      <w:r>
        <w:rPr>
          <w:sz w:val="24"/>
        </w:rPr>
        <w:t>Task</w:t>
      </w:r>
      <w:r>
        <w:rPr>
          <w:spacing w:val="-2"/>
          <w:sz w:val="24"/>
        </w:rPr>
        <w:t xml:space="preserve"> </w:t>
      </w:r>
      <w:r>
        <w:rPr>
          <w:sz w:val="24"/>
        </w:rPr>
        <w:t>2.4</w:t>
      </w:r>
      <w:r>
        <w:rPr>
          <w:spacing w:val="-1"/>
          <w:sz w:val="24"/>
        </w:rPr>
        <w:t xml:space="preserve"> </w:t>
      </w:r>
      <w:r>
        <w:rPr>
          <w:sz w:val="24"/>
        </w:rPr>
        <w:t>Development</w:t>
      </w:r>
      <w:r>
        <w:rPr>
          <w:spacing w:val="-2"/>
          <w:sz w:val="24"/>
        </w:rPr>
        <w:t xml:space="preserve"> </w:t>
      </w:r>
      <w:r>
        <w:rPr>
          <w:sz w:val="24"/>
        </w:rPr>
        <w:t>of</w:t>
      </w:r>
      <w:r>
        <w:rPr>
          <w:spacing w:val="-1"/>
          <w:sz w:val="24"/>
        </w:rPr>
        <w:t xml:space="preserve"> </w:t>
      </w:r>
      <w:r>
        <w:rPr>
          <w:sz w:val="24"/>
        </w:rPr>
        <w:t>Data</w:t>
      </w:r>
      <w:r>
        <w:rPr>
          <w:spacing w:val="-1"/>
          <w:sz w:val="24"/>
        </w:rPr>
        <w:t xml:space="preserve"> </w:t>
      </w:r>
      <w:r>
        <w:rPr>
          <w:sz w:val="24"/>
        </w:rPr>
        <w:t>Collection</w:t>
      </w:r>
      <w:r>
        <w:rPr>
          <w:spacing w:val="-1"/>
          <w:sz w:val="24"/>
        </w:rPr>
        <w:t xml:space="preserve"> </w:t>
      </w:r>
      <w:r>
        <w:rPr>
          <w:sz w:val="24"/>
        </w:rPr>
        <w:t>and</w:t>
      </w:r>
      <w:r>
        <w:rPr>
          <w:spacing w:val="-2"/>
          <w:sz w:val="24"/>
        </w:rPr>
        <w:t xml:space="preserve"> </w:t>
      </w:r>
      <w:r>
        <w:rPr>
          <w:sz w:val="24"/>
        </w:rPr>
        <w:t>Processing</w:t>
      </w:r>
      <w:r>
        <w:rPr>
          <w:spacing w:val="-1"/>
          <w:sz w:val="24"/>
        </w:rPr>
        <w:t xml:space="preserve"> </w:t>
      </w:r>
      <w:r>
        <w:rPr>
          <w:spacing w:val="-2"/>
          <w:sz w:val="24"/>
        </w:rPr>
        <w:t>Protocols</w:t>
      </w:r>
    </w:p>
    <w:p w14:paraId="79971A2E"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2.5</w:t>
      </w:r>
      <w:r>
        <w:rPr>
          <w:spacing w:val="-1"/>
          <w:sz w:val="24"/>
        </w:rPr>
        <w:t xml:space="preserve"> </w:t>
      </w:r>
      <w:r>
        <w:rPr>
          <w:sz w:val="24"/>
        </w:rPr>
        <w:t>Development</w:t>
      </w:r>
      <w:r>
        <w:rPr>
          <w:spacing w:val="-1"/>
          <w:sz w:val="24"/>
        </w:rPr>
        <w:t xml:space="preserve"> </w:t>
      </w:r>
      <w:r>
        <w:rPr>
          <w:sz w:val="24"/>
        </w:rPr>
        <w:t>of Rut</w:t>
      </w:r>
      <w:r>
        <w:rPr>
          <w:spacing w:val="-1"/>
          <w:sz w:val="24"/>
        </w:rPr>
        <w:t xml:space="preserve"> </w:t>
      </w:r>
      <w:r>
        <w:rPr>
          <w:sz w:val="24"/>
        </w:rPr>
        <w:t>Depth</w:t>
      </w:r>
      <w:r>
        <w:rPr>
          <w:spacing w:val="-1"/>
          <w:sz w:val="24"/>
        </w:rPr>
        <w:t xml:space="preserve"> </w:t>
      </w:r>
      <w:r>
        <w:rPr>
          <w:sz w:val="24"/>
        </w:rPr>
        <w:t>and</w:t>
      </w:r>
      <w:r>
        <w:rPr>
          <w:spacing w:val="-1"/>
          <w:sz w:val="24"/>
        </w:rPr>
        <w:t xml:space="preserve"> </w:t>
      </w:r>
      <w:r>
        <w:rPr>
          <w:sz w:val="24"/>
        </w:rPr>
        <w:t>Cross-Slope</w:t>
      </w:r>
      <w:r>
        <w:rPr>
          <w:spacing w:val="-1"/>
          <w:sz w:val="24"/>
        </w:rPr>
        <w:t xml:space="preserve"> </w:t>
      </w:r>
      <w:r>
        <w:rPr>
          <w:sz w:val="24"/>
        </w:rPr>
        <w:t>Calculation</w:t>
      </w:r>
      <w:r>
        <w:rPr>
          <w:spacing w:val="-1"/>
          <w:sz w:val="24"/>
        </w:rPr>
        <w:t xml:space="preserve"> </w:t>
      </w:r>
      <w:r>
        <w:rPr>
          <w:spacing w:val="-2"/>
          <w:sz w:val="24"/>
        </w:rPr>
        <w:t>Algorithm</w:t>
      </w:r>
    </w:p>
    <w:p w14:paraId="79971A2F"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2.6</w:t>
      </w:r>
      <w:r>
        <w:rPr>
          <w:spacing w:val="-1"/>
          <w:sz w:val="24"/>
        </w:rPr>
        <w:t xml:space="preserve"> </w:t>
      </w:r>
      <w:r>
        <w:rPr>
          <w:sz w:val="24"/>
        </w:rPr>
        <w:t>Validation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Developed</w:t>
      </w:r>
      <w:r>
        <w:rPr>
          <w:spacing w:val="-1"/>
          <w:sz w:val="24"/>
        </w:rPr>
        <w:t xml:space="preserve"> </w:t>
      </w:r>
      <w:r>
        <w:rPr>
          <w:sz w:val="24"/>
        </w:rPr>
        <w:t>Definitions</w:t>
      </w:r>
      <w:r>
        <w:rPr>
          <w:spacing w:val="1"/>
          <w:sz w:val="24"/>
        </w:rPr>
        <w:t xml:space="preserve"> </w:t>
      </w:r>
      <w:r>
        <w:rPr>
          <w:sz w:val="24"/>
        </w:rPr>
        <w:t>and</w:t>
      </w:r>
      <w:r>
        <w:rPr>
          <w:spacing w:val="-1"/>
          <w:sz w:val="24"/>
        </w:rPr>
        <w:t xml:space="preserve"> </w:t>
      </w:r>
      <w:r>
        <w:rPr>
          <w:spacing w:val="-2"/>
          <w:sz w:val="24"/>
        </w:rPr>
        <w:t>Algorithms</w:t>
      </w:r>
    </w:p>
    <w:p w14:paraId="79971A30"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2.7</w:t>
      </w:r>
      <w:r>
        <w:rPr>
          <w:spacing w:val="-1"/>
          <w:sz w:val="24"/>
        </w:rPr>
        <w:t xml:space="preserve"> </w:t>
      </w:r>
      <w:r>
        <w:rPr>
          <w:sz w:val="24"/>
        </w:rPr>
        <w:t>Refining</w:t>
      </w:r>
      <w:r>
        <w:rPr>
          <w:spacing w:val="-1"/>
          <w:sz w:val="24"/>
        </w:rPr>
        <w:t xml:space="preserve"> </w:t>
      </w:r>
      <w:r>
        <w:rPr>
          <w:sz w:val="24"/>
        </w:rPr>
        <w:t>the</w:t>
      </w:r>
      <w:r>
        <w:rPr>
          <w:spacing w:val="-2"/>
          <w:sz w:val="24"/>
        </w:rPr>
        <w:t xml:space="preserve"> </w:t>
      </w:r>
      <w:r>
        <w:rPr>
          <w:sz w:val="24"/>
        </w:rPr>
        <w:t>Rut Depth</w:t>
      </w:r>
      <w:r>
        <w:rPr>
          <w:spacing w:val="-1"/>
          <w:sz w:val="24"/>
        </w:rPr>
        <w:t xml:space="preserve"> </w:t>
      </w:r>
      <w:r>
        <w:rPr>
          <w:sz w:val="24"/>
        </w:rPr>
        <w:t>and</w:t>
      </w:r>
      <w:r>
        <w:rPr>
          <w:spacing w:val="-1"/>
          <w:sz w:val="24"/>
        </w:rPr>
        <w:t xml:space="preserve"> </w:t>
      </w:r>
      <w:r>
        <w:rPr>
          <w:sz w:val="24"/>
        </w:rPr>
        <w:t>Cross</w:t>
      </w:r>
      <w:r>
        <w:rPr>
          <w:spacing w:val="-1"/>
          <w:sz w:val="24"/>
        </w:rPr>
        <w:t xml:space="preserve"> </w:t>
      </w:r>
      <w:r>
        <w:rPr>
          <w:sz w:val="24"/>
        </w:rPr>
        <w:t>Slope Definitions</w:t>
      </w:r>
      <w:r>
        <w:rPr>
          <w:spacing w:val="-1"/>
          <w:sz w:val="24"/>
        </w:rPr>
        <w:t xml:space="preserve"> </w:t>
      </w:r>
      <w:r>
        <w:rPr>
          <w:sz w:val="24"/>
        </w:rPr>
        <w:t>and</w:t>
      </w:r>
      <w:r>
        <w:rPr>
          <w:spacing w:val="-1"/>
          <w:sz w:val="24"/>
        </w:rPr>
        <w:t xml:space="preserve"> </w:t>
      </w:r>
      <w:r>
        <w:rPr>
          <w:sz w:val="24"/>
        </w:rPr>
        <w:t>Revising</w:t>
      </w:r>
      <w:r>
        <w:rPr>
          <w:spacing w:val="-1"/>
          <w:sz w:val="24"/>
        </w:rPr>
        <w:t xml:space="preserve"> </w:t>
      </w:r>
      <w:r>
        <w:rPr>
          <w:sz w:val="24"/>
        </w:rPr>
        <w:t xml:space="preserve">AASHTO </w:t>
      </w:r>
      <w:r>
        <w:rPr>
          <w:spacing w:val="-5"/>
          <w:sz w:val="24"/>
        </w:rPr>
        <w:t>R88</w:t>
      </w:r>
    </w:p>
    <w:p w14:paraId="79971A31"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2.8</w:t>
      </w:r>
      <w:r>
        <w:rPr>
          <w:spacing w:val="-1"/>
          <w:sz w:val="24"/>
        </w:rPr>
        <w:t xml:space="preserve"> </w:t>
      </w:r>
      <w:r>
        <w:rPr>
          <w:sz w:val="24"/>
        </w:rPr>
        <w:t>Prepare</w:t>
      </w:r>
      <w:r>
        <w:rPr>
          <w:spacing w:val="-2"/>
          <w:sz w:val="24"/>
        </w:rPr>
        <w:t xml:space="preserve"> </w:t>
      </w:r>
      <w:r>
        <w:rPr>
          <w:sz w:val="24"/>
        </w:rPr>
        <w:t>the Work</w:t>
      </w:r>
      <w:r>
        <w:rPr>
          <w:spacing w:val="-1"/>
          <w:sz w:val="24"/>
        </w:rPr>
        <w:t xml:space="preserve"> </w:t>
      </w:r>
      <w:r>
        <w:rPr>
          <w:sz w:val="24"/>
        </w:rPr>
        <w:t>Plan</w:t>
      </w:r>
      <w:r>
        <w:rPr>
          <w:spacing w:val="-1"/>
          <w:sz w:val="24"/>
        </w:rPr>
        <w:t xml:space="preserve"> </w:t>
      </w:r>
      <w:r>
        <w:rPr>
          <w:sz w:val="24"/>
        </w:rPr>
        <w:t>for</w:t>
      </w:r>
      <w:r>
        <w:rPr>
          <w:spacing w:val="-3"/>
          <w:sz w:val="24"/>
        </w:rPr>
        <w:t xml:space="preserve"> </w:t>
      </w:r>
      <w:r>
        <w:rPr>
          <w:sz w:val="24"/>
        </w:rPr>
        <w:t>Remaining</w:t>
      </w:r>
      <w:r>
        <w:rPr>
          <w:spacing w:val="2"/>
          <w:sz w:val="24"/>
        </w:rPr>
        <w:t xml:space="preserve"> </w:t>
      </w:r>
      <w:r>
        <w:rPr>
          <w:spacing w:val="-4"/>
          <w:sz w:val="24"/>
        </w:rPr>
        <w:t>Items</w:t>
      </w:r>
    </w:p>
    <w:p w14:paraId="79971A32"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2.9</w:t>
      </w:r>
      <w:r>
        <w:rPr>
          <w:spacing w:val="-1"/>
          <w:sz w:val="24"/>
        </w:rPr>
        <w:t xml:space="preserve"> </w:t>
      </w:r>
      <w:r>
        <w:rPr>
          <w:sz w:val="24"/>
        </w:rPr>
        <w:t>Execution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Work</w:t>
      </w:r>
      <w:r>
        <w:rPr>
          <w:spacing w:val="-1"/>
          <w:sz w:val="24"/>
        </w:rPr>
        <w:t xml:space="preserve"> </w:t>
      </w:r>
      <w:r>
        <w:rPr>
          <w:sz w:val="24"/>
        </w:rPr>
        <w:t>Plan</w:t>
      </w:r>
      <w:r>
        <w:rPr>
          <w:spacing w:val="-1"/>
          <w:sz w:val="24"/>
        </w:rPr>
        <w:t xml:space="preserve"> </w:t>
      </w:r>
      <w:r>
        <w:rPr>
          <w:sz w:val="24"/>
        </w:rPr>
        <w:t>for</w:t>
      </w:r>
      <w:r>
        <w:rPr>
          <w:spacing w:val="-1"/>
          <w:sz w:val="24"/>
        </w:rPr>
        <w:t xml:space="preserve"> </w:t>
      </w:r>
      <w:r>
        <w:rPr>
          <w:sz w:val="24"/>
        </w:rPr>
        <w:t>Remaining</w:t>
      </w:r>
      <w:r>
        <w:rPr>
          <w:spacing w:val="-1"/>
          <w:sz w:val="24"/>
        </w:rPr>
        <w:t xml:space="preserve"> </w:t>
      </w:r>
      <w:r>
        <w:rPr>
          <w:sz w:val="24"/>
        </w:rPr>
        <w:t>Items</w:t>
      </w:r>
      <w:r>
        <w:rPr>
          <w:spacing w:val="2"/>
          <w:sz w:val="24"/>
        </w:rPr>
        <w:t xml:space="preserve"> </w:t>
      </w:r>
      <w:r>
        <w:rPr>
          <w:sz w:val="24"/>
        </w:rPr>
        <w:t>(Optional</w:t>
      </w:r>
      <w:r>
        <w:rPr>
          <w:spacing w:val="-1"/>
          <w:sz w:val="24"/>
        </w:rPr>
        <w:t xml:space="preserve"> </w:t>
      </w:r>
      <w:r>
        <w:rPr>
          <w:sz w:val="24"/>
        </w:rPr>
        <w:t>Task</w:t>
      </w:r>
      <w:r>
        <w:rPr>
          <w:spacing w:val="1"/>
          <w:sz w:val="24"/>
        </w:rPr>
        <w:t xml:space="preserve"> </w:t>
      </w:r>
      <w:r>
        <w:rPr>
          <w:sz w:val="24"/>
        </w:rPr>
        <w:t>2.3</w:t>
      </w:r>
      <w:r>
        <w:rPr>
          <w:spacing w:val="-1"/>
          <w:sz w:val="24"/>
        </w:rPr>
        <w:t xml:space="preserve"> </w:t>
      </w:r>
      <w:r>
        <w:rPr>
          <w:sz w:val="24"/>
        </w:rPr>
        <w:t xml:space="preserve">in </w:t>
      </w:r>
      <w:r>
        <w:rPr>
          <w:spacing w:val="-4"/>
          <w:sz w:val="24"/>
        </w:rPr>
        <w:t>RFP)</w:t>
      </w:r>
    </w:p>
    <w:p w14:paraId="79971A33"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2.10</w:t>
      </w:r>
      <w:r>
        <w:rPr>
          <w:spacing w:val="-1"/>
          <w:sz w:val="24"/>
        </w:rPr>
        <w:t xml:space="preserve"> </w:t>
      </w:r>
      <w:r>
        <w:rPr>
          <w:sz w:val="24"/>
        </w:rPr>
        <w:t>Prepare</w:t>
      </w:r>
      <w:r>
        <w:rPr>
          <w:spacing w:val="-2"/>
          <w:sz w:val="24"/>
        </w:rPr>
        <w:t xml:space="preserve"> </w:t>
      </w:r>
      <w:r>
        <w:rPr>
          <w:sz w:val="24"/>
        </w:rPr>
        <w:t>the Draft</w:t>
      </w:r>
      <w:r>
        <w:rPr>
          <w:spacing w:val="-1"/>
          <w:sz w:val="24"/>
        </w:rPr>
        <w:t xml:space="preserve"> </w:t>
      </w:r>
      <w:r>
        <w:rPr>
          <w:sz w:val="24"/>
        </w:rPr>
        <w:t>Task</w:t>
      </w:r>
      <w:r>
        <w:rPr>
          <w:spacing w:val="-1"/>
          <w:sz w:val="24"/>
        </w:rPr>
        <w:t xml:space="preserve"> </w:t>
      </w:r>
      <w:r>
        <w:rPr>
          <w:sz w:val="24"/>
        </w:rPr>
        <w:t>2</w:t>
      </w:r>
      <w:r>
        <w:rPr>
          <w:spacing w:val="2"/>
          <w:sz w:val="24"/>
        </w:rPr>
        <w:t xml:space="preserve"> </w:t>
      </w:r>
      <w:r>
        <w:rPr>
          <w:spacing w:val="-2"/>
          <w:sz w:val="24"/>
        </w:rPr>
        <w:t>Report</w:t>
      </w:r>
    </w:p>
    <w:p w14:paraId="79971A34" w14:textId="77777777" w:rsidR="00E90BE3" w:rsidRDefault="00A0191C">
      <w:pPr>
        <w:pStyle w:val="ListParagraph"/>
        <w:numPr>
          <w:ilvl w:val="0"/>
          <w:numId w:val="6"/>
        </w:numPr>
        <w:tabs>
          <w:tab w:val="left" w:pos="1480"/>
        </w:tabs>
        <w:ind w:left="1480" w:hanging="359"/>
        <w:rPr>
          <w:sz w:val="24"/>
        </w:rPr>
      </w:pPr>
      <w:r>
        <w:rPr>
          <w:sz w:val="24"/>
        </w:rPr>
        <w:t>Task</w:t>
      </w:r>
      <w:r>
        <w:rPr>
          <w:spacing w:val="-2"/>
          <w:sz w:val="24"/>
        </w:rPr>
        <w:t xml:space="preserve"> </w:t>
      </w:r>
      <w:r>
        <w:rPr>
          <w:sz w:val="24"/>
        </w:rPr>
        <w:t>2.11</w:t>
      </w:r>
      <w:r>
        <w:rPr>
          <w:spacing w:val="-1"/>
          <w:sz w:val="24"/>
        </w:rPr>
        <w:t xml:space="preserve"> </w:t>
      </w:r>
      <w:r>
        <w:rPr>
          <w:sz w:val="24"/>
        </w:rPr>
        <w:t>Prepare</w:t>
      </w:r>
      <w:r>
        <w:rPr>
          <w:spacing w:val="-2"/>
          <w:sz w:val="24"/>
        </w:rPr>
        <w:t xml:space="preserve"> </w:t>
      </w:r>
      <w:r>
        <w:rPr>
          <w:sz w:val="24"/>
        </w:rPr>
        <w:t>the Final</w:t>
      </w:r>
      <w:r>
        <w:rPr>
          <w:spacing w:val="-1"/>
          <w:sz w:val="24"/>
        </w:rPr>
        <w:t xml:space="preserve"> </w:t>
      </w:r>
      <w:r>
        <w:rPr>
          <w:sz w:val="24"/>
        </w:rPr>
        <w:t>Task</w:t>
      </w:r>
      <w:r>
        <w:rPr>
          <w:spacing w:val="-1"/>
          <w:sz w:val="24"/>
        </w:rPr>
        <w:t xml:space="preserve"> </w:t>
      </w:r>
      <w:r>
        <w:rPr>
          <w:sz w:val="24"/>
        </w:rPr>
        <w:t>2</w:t>
      </w:r>
      <w:r>
        <w:rPr>
          <w:spacing w:val="-1"/>
          <w:sz w:val="24"/>
        </w:rPr>
        <w:t xml:space="preserve"> </w:t>
      </w:r>
      <w:r>
        <w:rPr>
          <w:spacing w:val="-2"/>
          <w:sz w:val="24"/>
        </w:rPr>
        <w:t>Report</w:t>
      </w:r>
    </w:p>
    <w:p w14:paraId="79971A35"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3"/>
          <w:sz w:val="24"/>
        </w:rPr>
        <w:t xml:space="preserve"> </w:t>
      </w:r>
      <w:r>
        <w:rPr>
          <w:sz w:val="24"/>
        </w:rPr>
        <w:t>3.1</w:t>
      </w:r>
      <w:r>
        <w:rPr>
          <w:spacing w:val="-1"/>
          <w:sz w:val="24"/>
        </w:rPr>
        <w:t xml:space="preserve"> </w:t>
      </w:r>
      <w:r>
        <w:rPr>
          <w:sz w:val="24"/>
        </w:rPr>
        <w:t>Conduct</w:t>
      </w:r>
      <w:r>
        <w:rPr>
          <w:spacing w:val="-1"/>
          <w:sz w:val="24"/>
        </w:rPr>
        <w:t xml:space="preserve"> </w:t>
      </w:r>
      <w:r>
        <w:rPr>
          <w:sz w:val="24"/>
        </w:rPr>
        <w:t>preparatory</w:t>
      </w:r>
      <w:r>
        <w:rPr>
          <w:spacing w:val="-1"/>
          <w:sz w:val="24"/>
        </w:rPr>
        <w:t xml:space="preserve"> </w:t>
      </w:r>
      <w:r>
        <w:rPr>
          <w:sz w:val="24"/>
        </w:rPr>
        <w:t>activities to</w:t>
      </w:r>
      <w:r>
        <w:rPr>
          <w:spacing w:val="-1"/>
          <w:sz w:val="24"/>
        </w:rPr>
        <w:t xml:space="preserve"> </w:t>
      </w:r>
      <w:r>
        <w:rPr>
          <w:sz w:val="24"/>
        </w:rPr>
        <w:t>conduct</w:t>
      </w:r>
      <w:r>
        <w:rPr>
          <w:spacing w:val="-1"/>
          <w:sz w:val="24"/>
        </w:rPr>
        <w:t xml:space="preserve"> </w:t>
      </w:r>
      <w:r>
        <w:rPr>
          <w:sz w:val="24"/>
        </w:rPr>
        <w:t>TPP</w:t>
      </w:r>
      <w:r>
        <w:rPr>
          <w:spacing w:val="-1"/>
          <w:sz w:val="24"/>
        </w:rPr>
        <w:t xml:space="preserve"> </w:t>
      </w:r>
      <w:r>
        <w:rPr>
          <w:sz w:val="24"/>
        </w:rPr>
        <w:t>tests</w:t>
      </w:r>
      <w:r>
        <w:rPr>
          <w:spacing w:val="4"/>
          <w:sz w:val="24"/>
        </w:rPr>
        <w:t xml:space="preserve"> </w:t>
      </w:r>
      <w:r>
        <w:rPr>
          <w:spacing w:val="-2"/>
          <w:sz w:val="24"/>
        </w:rPr>
        <w:t>[</w:t>
      </w:r>
      <w:r>
        <w:rPr>
          <w:b/>
          <w:i/>
          <w:spacing w:val="-2"/>
          <w:sz w:val="24"/>
        </w:rPr>
        <w:t>complete</w:t>
      </w:r>
      <w:r>
        <w:rPr>
          <w:spacing w:val="-2"/>
          <w:sz w:val="24"/>
        </w:rPr>
        <w:t>]</w:t>
      </w:r>
    </w:p>
    <w:p w14:paraId="79971A36"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1"/>
          <w:sz w:val="24"/>
        </w:rPr>
        <w:t xml:space="preserve"> </w:t>
      </w:r>
      <w:r>
        <w:rPr>
          <w:sz w:val="24"/>
        </w:rPr>
        <w:t>3.2</w:t>
      </w:r>
      <w:r>
        <w:rPr>
          <w:spacing w:val="-1"/>
          <w:sz w:val="24"/>
        </w:rPr>
        <w:t xml:space="preserve"> </w:t>
      </w:r>
      <w:r>
        <w:rPr>
          <w:sz w:val="24"/>
        </w:rPr>
        <w:t>Conduct TPP</w:t>
      </w:r>
      <w:r>
        <w:rPr>
          <w:spacing w:val="-1"/>
          <w:sz w:val="24"/>
        </w:rPr>
        <w:t xml:space="preserve"> </w:t>
      </w:r>
      <w:r>
        <w:rPr>
          <w:sz w:val="24"/>
        </w:rPr>
        <w:t>tests and</w:t>
      </w:r>
      <w:r>
        <w:rPr>
          <w:spacing w:val="-1"/>
          <w:sz w:val="24"/>
        </w:rPr>
        <w:t xml:space="preserve"> </w:t>
      </w:r>
      <w:r>
        <w:rPr>
          <w:sz w:val="24"/>
        </w:rPr>
        <w:t>assess TPP</w:t>
      </w:r>
      <w:r>
        <w:rPr>
          <w:spacing w:val="-1"/>
          <w:sz w:val="24"/>
        </w:rPr>
        <w:t xml:space="preserve"> </w:t>
      </w:r>
      <w:r>
        <w:rPr>
          <w:sz w:val="24"/>
        </w:rPr>
        <w:t xml:space="preserve">test </w:t>
      </w:r>
      <w:r>
        <w:rPr>
          <w:spacing w:val="-2"/>
          <w:sz w:val="24"/>
        </w:rPr>
        <w:t>procedures</w:t>
      </w:r>
    </w:p>
    <w:p w14:paraId="79971A37"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2"/>
          <w:sz w:val="24"/>
        </w:rPr>
        <w:t xml:space="preserve"> </w:t>
      </w:r>
      <w:r>
        <w:rPr>
          <w:sz w:val="24"/>
        </w:rPr>
        <w:t>3.3</w:t>
      </w:r>
      <w:r>
        <w:rPr>
          <w:spacing w:val="-1"/>
          <w:sz w:val="24"/>
        </w:rPr>
        <w:t xml:space="preserve"> </w:t>
      </w:r>
      <w:r>
        <w:rPr>
          <w:sz w:val="24"/>
        </w:rPr>
        <w:t>Prepare</w:t>
      </w:r>
      <w:r>
        <w:rPr>
          <w:spacing w:val="-2"/>
          <w:sz w:val="24"/>
        </w:rPr>
        <w:t xml:space="preserve"> </w:t>
      </w:r>
      <w:r>
        <w:rPr>
          <w:sz w:val="24"/>
        </w:rPr>
        <w:t>Task</w:t>
      </w:r>
      <w:r>
        <w:rPr>
          <w:spacing w:val="-1"/>
          <w:sz w:val="24"/>
        </w:rPr>
        <w:t xml:space="preserve"> </w:t>
      </w:r>
      <w:r>
        <w:rPr>
          <w:sz w:val="24"/>
        </w:rPr>
        <w:t>3</w:t>
      </w:r>
      <w:r>
        <w:rPr>
          <w:spacing w:val="1"/>
          <w:sz w:val="24"/>
        </w:rPr>
        <w:t xml:space="preserve"> </w:t>
      </w:r>
      <w:r>
        <w:rPr>
          <w:spacing w:val="-2"/>
          <w:sz w:val="24"/>
        </w:rPr>
        <w:t>Documents</w:t>
      </w:r>
    </w:p>
    <w:p w14:paraId="79971A38" w14:textId="77777777" w:rsidR="00E90BE3" w:rsidRDefault="00A0191C">
      <w:pPr>
        <w:pStyle w:val="ListParagraph"/>
        <w:numPr>
          <w:ilvl w:val="0"/>
          <w:numId w:val="6"/>
        </w:numPr>
        <w:tabs>
          <w:tab w:val="left" w:pos="1480"/>
        </w:tabs>
        <w:spacing w:before="43"/>
        <w:ind w:left="1480" w:hanging="359"/>
        <w:rPr>
          <w:sz w:val="24"/>
        </w:rPr>
      </w:pPr>
      <w:r>
        <w:rPr>
          <w:sz w:val="24"/>
        </w:rPr>
        <w:t>Task</w:t>
      </w:r>
      <w:r>
        <w:rPr>
          <w:spacing w:val="-2"/>
          <w:sz w:val="24"/>
        </w:rPr>
        <w:t xml:space="preserve"> </w:t>
      </w:r>
      <w:r>
        <w:rPr>
          <w:sz w:val="24"/>
        </w:rPr>
        <w:t>4.1</w:t>
      </w:r>
      <w:r>
        <w:rPr>
          <w:spacing w:val="-1"/>
          <w:sz w:val="24"/>
        </w:rPr>
        <w:t xml:space="preserve"> </w:t>
      </w:r>
      <w:r>
        <w:rPr>
          <w:sz w:val="24"/>
        </w:rPr>
        <w:t xml:space="preserve">Develop Work </w:t>
      </w:r>
      <w:r>
        <w:rPr>
          <w:spacing w:val="-4"/>
          <w:sz w:val="24"/>
        </w:rPr>
        <w:t>Plan</w:t>
      </w:r>
    </w:p>
    <w:p w14:paraId="79971A39"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2"/>
          <w:sz w:val="24"/>
        </w:rPr>
        <w:t xml:space="preserve"> </w:t>
      </w:r>
      <w:r>
        <w:rPr>
          <w:sz w:val="24"/>
        </w:rPr>
        <w:t>4.2</w:t>
      </w:r>
      <w:r>
        <w:rPr>
          <w:spacing w:val="-1"/>
          <w:sz w:val="24"/>
        </w:rPr>
        <w:t xml:space="preserve"> </w:t>
      </w:r>
      <w:r>
        <w:rPr>
          <w:sz w:val="24"/>
        </w:rPr>
        <w:t xml:space="preserve">Execute Work </w:t>
      </w:r>
      <w:r>
        <w:rPr>
          <w:spacing w:val="-4"/>
          <w:sz w:val="24"/>
        </w:rPr>
        <w:t>Plan</w:t>
      </w:r>
    </w:p>
    <w:p w14:paraId="79971A3A" w14:textId="77777777" w:rsidR="00E90BE3" w:rsidRDefault="00A0191C">
      <w:pPr>
        <w:pStyle w:val="ListParagraph"/>
        <w:numPr>
          <w:ilvl w:val="0"/>
          <w:numId w:val="6"/>
        </w:numPr>
        <w:tabs>
          <w:tab w:val="left" w:pos="1480"/>
        </w:tabs>
        <w:spacing w:before="40"/>
        <w:ind w:left="1480" w:hanging="359"/>
        <w:rPr>
          <w:sz w:val="24"/>
        </w:rPr>
      </w:pPr>
      <w:r>
        <w:rPr>
          <w:sz w:val="24"/>
        </w:rPr>
        <w:t>Task</w:t>
      </w:r>
      <w:r>
        <w:rPr>
          <w:spacing w:val="-2"/>
          <w:sz w:val="24"/>
        </w:rPr>
        <w:t xml:space="preserve"> </w:t>
      </w:r>
      <w:r>
        <w:rPr>
          <w:sz w:val="24"/>
        </w:rPr>
        <w:t>4.4</w:t>
      </w:r>
      <w:r>
        <w:rPr>
          <w:spacing w:val="-1"/>
          <w:sz w:val="24"/>
        </w:rPr>
        <w:t xml:space="preserve"> </w:t>
      </w:r>
      <w:r>
        <w:rPr>
          <w:sz w:val="24"/>
        </w:rPr>
        <w:t>Prepare</w:t>
      </w:r>
      <w:r>
        <w:rPr>
          <w:spacing w:val="-2"/>
          <w:sz w:val="24"/>
        </w:rPr>
        <w:t xml:space="preserve"> </w:t>
      </w:r>
      <w:r>
        <w:rPr>
          <w:sz w:val="24"/>
        </w:rPr>
        <w:t>Task</w:t>
      </w:r>
      <w:r>
        <w:rPr>
          <w:spacing w:val="-1"/>
          <w:sz w:val="24"/>
        </w:rPr>
        <w:t xml:space="preserve"> </w:t>
      </w:r>
      <w:r>
        <w:rPr>
          <w:sz w:val="24"/>
        </w:rPr>
        <w:t>4</w:t>
      </w:r>
      <w:r>
        <w:rPr>
          <w:spacing w:val="1"/>
          <w:sz w:val="24"/>
        </w:rPr>
        <w:t xml:space="preserve"> </w:t>
      </w:r>
      <w:r>
        <w:rPr>
          <w:spacing w:val="-2"/>
          <w:sz w:val="24"/>
        </w:rPr>
        <w:t>Documents</w:t>
      </w:r>
    </w:p>
    <w:p w14:paraId="79971A3B"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16"/>
          <w:sz w:val="24"/>
        </w:rPr>
        <w:t xml:space="preserve"> </w:t>
      </w:r>
      <w:r>
        <w:rPr>
          <w:sz w:val="24"/>
        </w:rPr>
        <w:t>5</w:t>
      </w:r>
      <w:r>
        <w:rPr>
          <w:spacing w:val="-14"/>
          <w:sz w:val="24"/>
        </w:rPr>
        <w:t xml:space="preserve"> </w:t>
      </w:r>
      <w:r>
        <w:rPr>
          <w:sz w:val="24"/>
        </w:rPr>
        <w:t>Technical</w:t>
      </w:r>
      <w:r>
        <w:rPr>
          <w:spacing w:val="-13"/>
          <w:sz w:val="24"/>
        </w:rPr>
        <w:t xml:space="preserve"> </w:t>
      </w:r>
      <w:r>
        <w:rPr>
          <w:sz w:val="24"/>
        </w:rPr>
        <w:t>Assistance</w:t>
      </w:r>
      <w:r>
        <w:rPr>
          <w:spacing w:val="-15"/>
          <w:sz w:val="24"/>
        </w:rPr>
        <w:t xml:space="preserve"> </w:t>
      </w:r>
      <w:r>
        <w:rPr>
          <w:sz w:val="24"/>
        </w:rPr>
        <w:t>and</w:t>
      </w:r>
      <w:r>
        <w:rPr>
          <w:spacing w:val="-14"/>
          <w:sz w:val="24"/>
        </w:rPr>
        <w:t xml:space="preserve"> </w:t>
      </w:r>
      <w:r>
        <w:rPr>
          <w:sz w:val="24"/>
        </w:rPr>
        <w:t>Analysis</w:t>
      </w:r>
      <w:r>
        <w:rPr>
          <w:spacing w:val="-13"/>
          <w:sz w:val="24"/>
        </w:rPr>
        <w:t xml:space="preserve"> </w:t>
      </w:r>
      <w:r>
        <w:rPr>
          <w:sz w:val="24"/>
        </w:rPr>
        <w:t>to</w:t>
      </w:r>
      <w:r>
        <w:rPr>
          <w:spacing w:val="-14"/>
          <w:sz w:val="24"/>
        </w:rPr>
        <w:t xml:space="preserve"> </w:t>
      </w:r>
      <w:r>
        <w:rPr>
          <w:sz w:val="24"/>
        </w:rPr>
        <w:t>implement</w:t>
      </w:r>
      <w:r>
        <w:rPr>
          <w:spacing w:val="-14"/>
          <w:sz w:val="24"/>
        </w:rPr>
        <w:t xml:space="preserve"> </w:t>
      </w:r>
      <w:r>
        <w:rPr>
          <w:sz w:val="24"/>
        </w:rPr>
        <w:t>products</w:t>
      </w:r>
      <w:r>
        <w:rPr>
          <w:spacing w:val="-13"/>
          <w:sz w:val="24"/>
        </w:rPr>
        <w:t xml:space="preserve"> </w:t>
      </w:r>
      <w:r>
        <w:rPr>
          <w:sz w:val="24"/>
        </w:rPr>
        <w:t>developed</w:t>
      </w:r>
      <w:r>
        <w:rPr>
          <w:spacing w:val="-15"/>
          <w:sz w:val="24"/>
        </w:rPr>
        <w:t xml:space="preserve"> </w:t>
      </w:r>
      <w:r>
        <w:rPr>
          <w:sz w:val="24"/>
        </w:rPr>
        <w:t>within</w:t>
      </w:r>
      <w:r>
        <w:rPr>
          <w:spacing w:val="-13"/>
          <w:sz w:val="24"/>
        </w:rPr>
        <w:t xml:space="preserve"> </w:t>
      </w:r>
      <w:r>
        <w:rPr>
          <w:sz w:val="24"/>
        </w:rPr>
        <w:t>TPF-</w:t>
      </w:r>
      <w:r>
        <w:rPr>
          <w:spacing w:val="-2"/>
          <w:sz w:val="24"/>
        </w:rPr>
        <w:t>5(299)</w:t>
      </w:r>
    </w:p>
    <w:p w14:paraId="79971A3C" w14:textId="77777777" w:rsidR="00E90BE3" w:rsidRDefault="00A0191C">
      <w:pPr>
        <w:pStyle w:val="BodyText"/>
        <w:spacing w:before="44"/>
        <w:ind w:left="1481"/>
      </w:pPr>
      <w:r>
        <w:t>/</w:t>
      </w:r>
      <w:r>
        <w:rPr>
          <w:spacing w:val="-1"/>
        </w:rPr>
        <w:t xml:space="preserve"> </w:t>
      </w:r>
      <w:r>
        <w:t>(399)</w:t>
      </w:r>
      <w:r>
        <w:rPr>
          <w:spacing w:val="-1"/>
        </w:rPr>
        <w:t xml:space="preserve"> </w:t>
      </w:r>
      <w:r>
        <w:t>and</w:t>
      </w:r>
      <w:r>
        <w:rPr>
          <w:spacing w:val="-1"/>
        </w:rPr>
        <w:t xml:space="preserve"> </w:t>
      </w:r>
      <w:r>
        <w:t>related to</w:t>
      </w:r>
      <w:r>
        <w:rPr>
          <w:spacing w:val="-1"/>
        </w:rPr>
        <w:t xml:space="preserve"> </w:t>
      </w:r>
      <w:r>
        <w:t xml:space="preserve">TPF-5(299) / </w:t>
      </w:r>
      <w:r>
        <w:rPr>
          <w:spacing w:val="-2"/>
        </w:rPr>
        <w:t>(399)</w:t>
      </w:r>
    </w:p>
    <w:p w14:paraId="79971A3D"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1"/>
          <w:sz w:val="24"/>
        </w:rPr>
        <w:t xml:space="preserve"> </w:t>
      </w:r>
      <w:r>
        <w:rPr>
          <w:sz w:val="24"/>
        </w:rPr>
        <w:t>6</w:t>
      </w:r>
      <w:r>
        <w:rPr>
          <w:spacing w:val="-1"/>
          <w:sz w:val="24"/>
        </w:rPr>
        <w:t xml:space="preserve"> </w:t>
      </w:r>
      <w:r>
        <w:rPr>
          <w:sz w:val="24"/>
        </w:rPr>
        <w:t>Final Report</w:t>
      </w:r>
      <w:r>
        <w:rPr>
          <w:spacing w:val="-1"/>
          <w:sz w:val="24"/>
        </w:rPr>
        <w:t xml:space="preserve"> </w:t>
      </w:r>
      <w:r>
        <w:rPr>
          <w:sz w:val="24"/>
        </w:rPr>
        <w:t>summarizing the</w:t>
      </w:r>
      <w:r>
        <w:rPr>
          <w:spacing w:val="-1"/>
          <w:sz w:val="24"/>
        </w:rPr>
        <w:t xml:space="preserve"> </w:t>
      </w:r>
      <w:r>
        <w:rPr>
          <w:sz w:val="24"/>
        </w:rPr>
        <w:t>work</w:t>
      </w:r>
      <w:r>
        <w:rPr>
          <w:spacing w:val="1"/>
          <w:sz w:val="24"/>
        </w:rPr>
        <w:t xml:space="preserve"> </w:t>
      </w:r>
      <w:r>
        <w:rPr>
          <w:sz w:val="24"/>
        </w:rPr>
        <w:t>accomplished</w:t>
      </w:r>
      <w:r>
        <w:rPr>
          <w:spacing w:val="-1"/>
          <w:sz w:val="24"/>
        </w:rPr>
        <w:t xml:space="preserve"> </w:t>
      </w:r>
      <w:r>
        <w:rPr>
          <w:sz w:val="24"/>
        </w:rPr>
        <w:t>in</w:t>
      </w:r>
      <w:r>
        <w:rPr>
          <w:spacing w:val="-1"/>
          <w:sz w:val="24"/>
        </w:rPr>
        <w:t xml:space="preserve"> </w:t>
      </w:r>
      <w:r>
        <w:rPr>
          <w:sz w:val="24"/>
        </w:rPr>
        <w:t>Tasks 2,</w:t>
      </w:r>
      <w:r>
        <w:rPr>
          <w:spacing w:val="-1"/>
          <w:sz w:val="24"/>
        </w:rPr>
        <w:t xml:space="preserve"> </w:t>
      </w:r>
      <w:r>
        <w:rPr>
          <w:sz w:val="24"/>
        </w:rPr>
        <w:t>3, 4,</w:t>
      </w:r>
      <w:r>
        <w:rPr>
          <w:spacing w:val="-1"/>
          <w:sz w:val="24"/>
        </w:rPr>
        <w:t xml:space="preserve"> </w:t>
      </w:r>
      <w:r>
        <w:rPr>
          <w:sz w:val="24"/>
        </w:rPr>
        <w:t xml:space="preserve">and </w:t>
      </w:r>
      <w:r>
        <w:rPr>
          <w:spacing w:val="-5"/>
          <w:sz w:val="24"/>
        </w:rPr>
        <w:t>5.</w:t>
      </w:r>
    </w:p>
    <w:p w14:paraId="79971A3E"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2"/>
          <w:sz w:val="24"/>
        </w:rPr>
        <w:t xml:space="preserve"> </w:t>
      </w:r>
      <w:r>
        <w:rPr>
          <w:sz w:val="24"/>
        </w:rPr>
        <w:t>7</w:t>
      </w:r>
      <w:r>
        <w:rPr>
          <w:spacing w:val="-1"/>
          <w:sz w:val="24"/>
        </w:rPr>
        <w:t xml:space="preserve"> </w:t>
      </w:r>
      <w:r>
        <w:rPr>
          <w:sz w:val="24"/>
        </w:rPr>
        <w:t>Travel</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Direct</w:t>
      </w:r>
      <w:r>
        <w:rPr>
          <w:spacing w:val="-1"/>
          <w:sz w:val="24"/>
        </w:rPr>
        <w:t xml:space="preserve"> </w:t>
      </w:r>
      <w:r>
        <w:rPr>
          <w:spacing w:val="-2"/>
          <w:sz w:val="24"/>
        </w:rPr>
        <w:t>Costs</w:t>
      </w:r>
    </w:p>
    <w:p w14:paraId="79971A3F" w14:textId="77777777" w:rsidR="00E90BE3" w:rsidRDefault="00E90BE3">
      <w:pPr>
        <w:pStyle w:val="BodyText"/>
        <w:spacing w:before="230"/>
      </w:pPr>
    </w:p>
    <w:p w14:paraId="79971A40" w14:textId="77777777" w:rsidR="00E90BE3" w:rsidRDefault="00A0191C">
      <w:pPr>
        <w:pStyle w:val="BodyText"/>
        <w:ind w:left="400" w:right="637"/>
        <w:jc w:val="both"/>
      </w:pPr>
      <w:r>
        <w:t>Task</w:t>
      </w:r>
      <w:r>
        <w:rPr>
          <w:spacing w:val="-10"/>
        </w:rPr>
        <w:t xml:space="preserve"> </w:t>
      </w:r>
      <w:r>
        <w:t>2:</w:t>
      </w:r>
      <w:r>
        <w:rPr>
          <w:spacing w:val="-10"/>
        </w:rPr>
        <w:t xml:space="preserve"> </w:t>
      </w:r>
      <w:r>
        <w:t>Develop</w:t>
      </w:r>
      <w:r>
        <w:rPr>
          <w:spacing w:val="-10"/>
        </w:rPr>
        <w:t xml:space="preserve"> </w:t>
      </w:r>
      <w:r>
        <w:t>definitions</w:t>
      </w:r>
      <w:r>
        <w:rPr>
          <w:spacing w:val="-10"/>
        </w:rPr>
        <w:t xml:space="preserve"> </w:t>
      </w:r>
      <w:r>
        <w:t>to</w:t>
      </w:r>
      <w:r>
        <w:rPr>
          <w:spacing w:val="-10"/>
        </w:rPr>
        <w:t xml:space="preserve"> </w:t>
      </w:r>
      <w:r>
        <w:t>meet</w:t>
      </w:r>
      <w:r>
        <w:rPr>
          <w:spacing w:val="-10"/>
        </w:rPr>
        <w:t xml:space="preserve"> </w:t>
      </w:r>
      <w:r>
        <w:t>pavement</w:t>
      </w:r>
      <w:r>
        <w:rPr>
          <w:spacing w:val="-11"/>
        </w:rPr>
        <w:t xml:space="preserve"> </w:t>
      </w:r>
      <w:r>
        <w:t>and</w:t>
      </w:r>
      <w:r>
        <w:rPr>
          <w:spacing w:val="-11"/>
        </w:rPr>
        <w:t xml:space="preserve"> </w:t>
      </w:r>
      <w:r>
        <w:t>safety</w:t>
      </w:r>
      <w:r>
        <w:rPr>
          <w:spacing w:val="-10"/>
        </w:rPr>
        <w:t xml:space="preserve"> </w:t>
      </w:r>
      <w:r>
        <w:t>analyses</w:t>
      </w:r>
      <w:r>
        <w:rPr>
          <w:spacing w:val="-8"/>
        </w:rPr>
        <w:t xml:space="preserve"> </w:t>
      </w:r>
      <w:r>
        <w:t>requirements</w:t>
      </w:r>
      <w:r>
        <w:rPr>
          <w:spacing w:val="-10"/>
        </w:rPr>
        <w:t xml:space="preserve"> </w:t>
      </w:r>
      <w:r>
        <w:t>for</w:t>
      </w:r>
      <w:r>
        <w:rPr>
          <w:spacing w:val="-12"/>
        </w:rPr>
        <w:t xml:space="preserve"> </w:t>
      </w:r>
      <w:r>
        <w:t>rutting</w:t>
      </w:r>
      <w:r>
        <w:rPr>
          <w:spacing w:val="-11"/>
        </w:rPr>
        <w:t xml:space="preserve"> </w:t>
      </w:r>
      <w:r>
        <w:t>and</w:t>
      </w:r>
      <w:r>
        <w:rPr>
          <w:spacing w:val="-11"/>
        </w:rPr>
        <w:t xml:space="preserve"> </w:t>
      </w:r>
      <w:r>
        <w:t>cross</w:t>
      </w:r>
      <w:r>
        <w:rPr>
          <w:spacing w:val="-11"/>
        </w:rPr>
        <w:t xml:space="preserve"> </w:t>
      </w:r>
      <w:r>
        <w:t>slope that</w:t>
      </w:r>
      <w:r>
        <w:rPr>
          <w:spacing w:val="-6"/>
        </w:rPr>
        <w:t xml:space="preserve"> </w:t>
      </w:r>
      <w:r>
        <w:t>are</w:t>
      </w:r>
      <w:r>
        <w:rPr>
          <w:spacing w:val="-5"/>
        </w:rPr>
        <w:t xml:space="preserve"> </w:t>
      </w:r>
      <w:r>
        <w:t>not</w:t>
      </w:r>
      <w:r>
        <w:rPr>
          <w:spacing w:val="-5"/>
        </w:rPr>
        <w:t xml:space="preserve"> </w:t>
      </w:r>
      <w:r>
        <w:t>sensitive</w:t>
      </w:r>
      <w:r>
        <w:rPr>
          <w:spacing w:val="-6"/>
        </w:rPr>
        <w:t xml:space="preserve"> </w:t>
      </w:r>
      <w:r>
        <w:t>to</w:t>
      </w:r>
      <w:r>
        <w:rPr>
          <w:spacing w:val="-3"/>
        </w:rPr>
        <w:t xml:space="preserve"> </w:t>
      </w:r>
      <w:r>
        <w:t>equipment</w:t>
      </w:r>
      <w:r>
        <w:rPr>
          <w:spacing w:val="-4"/>
        </w:rPr>
        <w:t xml:space="preserve"> </w:t>
      </w:r>
      <w:r>
        <w:t>variability,</w:t>
      </w:r>
      <w:r>
        <w:rPr>
          <w:spacing w:val="-6"/>
        </w:rPr>
        <w:t xml:space="preserve"> </w:t>
      </w:r>
      <w:r>
        <w:t>operator</w:t>
      </w:r>
      <w:r>
        <w:rPr>
          <w:spacing w:val="-6"/>
        </w:rPr>
        <w:t xml:space="preserve"> </w:t>
      </w:r>
      <w:r>
        <w:t>use,</w:t>
      </w:r>
      <w:r>
        <w:rPr>
          <w:spacing w:val="-2"/>
        </w:rPr>
        <w:t xml:space="preserve"> </w:t>
      </w:r>
      <w:r>
        <w:t>and</w:t>
      </w:r>
      <w:r>
        <w:rPr>
          <w:spacing w:val="-6"/>
        </w:rPr>
        <w:t xml:space="preserve"> </w:t>
      </w:r>
      <w:r>
        <w:t>pavement</w:t>
      </w:r>
      <w:r>
        <w:rPr>
          <w:spacing w:val="-1"/>
        </w:rPr>
        <w:t xml:space="preserve"> </w:t>
      </w:r>
      <w:r>
        <w:t>deterioration.</w:t>
      </w:r>
      <w:r>
        <w:rPr>
          <w:spacing w:val="-6"/>
        </w:rPr>
        <w:t xml:space="preserve"> </w:t>
      </w:r>
      <w:r>
        <w:t>Additionally,</w:t>
      </w:r>
      <w:r>
        <w:rPr>
          <w:spacing w:val="-6"/>
        </w:rPr>
        <w:t xml:space="preserve"> </w:t>
      </w:r>
      <w:r>
        <w:t>the definitions are expected to be explicitly clear to support software algorithm development and improvements.</w:t>
      </w:r>
      <w:r>
        <w:rPr>
          <w:spacing w:val="-3"/>
        </w:rPr>
        <w:t xml:space="preserve"> </w:t>
      </w:r>
      <w:r>
        <w:t>This</w:t>
      </w:r>
      <w:r>
        <w:rPr>
          <w:spacing w:val="-1"/>
        </w:rPr>
        <w:t xml:space="preserve"> </w:t>
      </w:r>
      <w:r>
        <w:t>task</w:t>
      </w:r>
      <w:r>
        <w:rPr>
          <w:spacing w:val="2"/>
        </w:rPr>
        <w:t xml:space="preserve"> </w:t>
      </w:r>
      <w:r>
        <w:t>will</w:t>
      </w:r>
      <w:r>
        <w:rPr>
          <w:spacing w:val="-1"/>
        </w:rPr>
        <w:t xml:space="preserve"> </w:t>
      </w:r>
      <w:r>
        <w:t>build</w:t>
      </w:r>
      <w:r>
        <w:rPr>
          <w:spacing w:val="-1"/>
        </w:rPr>
        <w:t xml:space="preserve"> </w:t>
      </w:r>
      <w:r>
        <w:t>upon</w:t>
      </w:r>
      <w:r>
        <w:rPr>
          <w:spacing w:val="1"/>
        </w:rPr>
        <w:t xml:space="preserve"> </w:t>
      </w:r>
      <w:r>
        <w:t>AASHTO</w:t>
      </w:r>
      <w:r>
        <w:rPr>
          <w:spacing w:val="-1"/>
        </w:rPr>
        <w:t xml:space="preserve"> </w:t>
      </w:r>
      <w:r>
        <w:t>R87 and</w:t>
      </w:r>
      <w:r>
        <w:rPr>
          <w:spacing w:val="-1"/>
        </w:rPr>
        <w:t xml:space="preserve"> </w:t>
      </w:r>
      <w:r>
        <w:t>R88,</w:t>
      </w:r>
      <w:r>
        <w:rPr>
          <w:spacing w:val="2"/>
        </w:rPr>
        <w:t xml:space="preserve"> </w:t>
      </w:r>
      <w:r>
        <w:t>as each</w:t>
      </w:r>
      <w:r>
        <w:rPr>
          <w:spacing w:val="1"/>
        </w:rPr>
        <w:t xml:space="preserve"> </w:t>
      </w:r>
      <w:r>
        <w:t>section</w:t>
      </w:r>
      <w:r>
        <w:rPr>
          <w:spacing w:val="-1"/>
        </w:rPr>
        <w:t xml:space="preserve"> </w:t>
      </w:r>
      <w:r>
        <w:t>and subsection</w:t>
      </w:r>
      <w:r>
        <w:rPr>
          <w:spacing w:val="-1"/>
        </w:rPr>
        <w:t xml:space="preserve"> </w:t>
      </w:r>
      <w:r>
        <w:t>must</w:t>
      </w:r>
      <w:r>
        <w:rPr>
          <w:spacing w:val="1"/>
        </w:rPr>
        <w:t xml:space="preserve"> </w:t>
      </w:r>
      <w:r>
        <w:rPr>
          <w:spacing w:val="-5"/>
        </w:rPr>
        <w:t>be</w:t>
      </w:r>
    </w:p>
    <w:p w14:paraId="79971A41" w14:textId="77777777" w:rsidR="00E90BE3" w:rsidRDefault="00E90BE3">
      <w:pPr>
        <w:pStyle w:val="BodyText"/>
        <w:jc w:val="both"/>
        <w:sectPr w:rsidR="00E90BE3">
          <w:footerReference w:type="default" r:id="rId8"/>
          <w:pgSz w:w="12240" w:h="15840"/>
          <w:pgMar w:top="720" w:right="360" w:bottom="1220" w:left="720" w:header="0" w:footer="1010" w:gutter="0"/>
          <w:cols w:space="720"/>
        </w:sectPr>
      </w:pPr>
    </w:p>
    <w:p w14:paraId="79971A42" w14:textId="77777777" w:rsidR="00E90BE3" w:rsidRDefault="00A0191C">
      <w:pPr>
        <w:pStyle w:val="BodyText"/>
        <w:spacing w:before="68"/>
        <w:ind w:left="400" w:right="638"/>
        <w:jc w:val="both"/>
      </w:pPr>
      <w:r>
        <w:rPr>
          <w:noProof/>
        </w:rPr>
        <w:lastRenderedPageBreak/>
        <mc:AlternateContent>
          <mc:Choice Requires="wps">
            <w:drawing>
              <wp:anchor distT="0" distB="0" distL="0" distR="0" simplePos="0" relativeHeight="487015936" behindDoc="1" locked="0" layoutInCell="1" allowOverlap="1" wp14:anchorId="79971C4F" wp14:editId="79971C50">
                <wp:simplePos x="0" y="0"/>
                <wp:positionH relativeFrom="page">
                  <wp:posOffset>457200</wp:posOffset>
                </wp:positionH>
                <wp:positionV relativeFrom="paragraph">
                  <wp:posOffset>38099</wp:posOffset>
                </wp:positionV>
                <wp:extent cx="6934200" cy="55137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5513705"/>
                        </a:xfrm>
                        <a:custGeom>
                          <a:avLst/>
                          <a:gdLst/>
                          <a:ahLst/>
                          <a:cxnLst/>
                          <a:rect l="l" t="t" r="r" b="b"/>
                          <a:pathLst>
                            <a:path w="6934200" h="5513705">
                              <a:moveTo>
                                <a:pt x="6933933" y="5507113"/>
                              </a:moveTo>
                              <a:lnTo>
                                <a:pt x="6927850" y="5507113"/>
                              </a:lnTo>
                              <a:lnTo>
                                <a:pt x="6096" y="5507113"/>
                              </a:lnTo>
                              <a:lnTo>
                                <a:pt x="0" y="5507113"/>
                              </a:lnTo>
                              <a:lnTo>
                                <a:pt x="0" y="5513197"/>
                              </a:lnTo>
                              <a:lnTo>
                                <a:pt x="6096" y="5513197"/>
                              </a:lnTo>
                              <a:lnTo>
                                <a:pt x="6927850" y="5513197"/>
                              </a:lnTo>
                              <a:lnTo>
                                <a:pt x="6933933" y="5513197"/>
                              </a:lnTo>
                              <a:lnTo>
                                <a:pt x="6933933" y="5507113"/>
                              </a:lnTo>
                              <a:close/>
                            </a:path>
                            <a:path w="6934200" h="5513705">
                              <a:moveTo>
                                <a:pt x="6933933" y="0"/>
                              </a:moveTo>
                              <a:lnTo>
                                <a:pt x="6927850" y="0"/>
                              </a:lnTo>
                              <a:lnTo>
                                <a:pt x="6096" y="0"/>
                              </a:lnTo>
                              <a:lnTo>
                                <a:pt x="0" y="0"/>
                              </a:lnTo>
                              <a:lnTo>
                                <a:pt x="0" y="6096"/>
                              </a:lnTo>
                              <a:lnTo>
                                <a:pt x="0" y="5507101"/>
                              </a:lnTo>
                              <a:lnTo>
                                <a:pt x="6096" y="5507101"/>
                              </a:lnTo>
                              <a:lnTo>
                                <a:pt x="6096" y="6096"/>
                              </a:lnTo>
                              <a:lnTo>
                                <a:pt x="6927850" y="6096"/>
                              </a:lnTo>
                              <a:lnTo>
                                <a:pt x="6927850" y="5507101"/>
                              </a:lnTo>
                              <a:lnTo>
                                <a:pt x="6933933" y="5507101"/>
                              </a:lnTo>
                              <a:lnTo>
                                <a:pt x="6933933" y="6096"/>
                              </a:lnTo>
                              <a:lnTo>
                                <a:pt x="6933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65E304" id="Graphic 5" o:spid="_x0000_s1026" style="position:absolute;margin-left:36pt;margin-top:3pt;width:546pt;height:434.15pt;z-index:-16300544;visibility:visible;mso-wrap-style:square;mso-wrap-distance-left:0;mso-wrap-distance-top:0;mso-wrap-distance-right:0;mso-wrap-distance-bottom:0;mso-position-horizontal:absolute;mso-position-horizontal-relative:page;mso-position-vertical:absolute;mso-position-vertical-relative:text;v-text-anchor:top" coordsize="6934200,551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" path="m6933933,5507113r-6083,l6096,5507113r-6096,l,5513197r6096,l6927850,5513197r6083,l6933933,5507113xem6933933,r-6083,l6096,,,,,6096,,5507101r6096,l6096,6096r6921754,l6927850,5507101r6083,l6933933,6096r,-6096xe" fillcolor="black" stroked="f">
                <v:path arrowok="t"/>
                <w10:wrap anchorx="page"/>
              </v:shape>
            </w:pict>
          </mc:Fallback>
        </mc:AlternateContent>
      </w:r>
      <w:r>
        <w:t>critically</w:t>
      </w:r>
      <w:r>
        <w:rPr>
          <w:spacing w:val="-4"/>
        </w:rPr>
        <w:t xml:space="preserve"> </w:t>
      </w:r>
      <w:r>
        <w:t>reviewed.</w:t>
      </w:r>
      <w:r>
        <w:rPr>
          <w:spacing w:val="-4"/>
        </w:rPr>
        <w:t xml:space="preserve"> </w:t>
      </w:r>
      <w:r>
        <w:t>The</w:t>
      </w:r>
      <w:r>
        <w:rPr>
          <w:spacing w:val="-6"/>
        </w:rPr>
        <w:t xml:space="preserve"> </w:t>
      </w:r>
      <w:r>
        <w:t>rutting</w:t>
      </w:r>
      <w:r>
        <w:rPr>
          <w:spacing w:val="-4"/>
        </w:rPr>
        <w:t xml:space="preserve"> </w:t>
      </w:r>
      <w:r>
        <w:t>and</w:t>
      </w:r>
      <w:r>
        <w:rPr>
          <w:spacing w:val="-4"/>
        </w:rPr>
        <w:t xml:space="preserve"> </w:t>
      </w:r>
      <w:r>
        <w:t>cross-slope</w:t>
      </w:r>
      <w:r>
        <w:rPr>
          <w:spacing w:val="-5"/>
        </w:rPr>
        <w:t xml:space="preserve"> </w:t>
      </w:r>
      <w:r>
        <w:t>definition</w:t>
      </w:r>
      <w:r>
        <w:rPr>
          <w:spacing w:val="-4"/>
        </w:rPr>
        <w:t xml:space="preserve"> </w:t>
      </w:r>
      <w:r>
        <w:t>validations</w:t>
      </w:r>
      <w:r>
        <w:rPr>
          <w:spacing w:val="-6"/>
        </w:rPr>
        <w:t xml:space="preserve"> </w:t>
      </w:r>
      <w:r>
        <w:t>will</w:t>
      </w:r>
      <w:r>
        <w:rPr>
          <w:spacing w:val="-6"/>
        </w:rPr>
        <w:t xml:space="preserve"> </w:t>
      </w:r>
      <w:r>
        <w:t>rely</w:t>
      </w:r>
      <w:r>
        <w:rPr>
          <w:spacing w:val="-4"/>
        </w:rPr>
        <w:t xml:space="preserve"> </w:t>
      </w:r>
      <w:r>
        <w:t>on</w:t>
      </w:r>
      <w:r>
        <w:rPr>
          <w:spacing w:val="-4"/>
        </w:rPr>
        <w:t xml:space="preserve"> </w:t>
      </w:r>
      <w:r>
        <w:t>using</w:t>
      </w:r>
      <w:r>
        <w:rPr>
          <w:spacing w:val="-4"/>
        </w:rPr>
        <w:t xml:space="preserve"> </w:t>
      </w:r>
      <w:r>
        <w:t>diverse</w:t>
      </w:r>
      <w:r>
        <w:rPr>
          <w:spacing w:val="-5"/>
        </w:rPr>
        <w:t xml:space="preserve"> </w:t>
      </w:r>
      <w:r>
        <w:t>pavement surface data sets.</w:t>
      </w:r>
    </w:p>
    <w:p w14:paraId="79971A43" w14:textId="77777777" w:rsidR="00E90BE3" w:rsidRDefault="00E90BE3">
      <w:pPr>
        <w:pStyle w:val="BodyText"/>
        <w:spacing w:before="1"/>
      </w:pPr>
    </w:p>
    <w:p w14:paraId="79971A44" w14:textId="77777777" w:rsidR="00E90BE3" w:rsidRDefault="00A0191C">
      <w:pPr>
        <w:pStyle w:val="BodyText"/>
        <w:ind w:left="400" w:right="639"/>
        <w:jc w:val="both"/>
      </w:pPr>
      <w:r>
        <w:t>Task 3: Conduct transverse pavement profile (TPP) tests and analyze the results to improve AASHTO Transverse</w:t>
      </w:r>
      <w:r>
        <w:rPr>
          <w:spacing w:val="-9"/>
        </w:rPr>
        <w:t xml:space="preserve"> </w:t>
      </w:r>
      <w:r>
        <w:t>Pavement</w:t>
      </w:r>
      <w:r>
        <w:rPr>
          <w:spacing w:val="-8"/>
        </w:rPr>
        <w:t xml:space="preserve"> </w:t>
      </w:r>
      <w:r>
        <w:t>Profile,</w:t>
      </w:r>
      <w:r>
        <w:rPr>
          <w:spacing w:val="-8"/>
        </w:rPr>
        <w:t xml:space="preserve"> </w:t>
      </w:r>
      <w:r>
        <w:t>rutting,</w:t>
      </w:r>
      <w:r>
        <w:rPr>
          <w:spacing w:val="-8"/>
        </w:rPr>
        <w:t xml:space="preserve"> </w:t>
      </w:r>
      <w:r>
        <w:t>and</w:t>
      </w:r>
      <w:r>
        <w:rPr>
          <w:spacing w:val="-6"/>
        </w:rPr>
        <w:t xml:space="preserve"> </w:t>
      </w:r>
      <w:r>
        <w:t>cross</w:t>
      </w:r>
      <w:r>
        <w:rPr>
          <w:spacing w:val="-6"/>
        </w:rPr>
        <w:t xml:space="preserve"> </w:t>
      </w:r>
      <w:r>
        <w:t>slope</w:t>
      </w:r>
      <w:r>
        <w:rPr>
          <w:spacing w:val="-7"/>
        </w:rPr>
        <w:t xml:space="preserve"> </w:t>
      </w:r>
      <w:r>
        <w:t>Standards.</w:t>
      </w:r>
      <w:r>
        <w:rPr>
          <w:spacing w:val="-7"/>
        </w:rPr>
        <w:t xml:space="preserve"> </w:t>
      </w:r>
      <w:r>
        <w:t>More</w:t>
      </w:r>
      <w:r>
        <w:rPr>
          <w:spacing w:val="-8"/>
        </w:rPr>
        <w:t xml:space="preserve"> </w:t>
      </w:r>
      <w:r>
        <w:t>specifically,</w:t>
      </w:r>
      <w:r>
        <w:rPr>
          <w:spacing w:val="-8"/>
        </w:rPr>
        <w:t xml:space="preserve"> </w:t>
      </w:r>
      <w:r>
        <w:t>the</w:t>
      </w:r>
      <w:r>
        <w:rPr>
          <w:spacing w:val="-7"/>
        </w:rPr>
        <w:t xml:space="preserve"> </w:t>
      </w:r>
      <w:r>
        <w:t>standards</w:t>
      </w:r>
      <w:r>
        <w:rPr>
          <w:spacing w:val="-7"/>
        </w:rPr>
        <w:t xml:space="preserve"> </w:t>
      </w:r>
      <w:r>
        <w:t>that</w:t>
      </w:r>
      <w:r>
        <w:rPr>
          <w:spacing w:val="-6"/>
        </w:rPr>
        <w:t xml:space="preserve"> </w:t>
      </w:r>
      <w:r>
        <w:t xml:space="preserve">will be continually updated and verified by the AASHTO Technical Subcommittee (TS) 5a include the </w:t>
      </w:r>
      <w:r>
        <w:rPr>
          <w:spacing w:val="-2"/>
        </w:rPr>
        <w:t>following:</w:t>
      </w:r>
    </w:p>
    <w:p w14:paraId="79971A45" w14:textId="77777777" w:rsidR="00E90BE3" w:rsidRDefault="00E90BE3">
      <w:pPr>
        <w:pStyle w:val="BodyText"/>
        <w:spacing w:before="1"/>
      </w:pPr>
    </w:p>
    <w:p w14:paraId="79971A46" w14:textId="77777777" w:rsidR="00E90BE3" w:rsidRDefault="00A0191C">
      <w:pPr>
        <w:pStyle w:val="ListParagraph"/>
        <w:numPr>
          <w:ilvl w:val="0"/>
          <w:numId w:val="5"/>
        </w:numPr>
        <w:tabs>
          <w:tab w:val="left" w:pos="1121"/>
        </w:tabs>
        <w:spacing w:line="276" w:lineRule="auto"/>
        <w:ind w:right="640"/>
        <w:rPr>
          <w:sz w:val="24"/>
        </w:rPr>
      </w:pPr>
      <w:r>
        <w:rPr>
          <w:sz w:val="24"/>
        </w:rPr>
        <w:t>PP106</w:t>
      </w:r>
      <w:r>
        <w:rPr>
          <w:spacing w:val="-13"/>
          <w:sz w:val="24"/>
        </w:rPr>
        <w:t xml:space="preserve"> </w:t>
      </w:r>
      <w:r>
        <w:rPr>
          <w:sz w:val="24"/>
        </w:rPr>
        <w:t>–</w:t>
      </w:r>
      <w:r>
        <w:rPr>
          <w:spacing w:val="-15"/>
          <w:sz w:val="24"/>
        </w:rPr>
        <w:t xml:space="preserve"> </w:t>
      </w:r>
      <w:r>
        <w:rPr>
          <w:sz w:val="24"/>
        </w:rPr>
        <w:t>Standard</w:t>
      </w:r>
      <w:r>
        <w:rPr>
          <w:spacing w:val="-14"/>
          <w:sz w:val="24"/>
        </w:rPr>
        <w:t xml:space="preserve"> </w:t>
      </w:r>
      <w:r>
        <w:rPr>
          <w:sz w:val="24"/>
        </w:rPr>
        <w:t>Practice</w:t>
      </w:r>
      <w:r>
        <w:rPr>
          <w:spacing w:val="-14"/>
          <w:sz w:val="24"/>
        </w:rPr>
        <w:t xml:space="preserve"> </w:t>
      </w:r>
      <w:r>
        <w:rPr>
          <w:sz w:val="24"/>
        </w:rPr>
        <w:t>for</w:t>
      </w:r>
      <w:r>
        <w:rPr>
          <w:spacing w:val="-15"/>
          <w:sz w:val="24"/>
        </w:rPr>
        <w:t xml:space="preserve"> </w:t>
      </w:r>
      <w:r>
        <w:rPr>
          <w:sz w:val="24"/>
        </w:rPr>
        <w:t>Assessment</w:t>
      </w:r>
      <w:r>
        <w:rPr>
          <w:spacing w:val="-13"/>
          <w:sz w:val="24"/>
        </w:rPr>
        <w:t xml:space="preserve"> </w:t>
      </w:r>
      <w:r>
        <w:rPr>
          <w:sz w:val="24"/>
        </w:rPr>
        <w:t>of</w:t>
      </w:r>
      <w:r>
        <w:rPr>
          <w:spacing w:val="-14"/>
          <w:sz w:val="24"/>
        </w:rPr>
        <w:t xml:space="preserve"> </w:t>
      </w:r>
      <w:r>
        <w:rPr>
          <w:sz w:val="24"/>
        </w:rPr>
        <w:t>Static</w:t>
      </w:r>
      <w:r>
        <w:rPr>
          <w:spacing w:val="-14"/>
          <w:sz w:val="24"/>
        </w:rPr>
        <w:t xml:space="preserve"> </w:t>
      </w:r>
      <w:r>
        <w:rPr>
          <w:sz w:val="24"/>
        </w:rPr>
        <w:t>Performance</w:t>
      </w:r>
      <w:r>
        <w:rPr>
          <w:spacing w:val="-14"/>
          <w:sz w:val="24"/>
        </w:rPr>
        <w:t xml:space="preserve"> </w:t>
      </w:r>
      <w:r>
        <w:rPr>
          <w:sz w:val="24"/>
        </w:rPr>
        <w:t>in</w:t>
      </w:r>
      <w:r>
        <w:rPr>
          <w:spacing w:val="-13"/>
          <w:sz w:val="24"/>
        </w:rPr>
        <w:t xml:space="preserve"> </w:t>
      </w:r>
      <w:r>
        <w:rPr>
          <w:sz w:val="24"/>
        </w:rPr>
        <w:t>Transverse</w:t>
      </w:r>
      <w:r>
        <w:rPr>
          <w:spacing w:val="-15"/>
          <w:sz w:val="24"/>
        </w:rPr>
        <w:t xml:space="preserve"> </w:t>
      </w:r>
      <w:r>
        <w:rPr>
          <w:sz w:val="24"/>
        </w:rPr>
        <w:t>Pavement</w:t>
      </w:r>
      <w:r>
        <w:rPr>
          <w:spacing w:val="-8"/>
          <w:sz w:val="24"/>
        </w:rPr>
        <w:t xml:space="preserve"> </w:t>
      </w:r>
      <w:r>
        <w:rPr>
          <w:sz w:val="24"/>
        </w:rPr>
        <w:t xml:space="preserve">Profiling </w:t>
      </w:r>
      <w:r>
        <w:rPr>
          <w:spacing w:val="-2"/>
          <w:sz w:val="24"/>
        </w:rPr>
        <w:t>Systems.</w:t>
      </w:r>
    </w:p>
    <w:p w14:paraId="79971A47" w14:textId="77777777" w:rsidR="00E90BE3" w:rsidRDefault="00A0191C">
      <w:pPr>
        <w:pStyle w:val="ListParagraph"/>
        <w:numPr>
          <w:ilvl w:val="0"/>
          <w:numId w:val="5"/>
        </w:numPr>
        <w:tabs>
          <w:tab w:val="left" w:pos="1121"/>
        </w:tabs>
        <w:spacing w:before="1" w:line="276" w:lineRule="auto"/>
        <w:ind w:right="647"/>
        <w:rPr>
          <w:sz w:val="24"/>
        </w:rPr>
      </w:pPr>
      <w:r>
        <w:rPr>
          <w:sz w:val="24"/>
        </w:rPr>
        <w:t>PP107 – Standard Practice for Assessment of Body Motion Cancellation in Transverse Pavement Profiling Systems.</w:t>
      </w:r>
    </w:p>
    <w:p w14:paraId="79971A48" w14:textId="77777777" w:rsidR="00E90BE3" w:rsidRDefault="00A0191C">
      <w:pPr>
        <w:pStyle w:val="ListParagraph"/>
        <w:numPr>
          <w:ilvl w:val="0"/>
          <w:numId w:val="5"/>
        </w:numPr>
        <w:tabs>
          <w:tab w:val="left" w:pos="1121"/>
        </w:tabs>
        <w:spacing w:line="276" w:lineRule="auto"/>
        <w:ind w:right="645"/>
        <w:rPr>
          <w:sz w:val="24"/>
        </w:rPr>
      </w:pPr>
      <w:r>
        <w:rPr>
          <w:sz w:val="24"/>
        </w:rPr>
        <w:t>PP108</w:t>
      </w:r>
      <w:r>
        <w:rPr>
          <w:spacing w:val="-7"/>
          <w:sz w:val="24"/>
        </w:rPr>
        <w:t xml:space="preserve"> </w:t>
      </w:r>
      <w:r>
        <w:rPr>
          <w:sz w:val="24"/>
        </w:rPr>
        <w:t>–</w:t>
      </w:r>
      <w:r>
        <w:rPr>
          <w:spacing w:val="-9"/>
          <w:sz w:val="24"/>
        </w:rPr>
        <w:t xml:space="preserve"> </w:t>
      </w:r>
      <w:r>
        <w:rPr>
          <w:sz w:val="24"/>
        </w:rPr>
        <w:t>Standard</w:t>
      </w:r>
      <w:r>
        <w:rPr>
          <w:spacing w:val="-8"/>
          <w:sz w:val="24"/>
        </w:rPr>
        <w:t xml:space="preserve"> </w:t>
      </w:r>
      <w:r>
        <w:rPr>
          <w:sz w:val="24"/>
        </w:rPr>
        <w:t>Practice</w:t>
      </w:r>
      <w:r>
        <w:rPr>
          <w:spacing w:val="-8"/>
          <w:sz w:val="24"/>
        </w:rPr>
        <w:t xml:space="preserve"> </w:t>
      </w:r>
      <w:r>
        <w:rPr>
          <w:sz w:val="24"/>
        </w:rPr>
        <w:t>for</w:t>
      </w:r>
      <w:r>
        <w:rPr>
          <w:spacing w:val="-8"/>
          <w:sz w:val="24"/>
        </w:rPr>
        <w:t xml:space="preserve"> </w:t>
      </w:r>
      <w:r>
        <w:rPr>
          <w:sz w:val="24"/>
        </w:rPr>
        <w:t>Assessment</w:t>
      </w:r>
      <w:r>
        <w:rPr>
          <w:spacing w:val="-6"/>
          <w:sz w:val="24"/>
        </w:rPr>
        <w:t xml:space="preserve"> </w:t>
      </w:r>
      <w:r>
        <w:rPr>
          <w:sz w:val="24"/>
        </w:rPr>
        <w:t>of</w:t>
      </w:r>
      <w:r>
        <w:rPr>
          <w:spacing w:val="-8"/>
          <w:sz w:val="24"/>
        </w:rPr>
        <w:t xml:space="preserve"> </w:t>
      </w:r>
      <w:r>
        <w:rPr>
          <w:sz w:val="24"/>
        </w:rPr>
        <w:t>Navigation</w:t>
      </w:r>
      <w:r>
        <w:rPr>
          <w:spacing w:val="-6"/>
          <w:sz w:val="24"/>
        </w:rPr>
        <w:t xml:space="preserve"> </w:t>
      </w:r>
      <w:r>
        <w:rPr>
          <w:sz w:val="24"/>
        </w:rPr>
        <w:t>Drift</w:t>
      </w:r>
      <w:r>
        <w:rPr>
          <w:spacing w:val="-7"/>
          <w:sz w:val="24"/>
        </w:rPr>
        <w:t xml:space="preserve"> </w:t>
      </w:r>
      <w:r>
        <w:rPr>
          <w:sz w:val="24"/>
        </w:rPr>
        <w:t>Mitigation</w:t>
      </w:r>
      <w:r>
        <w:rPr>
          <w:spacing w:val="-9"/>
          <w:sz w:val="24"/>
        </w:rPr>
        <w:t xml:space="preserve"> </w:t>
      </w:r>
      <w:r>
        <w:rPr>
          <w:sz w:val="24"/>
        </w:rPr>
        <w:t>in</w:t>
      </w:r>
      <w:r>
        <w:rPr>
          <w:spacing w:val="-9"/>
          <w:sz w:val="24"/>
        </w:rPr>
        <w:t xml:space="preserve"> </w:t>
      </w:r>
      <w:r>
        <w:rPr>
          <w:sz w:val="24"/>
        </w:rPr>
        <w:t>Transverse</w:t>
      </w:r>
      <w:r>
        <w:rPr>
          <w:spacing w:val="-8"/>
          <w:sz w:val="24"/>
        </w:rPr>
        <w:t xml:space="preserve"> </w:t>
      </w:r>
      <w:r>
        <w:rPr>
          <w:sz w:val="24"/>
        </w:rPr>
        <w:t>Pavement Profiling Systems.</w:t>
      </w:r>
    </w:p>
    <w:p w14:paraId="79971A49" w14:textId="77777777" w:rsidR="00E90BE3" w:rsidRDefault="00A0191C">
      <w:pPr>
        <w:pStyle w:val="ListParagraph"/>
        <w:numPr>
          <w:ilvl w:val="0"/>
          <w:numId w:val="5"/>
        </w:numPr>
        <w:tabs>
          <w:tab w:val="left" w:pos="1121"/>
        </w:tabs>
        <w:spacing w:before="1" w:line="276" w:lineRule="auto"/>
        <w:ind w:right="647"/>
        <w:rPr>
          <w:sz w:val="24"/>
        </w:rPr>
      </w:pPr>
      <w:r>
        <w:rPr>
          <w:sz w:val="24"/>
        </w:rPr>
        <w:t>PP109</w:t>
      </w:r>
      <w:r>
        <w:rPr>
          <w:spacing w:val="37"/>
          <w:sz w:val="24"/>
        </w:rPr>
        <w:t xml:space="preserve"> </w:t>
      </w:r>
      <w:r>
        <w:rPr>
          <w:sz w:val="24"/>
        </w:rPr>
        <w:t>–</w:t>
      </w:r>
      <w:r>
        <w:rPr>
          <w:spacing w:val="36"/>
          <w:sz w:val="24"/>
        </w:rPr>
        <w:t xml:space="preserve"> </w:t>
      </w:r>
      <w:r>
        <w:rPr>
          <w:sz w:val="24"/>
        </w:rPr>
        <w:t>Standard</w:t>
      </w:r>
      <w:r>
        <w:rPr>
          <w:spacing w:val="35"/>
          <w:sz w:val="24"/>
        </w:rPr>
        <w:t xml:space="preserve"> </w:t>
      </w:r>
      <w:r>
        <w:rPr>
          <w:sz w:val="24"/>
        </w:rPr>
        <w:t>Practice</w:t>
      </w:r>
      <w:r>
        <w:rPr>
          <w:spacing w:val="35"/>
          <w:sz w:val="24"/>
        </w:rPr>
        <w:t xml:space="preserve"> </w:t>
      </w:r>
      <w:r>
        <w:rPr>
          <w:sz w:val="24"/>
        </w:rPr>
        <w:t>for</w:t>
      </w:r>
      <w:r>
        <w:rPr>
          <w:spacing w:val="35"/>
          <w:sz w:val="24"/>
        </w:rPr>
        <w:t xml:space="preserve"> </w:t>
      </w:r>
      <w:r>
        <w:rPr>
          <w:sz w:val="24"/>
        </w:rPr>
        <w:t>Assessment</w:t>
      </w:r>
      <w:r>
        <w:rPr>
          <w:spacing w:val="37"/>
          <w:sz w:val="24"/>
        </w:rPr>
        <w:t xml:space="preserve"> </w:t>
      </w:r>
      <w:r>
        <w:rPr>
          <w:sz w:val="24"/>
        </w:rPr>
        <w:t>of</w:t>
      </w:r>
      <w:r>
        <w:rPr>
          <w:spacing w:val="38"/>
          <w:sz w:val="24"/>
        </w:rPr>
        <w:t xml:space="preserve"> </w:t>
      </w:r>
      <w:r>
        <w:rPr>
          <w:sz w:val="24"/>
        </w:rPr>
        <w:t>Highway</w:t>
      </w:r>
      <w:r>
        <w:rPr>
          <w:spacing w:val="36"/>
          <w:sz w:val="24"/>
        </w:rPr>
        <w:t xml:space="preserve"> </w:t>
      </w:r>
      <w:r>
        <w:rPr>
          <w:sz w:val="24"/>
        </w:rPr>
        <w:t>Performance</w:t>
      </w:r>
      <w:r>
        <w:rPr>
          <w:spacing w:val="35"/>
          <w:sz w:val="24"/>
        </w:rPr>
        <w:t xml:space="preserve"> </w:t>
      </w:r>
      <w:r>
        <w:rPr>
          <w:sz w:val="24"/>
        </w:rPr>
        <w:t>of</w:t>
      </w:r>
      <w:r>
        <w:rPr>
          <w:spacing w:val="35"/>
          <w:sz w:val="24"/>
        </w:rPr>
        <w:t xml:space="preserve"> </w:t>
      </w:r>
      <w:r>
        <w:rPr>
          <w:sz w:val="24"/>
        </w:rPr>
        <w:t>Transverse</w:t>
      </w:r>
      <w:r>
        <w:rPr>
          <w:spacing w:val="35"/>
          <w:sz w:val="24"/>
        </w:rPr>
        <w:t xml:space="preserve"> </w:t>
      </w:r>
      <w:r>
        <w:rPr>
          <w:sz w:val="24"/>
        </w:rPr>
        <w:t>Pavement Profiling Systems.</w:t>
      </w:r>
    </w:p>
    <w:p w14:paraId="79971A4A" w14:textId="77777777" w:rsidR="00E90BE3" w:rsidRDefault="00A0191C">
      <w:pPr>
        <w:pStyle w:val="ListParagraph"/>
        <w:numPr>
          <w:ilvl w:val="0"/>
          <w:numId w:val="5"/>
        </w:numPr>
        <w:tabs>
          <w:tab w:val="left" w:pos="1121"/>
        </w:tabs>
        <w:spacing w:line="273" w:lineRule="auto"/>
        <w:ind w:right="648"/>
        <w:rPr>
          <w:sz w:val="24"/>
        </w:rPr>
      </w:pPr>
      <w:r>
        <w:rPr>
          <w:sz w:val="24"/>
        </w:rPr>
        <w:t>PP110 – Standard Practice for Assessment of Ground Reference Data for Transverse Pavement</w:t>
      </w:r>
      <w:r>
        <w:rPr>
          <w:spacing w:val="40"/>
          <w:sz w:val="24"/>
        </w:rPr>
        <w:t xml:space="preserve"> </w:t>
      </w:r>
      <w:r>
        <w:rPr>
          <w:sz w:val="24"/>
        </w:rPr>
        <w:t>Profiling System Assessment.</w:t>
      </w:r>
    </w:p>
    <w:p w14:paraId="79971A4B" w14:textId="77777777" w:rsidR="00E90BE3" w:rsidRDefault="00A0191C">
      <w:pPr>
        <w:pStyle w:val="ListParagraph"/>
        <w:numPr>
          <w:ilvl w:val="0"/>
          <w:numId w:val="5"/>
        </w:numPr>
        <w:tabs>
          <w:tab w:val="left" w:pos="1121"/>
        </w:tabs>
        <w:spacing w:before="5" w:line="273" w:lineRule="auto"/>
        <w:ind w:right="646"/>
        <w:rPr>
          <w:sz w:val="24"/>
        </w:rPr>
      </w:pPr>
      <w:r>
        <w:rPr>
          <w:sz w:val="24"/>
        </w:rPr>
        <w:t>PP111</w:t>
      </w:r>
      <w:r>
        <w:rPr>
          <w:spacing w:val="34"/>
          <w:sz w:val="24"/>
        </w:rPr>
        <w:t xml:space="preserve"> </w:t>
      </w:r>
      <w:r>
        <w:rPr>
          <w:sz w:val="24"/>
        </w:rPr>
        <w:t>–</w:t>
      </w:r>
      <w:r>
        <w:rPr>
          <w:spacing w:val="32"/>
          <w:sz w:val="24"/>
        </w:rPr>
        <w:t xml:space="preserve"> </w:t>
      </w:r>
      <w:r>
        <w:rPr>
          <w:sz w:val="24"/>
        </w:rPr>
        <w:t>Standard</w:t>
      </w:r>
      <w:r>
        <w:rPr>
          <w:spacing w:val="33"/>
          <w:sz w:val="24"/>
        </w:rPr>
        <w:t xml:space="preserve"> </w:t>
      </w:r>
      <w:r>
        <w:rPr>
          <w:sz w:val="24"/>
        </w:rPr>
        <w:t>Practice</w:t>
      </w:r>
      <w:r>
        <w:rPr>
          <w:spacing w:val="33"/>
          <w:sz w:val="24"/>
        </w:rPr>
        <w:t xml:space="preserve"> </w:t>
      </w:r>
      <w:r>
        <w:rPr>
          <w:sz w:val="24"/>
        </w:rPr>
        <w:t>for</w:t>
      </w:r>
      <w:r>
        <w:rPr>
          <w:spacing w:val="32"/>
          <w:sz w:val="24"/>
        </w:rPr>
        <w:t xml:space="preserve"> </w:t>
      </w:r>
      <w:r>
        <w:rPr>
          <w:sz w:val="24"/>
        </w:rPr>
        <w:t>Definition</w:t>
      </w:r>
      <w:r>
        <w:rPr>
          <w:spacing w:val="34"/>
          <w:sz w:val="24"/>
        </w:rPr>
        <w:t xml:space="preserve"> </w:t>
      </w:r>
      <w:r>
        <w:rPr>
          <w:sz w:val="24"/>
        </w:rPr>
        <w:t>of</w:t>
      </w:r>
      <w:r>
        <w:rPr>
          <w:spacing w:val="33"/>
          <w:sz w:val="24"/>
        </w:rPr>
        <w:t xml:space="preserve"> </w:t>
      </w:r>
      <w:r>
        <w:rPr>
          <w:sz w:val="24"/>
        </w:rPr>
        <w:t>Terms</w:t>
      </w:r>
      <w:r>
        <w:rPr>
          <w:spacing w:val="34"/>
          <w:sz w:val="24"/>
        </w:rPr>
        <w:t xml:space="preserve"> </w:t>
      </w:r>
      <w:r>
        <w:rPr>
          <w:sz w:val="24"/>
        </w:rPr>
        <w:t>Related</w:t>
      </w:r>
      <w:r>
        <w:rPr>
          <w:spacing w:val="34"/>
          <w:sz w:val="24"/>
        </w:rPr>
        <w:t xml:space="preserve"> </w:t>
      </w:r>
      <w:r>
        <w:rPr>
          <w:sz w:val="24"/>
        </w:rPr>
        <w:t>to</w:t>
      </w:r>
      <w:r>
        <w:rPr>
          <w:spacing w:val="34"/>
          <w:sz w:val="24"/>
        </w:rPr>
        <w:t xml:space="preserve"> </w:t>
      </w:r>
      <w:r>
        <w:rPr>
          <w:sz w:val="24"/>
        </w:rPr>
        <w:t>Transverse</w:t>
      </w:r>
      <w:r>
        <w:rPr>
          <w:spacing w:val="32"/>
          <w:sz w:val="24"/>
        </w:rPr>
        <w:t xml:space="preserve"> </w:t>
      </w:r>
      <w:r>
        <w:rPr>
          <w:sz w:val="24"/>
        </w:rPr>
        <w:t>Pavement</w:t>
      </w:r>
      <w:r>
        <w:rPr>
          <w:spacing w:val="34"/>
          <w:sz w:val="24"/>
        </w:rPr>
        <w:t xml:space="preserve"> </w:t>
      </w:r>
      <w:r>
        <w:rPr>
          <w:sz w:val="24"/>
        </w:rPr>
        <w:t>Profiling Systems and Ground Reference Equipment.</w:t>
      </w:r>
    </w:p>
    <w:p w14:paraId="79971A4C" w14:textId="77777777" w:rsidR="00E90BE3" w:rsidRDefault="00A0191C">
      <w:pPr>
        <w:pStyle w:val="BodyText"/>
        <w:spacing w:before="204"/>
        <w:ind w:left="400" w:right="637"/>
        <w:jc w:val="both"/>
      </w:pPr>
      <w:r>
        <w:t>Task</w:t>
      </w:r>
      <w:r>
        <w:rPr>
          <w:spacing w:val="-9"/>
        </w:rPr>
        <w:t xml:space="preserve"> </w:t>
      </w:r>
      <w:r>
        <w:t>4:</w:t>
      </w:r>
      <w:r>
        <w:rPr>
          <w:spacing w:val="40"/>
        </w:rPr>
        <w:t xml:space="preserve"> </w:t>
      </w:r>
      <w:r>
        <w:t>Conduct</w:t>
      </w:r>
      <w:r>
        <w:rPr>
          <w:spacing w:val="-9"/>
        </w:rPr>
        <w:t xml:space="preserve"> </w:t>
      </w:r>
      <w:r>
        <w:t>activities</w:t>
      </w:r>
      <w:r>
        <w:rPr>
          <w:spacing w:val="-10"/>
        </w:rPr>
        <w:t xml:space="preserve"> </w:t>
      </w:r>
      <w:r>
        <w:t>such</w:t>
      </w:r>
      <w:r>
        <w:rPr>
          <w:spacing w:val="-10"/>
        </w:rPr>
        <w:t xml:space="preserve"> </w:t>
      </w:r>
      <w:r>
        <w:t>as</w:t>
      </w:r>
      <w:r>
        <w:rPr>
          <w:spacing w:val="-8"/>
        </w:rPr>
        <w:t xml:space="preserve"> </w:t>
      </w:r>
      <w:r>
        <w:t>a</w:t>
      </w:r>
      <w:r>
        <w:rPr>
          <w:spacing w:val="-11"/>
        </w:rPr>
        <w:t xml:space="preserve"> </w:t>
      </w:r>
      <w:r>
        <w:t>literature</w:t>
      </w:r>
      <w:r>
        <w:rPr>
          <w:spacing w:val="-11"/>
        </w:rPr>
        <w:t xml:space="preserve"> </w:t>
      </w:r>
      <w:r>
        <w:t>review,</w:t>
      </w:r>
      <w:r>
        <w:rPr>
          <w:spacing w:val="-10"/>
        </w:rPr>
        <w:t xml:space="preserve"> </w:t>
      </w:r>
      <w:r>
        <w:t>obtain</w:t>
      </w:r>
      <w:r>
        <w:rPr>
          <w:spacing w:val="-10"/>
        </w:rPr>
        <w:t xml:space="preserve"> </w:t>
      </w:r>
      <w:r>
        <w:t>information</w:t>
      </w:r>
      <w:r>
        <w:rPr>
          <w:spacing w:val="-9"/>
        </w:rPr>
        <w:t xml:space="preserve"> </w:t>
      </w:r>
      <w:r>
        <w:t>from</w:t>
      </w:r>
      <w:r>
        <w:rPr>
          <w:spacing w:val="-9"/>
        </w:rPr>
        <w:t xml:space="preserve"> </w:t>
      </w:r>
      <w:r>
        <w:t>industry</w:t>
      </w:r>
      <w:r>
        <w:rPr>
          <w:spacing w:val="-10"/>
        </w:rPr>
        <w:t xml:space="preserve"> </w:t>
      </w:r>
      <w:r>
        <w:t>and</w:t>
      </w:r>
      <w:r>
        <w:rPr>
          <w:spacing w:val="-10"/>
        </w:rPr>
        <w:t xml:space="preserve"> </w:t>
      </w:r>
      <w:r>
        <w:t>transportation agencies, and other activities to develop work plans to assess the feasibility of establishing a publicly accessible annotated quality pavement surface condition image library for developers’ and researchers’ use in developing automated image analysis tools. The image library can be accessed and used by end users, including state DOTs, to access the developer’s analysis tools. This task also includes developing and</w:t>
      </w:r>
      <w:r>
        <w:rPr>
          <w:spacing w:val="-1"/>
        </w:rPr>
        <w:t xml:space="preserve"> </w:t>
      </w:r>
      <w:r>
        <w:t>maintaining the</w:t>
      </w:r>
      <w:r>
        <w:rPr>
          <w:spacing w:val="-2"/>
        </w:rPr>
        <w:t xml:space="preserve"> </w:t>
      </w:r>
      <w:r>
        <w:t>image</w:t>
      </w:r>
      <w:r>
        <w:rPr>
          <w:spacing w:val="-2"/>
        </w:rPr>
        <w:t xml:space="preserve"> </w:t>
      </w:r>
      <w:r>
        <w:t>library</w:t>
      </w:r>
      <w:r>
        <w:rPr>
          <w:spacing w:val="-2"/>
        </w:rPr>
        <w:t xml:space="preserve"> </w:t>
      </w:r>
      <w:r>
        <w:t>functionality with</w:t>
      </w:r>
      <w:r>
        <w:rPr>
          <w:spacing w:val="-1"/>
        </w:rPr>
        <w:t xml:space="preserve"> </w:t>
      </w:r>
      <w:r>
        <w:t>clearly</w:t>
      </w:r>
      <w:r>
        <w:rPr>
          <w:spacing w:val="-2"/>
        </w:rPr>
        <w:t xml:space="preserve"> </w:t>
      </w:r>
      <w:r>
        <w:t>defined library attri</w:t>
      </w:r>
      <w:r>
        <w:t>butes,</w:t>
      </w:r>
      <w:r>
        <w:rPr>
          <w:spacing w:val="-1"/>
        </w:rPr>
        <w:t xml:space="preserve"> </w:t>
      </w:r>
      <w:r>
        <w:t>key</w:t>
      </w:r>
      <w:r>
        <w:rPr>
          <w:spacing w:val="-1"/>
        </w:rPr>
        <w:t xml:space="preserve"> </w:t>
      </w:r>
      <w:r>
        <w:t xml:space="preserve">processes, and </w:t>
      </w:r>
      <w:r>
        <w:rPr>
          <w:spacing w:val="-2"/>
        </w:rPr>
        <w:t>definitions.</w:t>
      </w:r>
    </w:p>
    <w:p w14:paraId="79971A4D" w14:textId="77777777" w:rsidR="00E90BE3" w:rsidRDefault="00E90BE3">
      <w:pPr>
        <w:pStyle w:val="BodyText"/>
        <w:rPr>
          <w:sz w:val="20"/>
        </w:rPr>
      </w:pPr>
    </w:p>
    <w:p w14:paraId="79971A4E" w14:textId="77777777" w:rsidR="00E90BE3" w:rsidRDefault="00E90BE3">
      <w:pPr>
        <w:pStyle w:val="BodyText"/>
        <w:rPr>
          <w:sz w:val="20"/>
        </w:rPr>
      </w:pPr>
    </w:p>
    <w:p w14:paraId="79971A4F" w14:textId="77777777" w:rsidR="00E90BE3" w:rsidRDefault="00E90BE3">
      <w:pPr>
        <w:pStyle w:val="BodyText"/>
        <w:rPr>
          <w:sz w:val="20"/>
        </w:rPr>
      </w:pPr>
    </w:p>
    <w:p w14:paraId="79971A50" w14:textId="77777777" w:rsidR="00E90BE3" w:rsidRDefault="00E90BE3">
      <w:pPr>
        <w:pStyle w:val="BodyText"/>
        <w:spacing w:before="125"/>
        <w:rPr>
          <w:sz w:val="20"/>
        </w:rPr>
      </w:pPr>
    </w:p>
    <w:p w14:paraId="79971A51" w14:textId="77777777" w:rsidR="00E90BE3" w:rsidRDefault="00A0191C">
      <w:pPr>
        <w:ind w:left="-1"/>
        <w:rPr>
          <w:sz w:val="20"/>
        </w:rPr>
      </w:pPr>
      <w:r>
        <w:rPr>
          <w:noProof/>
          <w:sz w:val="20"/>
        </w:rPr>
        <mc:AlternateContent>
          <mc:Choice Requires="wps">
            <w:drawing>
              <wp:inline distT="0" distB="0" distL="0" distR="0" wp14:anchorId="79971C51" wp14:editId="79971C52">
                <wp:extent cx="6927850" cy="2927985"/>
                <wp:effectExtent l="9525" t="0" r="0" b="571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7850" cy="2927985"/>
                        </a:xfrm>
                        <a:prstGeom prst="rect">
                          <a:avLst/>
                        </a:prstGeom>
                        <a:ln w="6095">
                          <a:solidFill>
                            <a:srgbClr val="000000"/>
                          </a:solidFill>
                          <a:prstDash val="solid"/>
                        </a:ln>
                      </wps:spPr>
                      <wps:txbx>
                        <w:txbxContent>
                          <w:p w14:paraId="79971C79" w14:textId="77777777" w:rsidR="00E90BE3" w:rsidRDefault="00E90BE3">
                            <w:pPr>
                              <w:pStyle w:val="BodyText"/>
                              <w:rPr>
                                <w:sz w:val="20"/>
                              </w:rPr>
                            </w:pPr>
                          </w:p>
                          <w:p w14:paraId="79971C7A" w14:textId="77777777" w:rsidR="00E90BE3" w:rsidRDefault="00A0191C">
                            <w:pPr>
                              <w:ind w:left="103"/>
                              <w:rPr>
                                <w:rFonts w:ascii="Arial"/>
                                <w:b/>
                                <w:sz w:val="20"/>
                              </w:rPr>
                            </w:pPr>
                            <w:r>
                              <w:rPr>
                                <w:rFonts w:ascii="Arial"/>
                                <w:b/>
                                <w:sz w:val="20"/>
                              </w:rPr>
                              <w:t>Progress</w:t>
                            </w:r>
                            <w:r>
                              <w:rPr>
                                <w:rFonts w:ascii="Arial"/>
                                <w:b/>
                                <w:spacing w:val="-8"/>
                                <w:sz w:val="20"/>
                              </w:rPr>
                              <w:t xml:space="preserve"> </w:t>
                            </w:r>
                            <w:r>
                              <w:rPr>
                                <w:rFonts w:ascii="Arial"/>
                                <w:b/>
                                <w:sz w:val="20"/>
                              </w:rPr>
                              <w:t>this</w:t>
                            </w:r>
                            <w:r>
                              <w:rPr>
                                <w:rFonts w:ascii="Arial"/>
                                <w:b/>
                                <w:spacing w:val="-8"/>
                                <w:sz w:val="20"/>
                              </w:rPr>
                              <w:t xml:space="preserve"> </w:t>
                            </w:r>
                            <w:r>
                              <w:rPr>
                                <w:rFonts w:ascii="Arial"/>
                                <w:b/>
                                <w:sz w:val="20"/>
                              </w:rPr>
                              <w:t>Quarter</w:t>
                            </w:r>
                            <w:r>
                              <w:rPr>
                                <w:rFonts w:ascii="Arial"/>
                                <w:b/>
                                <w:spacing w:val="-8"/>
                                <w:sz w:val="20"/>
                              </w:rPr>
                              <w:t xml:space="preserve"> </w:t>
                            </w:r>
                            <w:r>
                              <w:rPr>
                                <w:rFonts w:ascii="Arial"/>
                                <w:b/>
                                <w:sz w:val="20"/>
                              </w:rPr>
                              <w:t>(includes</w:t>
                            </w:r>
                            <w:r>
                              <w:rPr>
                                <w:rFonts w:ascii="Arial"/>
                                <w:b/>
                                <w:spacing w:val="-8"/>
                                <w:sz w:val="20"/>
                              </w:rPr>
                              <w:t xml:space="preserve"> </w:t>
                            </w:r>
                            <w:r>
                              <w:rPr>
                                <w:rFonts w:ascii="Arial"/>
                                <w:b/>
                                <w:sz w:val="20"/>
                              </w:rPr>
                              <w:t>meetings,</w:t>
                            </w:r>
                            <w:r>
                              <w:rPr>
                                <w:rFonts w:ascii="Arial"/>
                                <w:b/>
                                <w:spacing w:val="-8"/>
                                <w:sz w:val="20"/>
                              </w:rPr>
                              <w:t xml:space="preserve"> </w:t>
                            </w:r>
                            <w:r>
                              <w:rPr>
                                <w:rFonts w:ascii="Arial"/>
                                <w:b/>
                                <w:sz w:val="20"/>
                              </w:rPr>
                              <w:t>work</w:t>
                            </w:r>
                            <w:r>
                              <w:rPr>
                                <w:rFonts w:ascii="Arial"/>
                                <w:b/>
                                <w:spacing w:val="-8"/>
                                <w:sz w:val="20"/>
                              </w:rPr>
                              <w:t xml:space="preserve"> </w:t>
                            </w:r>
                            <w:r>
                              <w:rPr>
                                <w:rFonts w:ascii="Arial"/>
                                <w:b/>
                                <w:sz w:val="20"/>
                              </w:rPr>
                              <w:t>plan</w:t>
                            </w:r>
                            <w:r>
                              <w:rPr>
                                <w:rFonts w:ascii="Arial"/>
                                <w:b/>
                                <w:spacing w:val="-8"/>
                                <w:sz w:val="20"/>
                              </w:rPr>
                              <w:t xml:space="preserve"> </w:t>
                            </w:r>
                            <w:r>
                              <w:rPr>
                                <w:rFonts w:ascii="Arial"/>
                                <w:b/>
                                <w:sz w:val="20"/>
                              </w:rPr>
                              <w:t>status,</w:t>
                            </w:r>
                            <w:r>
                              <w:rPr>
                                <w:rFonts w:ascii="Arial"/>
                                <w:b/>
                                <w:spacing w:val="-7"/>
                                <w:sz w:val="20"/>
                              </w:rPr>
                              <w:t xml:space="preserve"> </w:t>
                            </w:r>
                            <w:r>
                              <w:rPr>
                                <w:rFonts w:ascii="Arial"/>
                                <w:b/>
                                <w:sz w:val="20"/>
                              </w:rPr>
                              <w:t>contract</w:t>
                            </w:r>
                            <w:r>
                              <w:rPr>
                                <w:rFonts w:ascii="Arial"/>
                                <w:b/>
                                <w:spacing w:val="-7"/>
                                <w:sz w:val="20"/>
                              </w:rPr>
                              <w:t xml:space="preserve"> </w:t>
                            </w:r>
                            <w:r>
                              <w:rPr>
                                <w:rFonts w:ascii="Arial"/>
                                <w:b/>
                                <w:sz w:val="20"/>
                              </w:rPr>
                              <w:t>status,</w:t>
                            </w:r>
                            <w:r>
                              <w:rPr>
                                <w:rFonts w:ascii="Arial"/>
                                <w:b/>
                                <w:spacing w:val="-8"/>
                                <w:sz w:val="20"/>
                              </w:rPr>
                              <w:t xml:space="preserve"> </w:t>
                            </w:r>
                            <w:r>
                              <w:rPr>
                                <w:rFonts w:ascii="Arial"/>
                                <w:b/>
                                <w:sz w:val="20"/>
                              </w:rPr>
                              <w:t>significant</w:t>
                            </w:r>
                            <w:r>
                              <w:rPr>
                                <w:rFonts w:ascii="Arial"/>
                                <w:b/>
                                <w:spacing w:val="-7"/>
                                <w:sz w:val="20"/>
                              </w:rPr>
                              <w:t xml:space="preserve"> </w:t>
                            </w:r>
                            <w:r>
                              <w:rPr>
                                <w:rFonts w:ascii="Arial"/>
                                <w:b/>
                                <w:sz w:val="20"/>
                              </w:rPr>
                              <w:t>progress,</w:t>
                            </w:r>
                            <w:r>
                              <w:rPr>
                                <w:rFonts w:ascii="Arial"/>
                                <w:b/>
                                <w:spacing w:val="-8"/>
                                <w:sz w:val="20"/>
                              </w:rPr>
                              <w:t xml:space="preserve"> </w:t>
                            </w:r>
                            <w:r>
                              <w:rPr>
                                <w:rFonts w:ascii="Arial"/>
                                <w:b/>
                                <w:spacing w:val="-2"/>
                                <w:sz w:val="20"/>
                              </w:rPr>
                              <w:t>etc.):</w:t>
                            </w:r>
                          </w:p>
                          <w:p w14:paraId="79971C7B" w14:textId="77777777" w:rsidR="00E90BE3" w:rsidRDefault="00E90BE3">
                            <w:pPr>
                              <w:pStyle w:val="BodyText"/>
                              <w:spacing w:before="46"/>
                              <w:rPr>
                                <w:rFonts w:ascii="Arial"/>
                                <w:b/>
                                <w:sz w:val="20"/>
                              </w:rPr>
                            </w:pPr>
                          </w:p>
                          <w:p w14:paraId="79971C7C" w14:textId="77777777" w:rsidR="00E90BE3" w:rsidRDefault="00A0191C">
                            <w:pPr>
                              <w:pStyle w:val="BodyText"/>
                              <w:ind w:left="391" w:right="320"/>
                            </w:pPr>
                            <w:r>
                              <w:rPr>
                                <w:b/>
                              </w:rPr>
                              <w:t>State</w:t>
                            </w:r>
                            <w:r>
                              <w:rPr>
                                <w:b/>
                                <w:spacing w:val="-4"/>
                              </w:rPr>
                              <w:t xml:space="preserve"> </w:t>
                            </w:r>
                            <w:r>
                              <w:rPr>
                                <w:b/>
                              </w:rPr>
                              <w:t>agency</w:t>
                            </w:r>
                            <w:r>
                              <w:rPr>
                                <w:b/>
                                <w:spacing w:val="-3"/>
                              </w:rPr>
                              <w:t xml:space="preserve"> </w:t>
                            </w:r>
                            <w:r>
                              <w:rPr>
                                <w:b/>
                              </w:rPr>
                              <w:t xml:space="preserve">partners: </w:t>
                            </w:r>
                            <w:r>
                              <w:t>AL,</w:t>
                            </w:r>
                            <w:r>
                              <w:rPr>
                                <w:spacing w:val="-3"/>
                              </w:rPr>
                              <w:t xml:space="preserve"> </w:t>
                            </w:r>
                            <w:r>
                              <w:t>AR,</w:t>
                            </w:r>
                            <w:r>
                              <w:rPr>
                                <w:spacing w:val="-3"/>
                              </w:rPr>
                              <w:t xml:space="preserve"> </w:t>
                            </w:r>
                            <w:r>
                              <w:t>CA,</w:t>
                            </w:r>
                            <w:r>
                              <w:rPr>
                                <w:spacing w:val="-3"/>
                              </w:rPr>
                              <w:t xml:space="preserve"> </w:t>
                            </w:r>
                            <w:r>
                              <w:t>CO,</w:t>
                            </w:r>
                            <w:r>
                              <w:rPr>
                                <w:spacing w:val="-3"/>
                              </w:rPr>
                              <w:t xml:space="preserve"> </w:t>
                            </w:r>
                            <w:r>
                              <w:t>FL,</w:t>
                            </w:r>
                            <w:r>
                              <w:rPr>
                                <w:spacing w:val="-3"/>
                              </w:rPr>
                              <w:t xml:space="preserve"> </w:t>
                            </w:r>
                            <w:r>
                              <w:t>GA,</w:t>
                            </w:r>
                            <w:r>
                              <w:rPr>
                                <w:spacing w:val="-2"/>
                              </w:rPr>
                              <w:t xml:space="preserve"> </w:t>
                            </w:r>
                            <w:r>
                              <w:t>IL,</w:t>
                            </w:r>
                            <w:r>
                              <w:rPr>
                                <w:spacing w:val="-3"/>
                              </w:rPr>
                              <w:t xml:space="preserve"> </w:t>
                            </w:r>
                            <w:r>
                              <w:t>KS,</w:t>
                            </w:r>
                            <w:r>
                              <w:rPr>
                                <w:spacing w:val="-3"/>
                              </w:rPr>
                              <w:t xml:space="preserve"> </w:t>
                            </w:r>
                            <w:r>
                              <w:t>KY,</w:t>
                            </w:r>
                            <w:r>
                              <w:rPr>
                                <w:spacing w:val="-3"/>
                              </w:rPr>
                              <w:t xml:space="preserve"> </w:t>
                            </w:r>
                            <w:r>
                              <w:t>MD,</w:t>
                            </w:r>
                            <w:r>
                              <w:rPr>
                                <w:spacing w:val="-3"/>
                              </w:rPr>
                              <w:t xml:space="preserve"> </w:t>
                            </w:r>
                            <w:r>
                              <w:t>MS,</w:t>
                            </w:r>
                            <w:r>
                              <w:rPr>
                                <w:spacing w:val="-1"/>
                              </w:rPr>
                              <w:t xml:space="preserve"> </w:t>
                            </w:r>
                            <w:r>
                              <w:t>MT,</w:t>
                            </w:r>
                            <w:r>
                              <w:rPr>
                                <w:spacing w:val="-3"/>
                              </w:rPr>
                              <w:t xml:space="preserve"> </w:t>
                            </w:r>
                            <w:r>
                              <w:t>NC,</w:t>
                            </w:r>
                            <w:r>
                              <w:rPr>
                                <w:spacing w:val="-3"/>
                              </w:rPr>
                              <w:t xml:space="preserve"> </w:t>
                            </w:r>
                            <w:r>
                              <w:t>ND,</w:t>
                            </w:r>
                            <w:r>
                              <w:rPr>
                                <w:spacing w:val="-3"/>
                              </w:rPr>
                              <w:t xml:space="preserve"> </w:t>
                            </w:r>
                            <w:r>
                              <w:t>NJ,</w:t>
                            </w:r>
                            <w:r>
                              <w:rPr>
                                <w:spacing w:val="-3"/>
                              </w:rPr>
                              <w:t xml:space="preserve"> </w:t>
                            </w:r>
                            <w:r>
                              <w:t>OH,</w:t>
                            </w:r>
                            <w:r>
                              <w:rPr>
                                <w:spacing w:val="-2"/>
                              </w:rPr>
                              <w:t xml:space="preserve"> </w:t>
                            </w:r>
                            <w:r>
                              <w:t>OR, PA, SD, TN, TX, VA, WA, WI</w:t>
                            </w:r>
                          </w:p>
                          <w:p w14:paraId="79971C7D" w14:textId="77777777" w:rsidR="00E90BE3" w:rsidRDefault="00E90BE3">
                            <w:pPr>
                              <w:pStyle w:val="BodyText"/>
                            </w:pPr>
                          </w:p>
                          <w:p w14:paraId="79971C7E" w14:textId="77777777" w:rsidR="00E90BE3" w:rsidRDefault="00A0191C">
                            <w:pPr>
                              <w:pStyle w:val="BodyText"/>
                              <w:ind w:left="391" w:right="386"/>
                              <w:jc w:val="both"/>
                            </w:pPr>
                            <w:r>
                              <w:t>This quarterly report covers the new project scope of work to develop improved rut and cross slope definitions and implement TPF-5(299) products. The objectives identified for TPF-5(299) include: improving</w:t>
                            </w:r>
                            <w:r>
                              <w:rPr>
                                <w:spacing w:val="-9"/>
                              </w:rPr>
                              <w:t xml:space="preserve"> </w:t>
                            </w:r>
                            <w:r>
                              <w:t>the</w:t>
                            </w:r>
                            <w:r>
                              <w:rPr>
                                <w:spacing w:val="-10"/>
                              </w:rPr>
                              <w:t xml:space="preserve"> </w:t>
                            </w:r>
                            <w:r>
                              <w:t>Quality</w:t>
                            </w:r>
                            <w:r>
                              <w:rPr>
                                <w:spacing w:val="-9"/>
                              </w:rPr>
                              <w:t xml:space="preserve"> </w:t>
                            </w:r>
                            <w:r>
                              <w:t>of</w:t>
                            </w:r>
                            <w:r>
                              <w:rPr>
                                <w:spacing w:val="-7"/>
                              </w:rPr>
                              <w:t xml:space="preserve"> </w:t>
                            </w:r>
                            <w:r>
                              <w:t>Pavement</w:t>
                            </w:r>
                            <w:r>
                              <w:rPr>
                                <w:spacing w:val="-10"/>
                              </w:rPr>
                              <w:t xml:space="preserve"> </w:t>
                            </w:r>
                            <w:r>
                              <w:t>Surface</w:t>
                            </w:r>
                            <w:r>
                              <w:rPr>
                                <w:spacing w:val="-8"/>
                              </w:rPr>
                              <w:t xml:space="preserve"> </w:t>
                            </w:r>
                            <w:r>
                              <w:t>Distress</w:t>
                            </w:r>
                            <w:r>
                              <w:rPr>
                                <w:spacing w:val="-9"/>
                              </w:rPr>
                              <w:t xml:space="preserve"> </w:t>
                            </w:r>
                            <w:r>
                              <w:t>and</w:t>
                            </w:r>
                            <w:r>
                              <w:rPr>
                                <w:spacing w:val="-10"/>
                              </w:rPr>
                              <w:t xml:space="preserve"> </w:t>
                            </w:r>
                            <w:r>
                              <w:t>Transverse</w:t>
                            </w:r>
                            <w:r>
                              <w:rPr>
                                <w:spacing w:val="-11"/>
                              </w:rPr>
                              <w:t xml:space="preserve"> </w:t>
                            </w:r>
                            <w:r>
                              <w:t>Profile</w:t>
                            </w:r>
                            <w:r>
                              <w:rPr>
                                <w:spacing w:val="-7"/>
                              </w:rPr>
                              <w:t xml:space="preserve"> </w:t>
                            </w:r>
                            <w:r>
                              <w:t>Data</w:t>
                            </w:r>
                            <w:r>
                              <w:rPr>
                                <w:spacing w:val="-10"/>
                              </w:rPr>
                              <w:t xml:space="preserve"> </w:t>
                            </w:r>
                            <w:r>
                              <w:t>Collection</w:t>
                            </w:r>
                            <w:r>
                              <w:rPr>
                                <w:spacing w:val="-8"/>
                              </w:rPr>
                              <w:t xml:space="preserve"> </w:t>
                            </w:r>
                            <w:r>
                              <w:t>and</w:t>
                            </w:r>
                            <w:r>
                              <w:rPr>
                                <w:spacing w:val="-10"/>
                              </w:rPr>
                              <w:t xml:space="preserve"> </w:t>
                            </w:r>
                            <w:r>
                              <w:t>Analysis. To</w:t>
                            </w:r>
                            <w:r>
                              <w:rPr>
                                <w:spacing w:val="-6"/>
                              </w:rPr>
                              <w:t xml:space="preserve"> </w:t>
                            </w:r>
                            <w:r>
                              <w:t>support</w:t>
                            </w:r>
                            <w:r>
                              <w:rPr>
                                <w:spacing w:val="-6"/>
                              </w:rPr>
                              <w:t xml:space="preserve"> </w:t>
                            </w:r>
                            <w:r>
                              <w:t>this</w:t>
                            </w:r>
                            <w:r>
                              <w:rPr>
                                <w:spacing w:val="-6"/>
                              </w:rPr>
                              <w:t xml:space="preserve"> </w:t>
                            </w:r>
                            <w:r>
                              <w:t>objective,</w:t>
                            </w:r>
                            <w:r>
                              <w:rPr>
                                <w:spacing w:val="-6"/>
                              </w:rPr>
                              <w:t xml:space="preserve"> </w:t>
                            </w:r>
                            <w:r>
                              <w:t>the</w:t>
                            </w:r>
                            <w:r>
                              <w:rPr>
                                <w:spacing w:val="-6"/>
                              </w:rPr>
                              <w:t xml:space="preserve"> </w:t>
                            </w:r>
                            <w:r>
                              <w:t>State</w:t>
                            </w:r>
                            <w:r>
                              <w:rPr>
                                <w:spacing w:val="-7"/>
                              </w:rPr>
                              <w:t xml:space="preserve"> </w:t>
                            </w:r>
                            <w:r>
                              <w:t>DOT</w:t>
                            </w:r>
                            <w:r>
                              <w:rPr>
                                <w:spacing w:val="-6"/>
                              </w:rPr>
                              <w:t xml:space="preserve"> </w:t>
                            </w:r>
                            <w:r>
                              <w:t>partners,</w:t>
                            </w:r>
                            <w:r>
                              <w:rPr>
                                <w:spacing w:val="-3"/>
                              </w:rPr>
                              <w:t xml:space="preserve"> </w:t>
                            </w:r>
                            <w:r>
                              <w:t>FHWA,</w:t>
                            </w:r>
                            <w:r>
                              <w:rPr>
                                <w:spacing w:val="-3"/>
                              </w:rPr>
                              <w:t xml:space="preserve"> </w:t>
                            </w:r>
                            <w:r>
                              <w:t>and</w:t>
                            </w:r>
                            <w:r>
                              <w:rPr>
                                <w:spacing w:val="-6"/>
                              </w:rPr>
                              <w:t xml:space="preserve"> </w:t>
                            </w:r>
                            <w:r>
                              <w:t>industry</w:t>
                            </w:r>
                            <w:r>
                              <w:rPr>
                                <w:spacing w:val="-6"/>
                              </w:rPr>
                              <w:t xml:space="preserve"> </w:t>
                            </w:r>
                            <w:r>
                              <w:t>representatives</w:t>
                            </w:r>
                            <w:r>
                              <w:rPr>
                                <w:spacing w:val="-4"/>
                              </w:rPr>
                              <w:t xml:space="preserve"> </w:t>
                            </w:r>
                            <w:r>
                              <w:t>collaborate</w:t>
                            </w:r>
                            <w:r>
                              <w:rPr>
                                <w:spacing w:val="-6"/>
                              </w:rPr>
                              <w:t xml:space="preserve"> </w:t>
                            </w:r>
                            <w:r>
                              <w:t>to:</w:t>
                            </w:r>
                            <w:r>
                              <w:rPr>
                                <w:spacing w:val="-5"/>
                              </w:rPr>
                              <w:t xml:space="preserve"> </w:t>
                            </w:r>
                            <w:r>
                              <w:t>(1) Identify data collection integrity and quality issues, (2) Identify data analysis needs, (3) Suggest approaches to address identified issues and needs. This project includes focus on applying the TPP data collected to improve the AASHTO standards expected to be used with the State DOT pavement data analysis so</w:t>
                            </w:r>
                            <w:r>
                              <w:t>ftware.</w:t>
                            </w:r>
                          </w:p>
                          <w:p w14:paraId="79971C7F" w14:textId="77777777" w:rsidR="00E90BE3" w:rsidRDefault="00E90BE3">
                            <w:pPr>
                              <w:pStyle w:val="BodyText"/>
                            </w:pPr>
                          </w:p>
                          <w:p w14:paraId="79971C80" w14:textId="77777777" w:rsidR="00E90BE3" w:rsidRDefault="00A0191C">
                            <w:pPr>
                              <w:pStyle w:val="BodyText"/>
                              <w:ind w:left="391" w:right="320"/>
                            </w:pPr>
                            <w:r>
                              <w:t>Based</w:t>
                            </w:r>
                            <w:r>
                              <w:rPr>
                                <w:spacing w:val="-3"/>
                              </w:rPr>
                              <w:t xml:space="preserve"> </w:t>
                            </w:r>
                            <w:r>
                              <w:t>on</w:t>
                            </w:r>
                            <w:r>
                              <w:rPr>
                                <w:spacing w:val="-3"/>
                              </w:rPr>
                              <w:t xml:space="preserve"> </w:t>
                            </w:r>
                            <w:r>
                              <w:t>invoices:</w:t>
                            </w:r>
                            <w:r>
                              <w:rPr>
                                <w:spacing w:val="-3"/>
                              </w:rPr>
                              <w:t xml:space="preserve"> </w:t>
                            </w:r>
                            <w:r>
                              <w:t>The</w:t>
                            </w:r>
                            <w:r>
                              <w:rPr>
                                <w:spacing w:val="-5"/>
                              </w:rPr>
                              <w:t xml:space="preserve"> </w:t>
                            </w:r>
                            <w:r>
                              <w:t>billing</w:t>
                            </w:r>
                            <w:r>
                              <w:rPr>
                                <w:spacing w:val="-3"/>
                              </w:rPr>
                              <w:t xml:space="preserve"> </w:t>
                            </w:r>
                            <w:r>
                              <w:t>for</w:t>
                            </w:r>
                            <w:r>
                              <w:rPr>
                                <w:spacing w:val="-3"/>
                              </w:rPr>
                              <w:t xml:space="preserve"> </w:t>
                            </w:r>
                            <w:r>
                              <w:t>activities</w:t>
                            </w:r>
                            <w:r>
                              <w:rPr>
                                <w:spacing w:val="-3"/>
                              </w:rPr>
                              <w:t xml:space="preserve"> </w:t>
                            </w:r>
                            <w:r>
                              <w:t>included</w:t>
                            </w:r>
                            <w:r>
                              <w:rPr>
                                <w:spacing w:val="-3"/>
                              </w:rPr>
                              <w:t xml:space="preserve"> </w:t>
                            </w:r>
                            <w:r>
                              <w:t>in</w:t>
                            </w:r>
                            <w:r>
                              <w:rPr>
                                <w:spacing w:val="-3"/>
                              </w:rPr>
                              <w:t xml:space="preserve"> </w:t>
                            </w:r>
                            <w:r>
                              <w:t>the</w:t>
                            </w:r>
                            <w:r>
                              <w:rPr>
                                <w:spacing w:val="-3"/>
                              </w:rPr>
                              <w:t xml:space="preserve"> </w:t>
                            </w:r>
                            <w:r>
                              <w:t>progress</w:t>
                            </w:r>
                            <w:r>
                              <w:rPr>
                                <w:spacing w:val="-1"/>
                              </w:rPr>
                              <w:t xml:space="preserve"> </w:t>
                            </w:r>
                            <w:r>
                              <w:t>report</w:t>
                            </w:r>
                            <w:r>
                              <w:rPr>
                                <w:spacing w:val="-2"/>
                              </w:rPr>
                              <w:t xml:space="preserve"> </w:t>
                            </w:r>
                            <w:r>
                              <w:t>may not</w:t>
                            </w:r>
                            <w:r>
                              <w:rPr>
                                <w:spacing w:val="-3"/>
                              </w:rPr>
                              <w:t xml:space="preserve"> </w:t>
                            </w:r>
                            <w:r>
                              <w:t>reflect</w:t>
                            </w:r>
                            <w:r>
                              <w:rPr>
                                <w:spacing w:val="-3"/>
                              </w:rPr>
                              <w:t xml:space="preserve"> </w:t>
                            </w:r>
                            <w:r>
                              <w:t>in</w:t>
                            </w:r>
                            <w:r>
                              <w:rPr>
                                <w:spacing w:val="-3"/>
                              </w:rPr>
                              <w:t xml:space="preserve"> </w:t>
                            </w:r>
                            <w:r>
                              <w:t>the</w:t>
                            </w:r>
                            <w:r>
                              <w:rPr>
                                <w:spacing w:val="-3"/>
                              </w:rPr>
                              <w:t xml:space="preserve"> </w:t>
                            </w:r>
                            <w:r>
                              <w:t xml:space="preserve">same </w:t>
                            </w:r>
                            <w:r>
                              <w:rPr>
                                <w:spacing w:val="-2"/>
                              </w:rPr>
                              <w:t>month.</w:t>
                            </w:r>
                          </w:p>
                        </w:txbxContent>
                      </wps:txbx>
                      <wps:bodyPr wrap="square" lIns="0" tIns="0" rIns="0" bIns="0" rtlCol="0">
                        <a:noAutofit/>
                      </wps:bodyPr>
                    </wps:wsp>
                  </a:graphicData>
                </a:graphic>
              </wp:inline>
            </w:drawing>
          </mc:Choice>
          <mc:Fallback>
            <w:pict>
              <v:shapetype w14:anchorId="79971C51" id="_x0000_t202" coordsize="21600,21600" o:spt="202" path="m,l,21600r21600,l21600,xe">
                <v:stroke joinstyle="miter"/>
                <v:path gradientshapeok="t" o:connecttype="rect"/>
              </v:shapetype>
              <v:shape id="Textbox 6" o:spid="_x0000_s1026" type="#_x0000_t202" style="width:545.5pt;height:2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" filled="f" strokeweight=".16931mm">
                <v:path arrowok="t"/>
                <v:textbox inset="0,0,0,0">
                  <w:txbxContent>
                    <w:p w14:paraId="79971C79" w14:textId="77777777" w:rsidR="00E90BE3" w:rsidRDefault="00E90BE3">
                      <w:pPr>
                        <w:pStyle w:val="BodyText"/>
                        <w:rPr>
                          <w:sz w:val="20"/>
                        </w:rPr>
                      </w:pPr>
                    </w:p>
                    <w:p w14:paraId="79971C7A" w14:textId="77777777" w:rsidR="00E90BE3" w:rsidRDefault="00A0191C">
                      <w:pPr>
                        <w:ind w:left="103"/>
                        <w:rPr>
                          <w:rFonts w:ascii="Arial"/>
                          <w:b/>
                          <w:sz w:val="20"/>
                        </w:rPr>
                      </w:pPr>
                      <w:r>
                        <w:rPr>
                          <w:rFonts w:ascii="Arial"/>
                          <w:b/>
                          <w:sz w:val="20"/>
                        </w:rPr>
                        <w:t>Progress</w:t>
                      </w:r>
                      <w:r>
                        <w:rPr>
                          <w:rFonts w:ascii="Arial"/>
                          <w:b/>
                          <w:spacing w:val="-8"/>
                          <w:sz w:val="20"/>
                        </w:rPr>
                        <w:t xml:space="preserve"> </w:t>
                      </w:r>
                      <w:r>
                        <w:rPr>
                          <w:rFonts w:ascii="Arial"/>
                          <w:b/>
                          <w:sz w:val="20"/>
                        </w:rPr>
                        <w:t>this</w:t>
                      </w:r>
                      <w:r>
                        <w:rPr>
                          <w:rFonts w:ascii="Arial"/>
                          <w:b/>
                          <w:spacing w:val="-8"/>
                          <w:sz w:val="20"/>
                        </w:rPr>
                        <w:t xml:space="preserve"> </w:t>
                      </w:r>
                      <w:r>
                        <w:rPr>
                          <w:rFonts w:ascii="Arial"/>
                          <w:b/>
                          <w:sz w:val="20"/>
                        </w:rPr>
                        <w:t>Quarter</w:t>
                      </w:r>
                      <w:r>
                        <w:rPr>
                          <w:rFonts w:ascii="Arial"/>
                          <w:b/>
                          <w:spacing w:val="-8"/>
                          <w:sz w:val="20"/>
                        </w:rPr>
                        <w:t xml:space="preserve"> </w:t>
                      </w:r>
                      <w:r>
                        <w:rPr>
                          <w:rFonts w:ascii="Arial"/>
                          <w:b/>
                          <w:sz w:val="20"/>
                        </w:rPr>
                        <w:t>(includes</w:t>
                      </w:r>
                      <w:r>
                        <w:rPr>
                          <w:rFonts w:ascii="Arial"/>
                          <w:b/>
                          <w:spacing w:val="-8"/>
                          <w:sz w:val="20"/>
                        </w:rPr>
                        <w:t xml:space="preserve"> </w:t>
                      </w:r>
                      <w:r>
                        <w:rPr>
                          <w:rFonts w:ascii="Arial"/>
                          <w:b/>
                          <w:sz w:val="20"/>
                        </w:rPr>
                        <w:t>meetings,</w:t>
                      </w:r>
                      <w:r>
                        <w:rPr>
                          <w:rFonts w:ascii="Arial"/>
                          <w:b/>
                          <w:spacing w:val="-8"/>
                          <w:sz w:val="20"/>
                        </w:rPr>
                        <w:t xml:space="preserve"> </w:t>
                      </w:r>
                      <w:r>
                        <w:rPr>
                          <w:rFonts w:ascii="Arial"/>
                          <w:b/>
                          <w:sz w:val="20"/>
                        </w:rPr>
                        <w:t>work</w:t>
                      </w:r>
                      <w:r>
                        <w:rPr>
                          <w:rFonts w:ascii="Arial"/>
                          <w:b/>
                          <w:spacing w:val="-8"/>
                          <w:sz w:val="20"/>
                        </w:rPr>
                        <w:t xml:space="preserve"> </w:t>
                      </w:r>
                      <w:r>
                        <w:rPr>
                          <w:rFonts w:ascii="Arial"/>
                          <w:b/>
                          <w:sz w:val="20"/>
                        </w:rPr>
                        <w:t>plan</w:t>
                      </w:r>
                      <w:r>
                        <w:rPr>
                          <w:rFonts w:ascii="Arial"/>
                          <w:b/>
                          <w:spacing w:val="-8"/>
                          <w:sz w:val="20"/>
                        </w:rPr>
                        <w:t xml:space="preserve"> </w:t>
                      </w:r>
                      <w:r>
                        <w:rPr>
                          <w:rFonts w:ascii="Arial"/>
                          <w:b/>
                          <w:sz w:val="20"/>
                        </w:rPr>
                        <w:t>status,</w:t>
                      </w:r>
                      <w:r>
                        <w:rPr>
                          <w:rFonts w:ascii="Arial"/>
                          <w:b/>
                          <w:spacing w:val="-7"/>
                          <w:sz w:val="20"/>
                        </w:rPr>
                        <w:t xml:space="preserve"> </w:t>
                      </w:r>
                      <w:r>
                        <w:rPr>
                          <w:rFonts w:ascii="Arial"/>
                          <w:b/>
                          <w:sz w:val="20"/>
                        </w:rPr>
                        <w:t>contract</w:t>
                      </w:r>
                      <w:r>
                        <w:rPr>
                          <w:rFonts w:ascii="Arial"/>
                          <w:b/>
                          <w:spacing w:val="-7"/>
                          <w:sz w:val="20"/>
                        </w:rPr>
                        <w:t xml:space="preserve"> </w:t>
                      </w:r>
                      <w:r>
                        <w:rPr>
                          <w:rFonts w:ascii="Arial"/>
                          <w:b/>
                          <w:sz w:val="20"/>
                        </w:rPr>
                        <w:t>status,</w:t>
                      </w:r>
                      <w:r>
                        <w:rPr>
                          <w:rFonts w:ascii="Arial"/>
                          <w:b/>
                          <w:spacing w:val="-8"/>
                          <w:sz w:val="20"/>
                        </w:rPr>
                        <w:t xml:space="preserve"> </w:t>
                      </w:r>
                      <w:r>
                        <w:rPr>
                          <w:rFonts w:ascii="Arial"/>
                          <w:b/>
                          <w:sz w:val="20"/>
                        </w:rPr>
                        <w:t>significant</w:t>
                      </w:r>
                      <w:r>
                        <w:rPr>
                          <w:rFonts w:ascii="Arial"/>
                          <w:b/>
                          <w:spacing w:val="-7"/>
                          <w:sz w:val="20"/>
                        </w:rPr>
                        <w:t xml:space="preserve"> </w:t>
                      </w:r>
                      <w:r>
                        <w:rPr>
                          <w:rFonts w:ascii="Arial"/>
                          <w:b/>
                          <w:sz w:val="20"/>
                        </w:rPr>
                        <w:t>progress,</w:t>
                      </w:r>
                      <w:r>
                        <w:rPr>
                          <w:rFonts w:ascii="Arial"/>
                          <w:b/>
                          <w:spacing w:val="-8"/>
                          <w:sz w:val="20"/>
                        </w:rPr>
                        <w:t xml:space="preserve"> </w:t>
                      </w:r>
                      <w:r>
                        <w:rPr>
                          <w:rFonts w:ascii="Arial"/>
                          <w:b/>
                          <w:spacing w:val="-2"/>
                          <w:sz w:val="20"/>
                        </w:rPr>
                        <w:t>etc.):</w:t>
                      </w:r>
                    </w:p>
                    <w:p w14:paraId="79971C7B" w14:textId="77777777" w:rsidR="00E90BE3" w:rsidRDefault="00E90BE3">
                      <w:pPr>
                        <w:pStyle w:val="BodyText"/>
                        <w:spacing w:before="46"/>
                        <w:rPr>
                          <w:rFonts w:ascii="Arial"/>
                          <w:b/>
                          <w:sz w:val="20"/>
                        </w:rPr>
                      </w:pPr>
                    </w:p>
                    <w:p w14:paraId="79971C7C" w14:textId="77777777" w:rsidR="00E90BE3" w:rsidRDefault="00A0191C">
                      <w:pPr>
                        <w:pStyle w:val="BodyText"/>
                        <w:ind w:left="391" w:right="320"/>
                      </w:pPr>
                      <w:r>
                        <w:rPr>
                          <w:b/>
                        </w:rPr>
                        <w:t>State</w:t>
                      </w:r>
                      <w:r>
                        <w:rPr>
                          <w:b/>
                          <w:spacing w:val="-4"/>
                        </w:rPr>
                        <w:t xml:space="preserve"> </w:t>
                      </w:r>
                      <w:r>
                        <w:rPr>
                          <w:b/>
                        </w:rPr>
                        <w:t>agency</w:t>
                      </w:r>
                      <w:r>
                        <w:rPr>
                          <w:b/>
                          <w:spacing w:val="-3"/>
                        </w:rPr>
                        <w:t xml:space="preserve"> </w:t>
                      </w:r>
                      <w:r>
                        <w:rPr>
                          <w:b/>
                        </w:rPr>
                        <w:t xml:space="preserve">partners: </w:t>
                      </w:r>
                      <w:r>
                        <w:t>AL,</w:t>
                      </w:r>
                      <w:r>
                        <w:rPr>
                          <w:spacing w:val="-3"/>
                        </w:rPr>
                        <w:t xml:space="preserve"> </w:t>
                      </w:r>
                      <w:r>
                        <w:t>AR,</w:t>
                      </w:r>
                      <w:r>
                        <w:rPr>
                          <w:spacing w:val="-3"/>
                        </w:rPr>
                        <w:t xml:space="preserve"> </w:t>
                      </w:r>
                      <w:r>
                        <w:t>CA,</w:t>
                      </w:r>
                      <w:r>
                        <w:rPr>
                          <w:spacing w:val="-3"/>
                        </w:rPr>
                        <w:t xml:space="preserve"> </w:t>
                      </w:r>
                      <w:r>
                        <w:t>CO,</w:t>
                      </w:r>
                      <w:r>
                        <w:rPr>
                          <w:spacing w:val="-3"/>
                        </w:rPr>
                        <w:t xml:space="preserve"> </w:t>
                      </w:r>
                      <w:r>
                        <w:t>FL,</w:t>
                      </w:r>
                      <w:r>
                        <w:rPr>
                          <w:spacing w:val="-3"/>
                        </w:rPr>
                        <w:t xml:space="preserve"> </w:t>
                      </w:r>
                      <w:r>
                        <w:t>GA,</w:t>
                      </w:r>
                      <w:r>
                        <w:rPr>
                          <w:spacing w:val="-2"/>
                        </w:rPr>
                        <w:t xml:space="preserve"> </w:t>
                      </w:r>
                      <w:r>
                        <w:t>IL,</w:t>
                      </w:r>
                      <w:r>
                        <w:rPr>
                          <w:spacing w:val="-3"/>
                        </w:rPr>
                        <w:t xml:space="preserve"> </w:t>
                      </w:r>
                      <w:r>
                        <w:t>KS,</w:t>
                      </w:r>
                      <w:r>
                        <w:rPr>
                          <w:spacing w:val="-3"/>
                        </w:rPr>
                        <w:t xml:space="preserve"> </w:t>
                      </w:r>
                      <w:r>
                        <w:t>KY,</w:t>
                      </w:r>
                      <w:r>
                        <w:rPr>
                          <w:spacing w:val="-3"/>
                        </w:rPr>
                        <w:t xml:space="preserve"> </w:t>
                      </w:r>
                      <w:r>
                        <w:t>MD,</w:t>
                      </w:r>
                      <w:r>
                        <w:rPr>
                          <w:spacing w:val="-3"/>
                        </w:rPr>
                        <w:t xml:space="preserve"> </w:t>
                      </w:r>
                      <w:r>
                        <w:t>MS,</w:t>
                      </w:r>
                      <w:r>
                        <w:rPr>
                          <w:spacing w:val="-1"/>
                        </w:rPr>
                        <w:t xml:space="preserve"> </w:t>
                      </w:r>
                      <w:r>
                        <w:t>MT,</w:t>
                      </w:r>
                      <w:r>
                        <w:rPr>
                          <w:spacing w:val="-3"/>
                        </w:rPr>
                        <w:t xml:space="preserve"> </w:t>
                      </w:r>
                      <w:r>
                        <w:t>NC,</w:t>
                      </w:r>
                      <w:r>
                        <w:rPr>
                          <w:spacing w:val="-3"/>
                        </w:rPr>
                        <w:t xml:space="preserve"> </w:t>
                      </w:r>
                      <w:r>
                        <w:t>ND,</w:t>
                      </w:r>
                      <w:r>
                        <w:rPr>
                          <w:spacing w:val="-3"/>
                        </w:rPr>
                        <w:t xml:space="preserve"> </w:t>
                      </w:r>
                      <w:r>
                        <w:t>NJ,</w:t>
                      </w:r>
                      <w:r>
                        <w:rPr>
                          <w:spacing w:val="-3"/>
                        </w:rPr>
                        <w:t xml:space="preserve"> </w:t>
                      </w:r>
                      <w:r>
                        <w:t>OH,</w:t>
                      </w:r>
                      <w:r>
                        <w:rPr>
                          <w:spacing w:val="-2"/>
                        </w:rPr>
                        <w:t xml:space="preserve"> </w:t>
                      </w:r>
                      <w:r>
                        <w:t>OR, PA, SD, TN, TX, VA, WA, WI</w:t>
                      </w:r>
                    </w:p>
                    <w:p w14:paraId="79971C7D" w14:textId="77777777" w:rsidR="00E90BE3" w:rsidRDefault="00E90BE3">
                      <w:pPr>
                        <w:pStyle w:val="BodyText"/>
                      </w:pPr>
                    </w:p>
                    <w:p w14:paraId="79971C7E" w14:textId="77777777" w:rsidR="00E90BE3" w:rsidRDefault="00A0191C">
                      <w:pPr>
                        <w:pStyle w:val="BodyText"/>
                        <w:ind w:left="391" w:right="386"/>
                        <w:jc w:val="both"/>
                      </w:pPr>
                      <w:r>
                        <w:t>This quarterly report covers the new project scope of work to develop improved rut and cross slope definitions and implement TPF-5(299) products. The objectives identified for TPF-5(299) include: improving</w:t>
                      </w:r>
                      <w:r>
                        <w:rPr>
                          <w:spacing w:val="-9"/>
                        </w:rPr>
                        <w:t xml:space="preserve"> </w:t>
                      </w:r>
                      <w:r>
                        <w:t>the</w:t>
                      </w:r>
                      <w:r>
                        <w:rPr>
                          <w:spacing w:val="-10"/>
                        </w:rPr>
                        <w:t xml:space="preserve"> </w:t>
                      </w:r>
                      <w:r>
                        <w:t>Quality</w:t>
                      </w:r>
                      <w:r>
                        <w:rPr>
                          <w:spacing w:val="-9"/>
                        </w:rPr>
                        <w:t xml:space="preserve"> </w:t>
                      </w:r>
                      <w:r>
                        <w:t>of</w:t>
                      </w:r>
                      <w:r>
                        <w:rPr>
                          <w:spacing w:val="-7"/>
                        </w:rPr>
                        <w:t xml:space="preserve"> </w:t>
                      </w:r>
                      <w:r>
                        <w:t>Pavement</w:t>
                      </w:r>
                      <w:r>
                        <w:rPr>
                          <w:spacing w:val="-10"/>
                        </w:rPr>
                        <w:t xml:space="preserve"> </w:t>
                      </w:r>
                      <w:r>
                        <w:t>Surface</w:t>
                      </w:r>
                      <w:r>
                        <w:rPr>
                          <w:spacing w:val="-8"/>
                        </w:rPr>
                        <w:t xml:space="preserve"> </w:t>
                      </w:r>
                      <w:r>
                        <w:t>Distress</w:t>
                      </w:r>
                      <w:r>
                        <w:rPr>
                          <w:spacing w:val="-9"/>
                        </w:rPr>
                        <w:t xml:space="preserve"> </w:t>
                      </w:r>
                      <w:r>
                        <w:t>and</w:t>
                      </w:r>
                      <w:r>
                        <w:rPr>
                          <w:spacing w:val="-10"/>
                        </w:rPr>
                        <w:t xml:space="preserve"> </w:t>
                      </w:r>
                      <w:r>
                        <w:t>Transverse</w:t>
                      </w:r>
                      <w:r>
                        <w:rPr>
                          <w:spacing w:val="-11"/>
                        </w:rPr>
                        <w:t xml:space="preserve"> </w:t>
                      </w:r>
                      <w:r>
                        <w:t>Profile</w:t>
                      </w:r>
                      <w:r>
                        <w:rPr>
                          <w:spacing w:val="-7"/>
                        </w:rPr>
                        <w:t xml:space="preserve"> </w:t>
                      </w:r>
                      <w:r>
                        <w:t>Data</w:t>
                      </w:r>
                      <w:r>
                        <w:rPr>
                          <w:spacing w:val="-10"/>
                        </w:rPr>
                        <w:t xml:space="preserve"> </w:t>
                      </w:r>
                      <w:r>
                        <w:t>Collection</w:t>
                      </w:r>
                      <w:r>
                        <w:rPr>
                          <w:spacing w:val="-8"/>
                        </w:rPr>
                        <w:t xml:space="preserve"> </w:t>
                      </w:r>
                      <w:r>
                        <w:t>and</w:t>
                      </w:r>
                      <w:r>
                        <w:rPr>
                          <w:spacing w:val="-10"/>
                        </w:rPr>
                        <w:t xml:space="preserve"> </w:t>
                      </w:r>
                      <w:r>
                        <w:t>Analysis. To</w:t>
                      </w:r>
                      <w:r>
                        <w:rPr>
                          <w:spacing w:val="-6"/>
                        </w:rPr>
                        <w:t xml:space="preserve"> </w:t>
                      </w:r>
                      <w:r>
                        <w:t>support</w:t>
                      </w:r>
                      <w:r>
                        <w:rPr>
                          <w:spacing w:val="-6"/>
                        </w:rPr>
                        <w:t xml:space="preserve"> </w:t>
                      </w:r>
                      <w:r>
                        <w:t>this</w:t>
                      </w:r>
                      <w:r>
                        <w:rPr>
                          <w:spacing w:val="-6"/>
                        </w:rPr>
                        <w:t xml:space="preserve"> </w:t>
                      </w:r>
                      <w:r>
                        <w:t>objective,</w:t>
                      </w:r>
                      <w:r>
                        <w:rPr>
                          <w:spacing w:val="-6"/>
                        </w:rPr>
                        <w:t xml:space="preserve"> </w:t>
                      </w:r>
                      <w:r>
                        <w:t>the</w:t>
                      </w:r>
                      <w:r>
                        <w:rPr>
                          <w:spacing w:val="-6"/>
                        </w:rPr>
                        <w:t xml:space="preserve"> </w:t>
                      </w:r>
                      <w:r>
                        <w:t>State</w:t>
                      </w:r>
                      <w:r>
                        <w:rPr>
                          <w:spacing w:val="-7"/>
                        </w:rPr>
                        <w:t xml:space="preserve"> </w:t>
                      </w:r>
                      <w:r>
                        <w:t>DOT</w:t>
                      </w:r>
                      <w:r>
                        <w:rPr>
                          <w:spacing w:val="-6"/>
                        </w:rPr>
                        <w:t xml:space="preserve"> </w:t>
                      </w:r>
                      <w:r>
                        <w:t>partners,</w:t>
                      </w:r>
                      <w:r>
                        <w:rPr>
                          <w:spacing w:val="-3"/>
                        </w:rPr>
                        <w:t xml:space="preserve"> </w:t>
                      </w:r>
                      <w:r>
                        <w:t>FHWA,</w:t>
                      </w:r>
                      <w:r>
                        <w:rPr>
                          <w:spacing w:val="-3"/>
                        </w:rPr>
                        <w:t xml:space="preserve"> </w:t>
                      </w:r>
                      <w:r>
                        <w:t>and</w:t>
                      </w:r>
                      <w:r>
                        <w:rPr>
                          <w:spacing w:val="-6"/>
                        </w:rPr>
                        <w:t xml:space="preserve"> </w:t>
                      </w:r>
                      <w:r>
                        <w:t>industry</w:t>
                      </w:r>
                      <w:r>
                        <w:rPr>
                          <w:spacing w:val="-6"/>
                        </w:rPr>
                        <w:t xml:space="preserve"> </w:t>
                      </w:r>
                      <w:r>
                        <w:t>representatives</w:t>
                      </w:r>
                      <w:r>
                        <w:rPr>
                          <w:spacing w:val="-4"/>
                        </w:rPr>
                        <w:t xml:space="preserve"> </w:t>
                      </w:r>
                      <w:r>
                        <w:t>collaborate</w:t>
                      </w:r>
                      <w:r>
                        <w:rPr>
                          <w:spacing w:val="-6"/>
                        </w:rPr>
                        <w:t xml:space="preserve"> </w:t>
                      </w:r>
                      <w:r>
                        <w:t>to:</w:t>
                      </w:r>
                      <w:r>
                        <w:rPr>
                          <w:spacing w:val="-5"/>
                        </w:rPr>
                        <w:t xml:space="preserve"> </w:t>
                      </w:r>
                      <w:r>
                        <w:t>(1) Identify data collection integrity and quality issues, (2) Identify data analysis needs, (3) Suggest approaches to address identified issues and needs. This project includes focus on applying the TPP data collected to improve the AASHTO standards expected to be used with the State DOT pavement data analysis so</w:t>
                      </w:r>
                      <w:r>
                        <w:t>ftware.</w:t>
                      </w:r>
                    </w:p>
                    <w:p w14:paraId="79971C7F" w14:textId="77777777" w:rsidR="00E90BE3" w:rsidRDefault="00E90BE3">
                      <w:pPr>
                        <w:pStyle w:val="BodyText"/>
                      </w:pPr>
                    </w:p>
                    <w:p w14:paraId="79971C80" w14:textId="77777777" w:rsidR="00E90BE3" w:rsidRDefault="00A0191C">
                      <w:pPr>
                        <w:pStyle w:val="BodyText"/>
                        <w:ind w:left="391" w:right="320"/>
                      </w:pPr>
                      <w:r>
                        <w:t>Based</w:t>
                      </w:r>
                      <w:r>
                        <w:rPr>
                          <w:spacing w:val="-3"/>
                        </w:rPr>
                        <w:t xml:space="preserve"> </w:t>
                      </w:r>
                      <w:r>
                        <w:t>on</w:t>
                      </w:r>
                      <w:r>
                        <w:rPr>
                          <w:spacing w:val="-3"/>
                        </w:rPr>
                        <w:t xml:space="preserve"> </w:t>
                      </w:r>
                      <w:r>
                        <w:t>invoices:</w:t>
                      </w:r>
                      <w:r>
                        <w:rPr>
                          <w:spacing w:val="-3"/>
                        </w:rPr>
                        <w:t xml:space="preserve"> </w:t>
                      </w:r>
                      <w:r>
                        <w:t>The</w:t>
                      </w:r>
                      <w:r>
                        <w:rPr>
                          <w:spacing w:val="-5"/>
                        </w:rPr>
                        <w:t xml:space="preserve"> </w:t>
                      </w:r>
                      <w:r>
                        <w:t>billing</w:t>
                      </w:r>
                      <w:r>
                        <w:rPr>
                          <w:spacing w:val="-3"/>
                        </w:rPr>
                        <w:t xml:space="preserve"> </w:t>
                      </w:r>
                      <w:r>
                        <w:t>for</w:t>
                      </w:r>
                      <w:r>
                        <w:rPr>
                          <w:spacing w:val="-3"/>
                        </w:rPr>
                        <w:t xml:space="preserve"> </w:t>
                      </w:r>
                      <w:r>
                        <w:t>activities</w:t>
                      </w:r>
                      <w:r>
                        <w:rPr>
                          <w:spacing w:val="-3"/>
                        </w:rPr>
                        <w:t xml:space="preserve"> </w:t>
                      </w:r>
                      <w:r>
                        <w:t>included</w:t>
                      </w:r>
                      <w:r>
                        <w:rPr>
                          <w:spacing w:val="-3"/>
                        </w:rPr>
                        <w:t xml:space="preserve"> </w:t>
                      </w:r>
                      <w:r>
                        <w:t>in</w:t>
                      </w:r>
                      <w:r>
                        <w:rPr>
                          <w:spacing w:val="-3"/>
                        </w:rPr>
                        <w:t xml:space="preserve"> </w:t>
                      </w:r>
                      <w:r>
                        <w:t>the</w:t>
                      </w:r>
                      <w:r>
                        <w:rPr>
                          <w:spacing w:val="-3"/>
                        </w:rPr>
                        <w:t xml:space="preserve"> </w:t>
                      </w:r>
                      <w:r>
                        <w:t>progress</w:t>
                      </w:r>
                      <w:r>
                        <w:rPr>
                          <w:spacing w:val="-1"/>
                        </w:rPr>
                        <w:t xml:space="preserve"> </w:t>
                      </w:r>
                      <w:r>
                        <w:t>report</w:t>
                      </w:r>
                      <w:r>
                        <w:rPr>
                          <w:spacing w:val="-2"/>
                        </w:rPr>
                        <w:t xml:space="preserve"> </w:t>
                      </w:r>
                      <w:r>
                        <w:t>may not</w:t>
                      </w:r>
                      <w:r>
                        <w:rPr>
                          <w:spacing w:val="-3"/>
                        </w:rPr>
                        <w:t xml:space="preserve"> </w:t>
                      </w:r>
                      <w:r>
                        <w:t>reflect</w:t>
                      </w:r>
                      <w:r>
                        <w:rPr>
                          <w:spacing w:val="-3"/>
                        </w:rPr>
                        <w:t xml:space="preserve"> </w:t>
                      </w:r>
                      <w:r>
                        <w:t>in</w:t>
                      </w:r>
                      <w:r>
                        <w:rPr>
                          <w:spacing w:val="-3"/>
                        </w:rPr>
                        <w:t xml:space="preserve"> </w:t>
                      </w:r>
                      <w:r>
                        <w:t>the</w:t>
                      </w:r>
                      <w:r>
                        <w:rPr>
                          <w:spacing w:val="-3"/>
                        </w:rPr>
                        <w:t xml:space="preserve"> </w:t>
                      </w:r>
                      <w:r>
                        <w:t xml:space="preserve">same </w:t>
                      </w:r>
                      <w:r>
                        <w:rPr>
                          <w:spacing w:val="-2"/>
                        </w:rPr>
                        <w:t>month.</w:t>
                      </w:r>
                    </w:p>
                  </w:txbxContent>
                </v:textbox>
                <w10:anchorlock/>
              </v:shape>
            </w:pict>
          </mc:Fallback>
        </mc:AlternateContent>
      </w:r>
    </w:p>
    <w:p w14:paraId="79971A52" w14:textId="77777777" w:rsidR="00E90BE3" w:rsidRDefault="00E90BE3">
      <w:pPr>
        <w:rPr>
          <w:sz w:val="20"/>
        </w:rPr>
        <w:sectPr w:rsidR="00E90BE3">
          <w:pgSz w:w="12240" w:h="15840"/>
          <w:pgMar w:top="660" w:right="360" w:bottom="1200" w:left="720" w:header="0" w:footer="1010" w:gutter="0"/>
          <w:cols w:space="720"/>
        </w:sectPr>
      </w:pPr>
    </w:p>
    <w:p w14:paraId="79971A53" w14:textId="77777777" w:rsidR="00E90BE3" w:rsidRDefault="00A0191C">
      <w:pPr>
        <w:pStyle w:val="BodyText"/>
        <w:spacing w:before="10"/>
      </w:pPr>
      <w:r>
        <w:rPr>
          <w:noProof/>
        </w:rPr>
        <w:lastRenderedPageBreak/>
        <mc:AlternateContent>
          <mc:Choice Requires="wps">
            <w:drawing>
              <wp:anchor distT="0" distB="0" distL="0" distR="0" simplePos="0" relativeHeight="487016448" behindDoc="1" locked="0" layoutInCell="1" allowOverlap="1" wp14:anchorId="79971C53" wp14:editId="79971C54">
                <wp:simplePos x="0" y="0"/>
                <wp:positionH relativeFrom="page">
                  <wp:posOffset>457200</wp:posOffset>
                </wp:positionH>
                <wp:positionV relativeFrom="page">
                  <wp:posOffset>457199</wp:posOffset>
                </wp:positionV>
                <wp:extent cx="6934200" cy="82994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8299450"/>
                        </a:xfrm>
                        <a:custGeom>
                          <a:avLst/>
                          <a:gdLst/>
                          <a:ahLst/>
                          <a:cxnLst/>
                          <a:rect l="l" t="t" r="r" b="b"/>
                          <a:pathLst>
                            <a:path w="6934200" h="8299450">
                              <a:moveTo>
                                <a:pt x="6933933" y="0"/>
                              </a:moveTo>
                              <a:lnTo>
                                <a:pt x="6927850" y="0"/>
                              </a:lnTo>
                              <a:lnTo>
                                <a:pt x="6927850" y="6096"/>
                              </a:lnTo>
                              <a:lnTo>
                                <a:pt x="6927850" y="8293354"/>
                              </a:lnTo>
                              <a:lnTo>
                                <a:pt x="6096" y="8293354"/>
                              </a:lnTo>
                              <a:lnTo>
                                <a:pt x="6096" y="6096"/>
                              </a:lnTo>
                              <a:lnTo>
                                <a:pt x="6927850" y="6096"/>
                              </a:lnTo>
                              <a:lnTo>
                                <a:pt x="6927850" y="0"/>
                              </a:lnTo>
                              <a:lnTo>
                                <a:pt x="6096" y="0"/>
                              </a:lnTo>
                              <a:lnTo>
                                <a:pt x="0" y="0"/>
                              </a:lnTo>
                              <a:lnTo>
                                <a:pt x="0" y="6096"/>
                              </a:lnTo>
                              <a:lnTo>
                                <a:pt x="0" y="8293354"/>
                              </a:lnTo>
                              <a:lnTo>
                                <a:pt x="0" y="8299450"/>
                              </a:lnTo>
                              <a:lnTo>
                                <a:pt x="6096" y="8299450"/>
                              </a:lnTo>
                              <a:lnTo>
                                <a:pt x="6927850" y="8299450"/>
                              </a:lnTo>
                              <a:lnTo>
                                <a:pt x="6933933" y="8299450"/>
                              </a:lnTo>
                              <a:lnTo>
                                <a:pt x="6933933" y="8293354"/>
                              </a:lnTo>
                              <a:lnTo>
                                <a:pt x="6933933" y="6096"/>
                              </a:lnTo>
                              <a:lnTo>
                                <a:pt x="6933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F73A64" id="Graphic 7" o:spid="_x0000_s1026" style="position:absolute;margin-left:36pt;margin-top:36pt;width:546pt;height:653.5pt;z-index:-16300032;visibility:visible;mso-wrap-style:square;mso-wrap-distance-left:0;mso-wrap-distance-top:0;mso-wrap-distance-right:0;mso-wrap-distance-bottom:0;mso-position-horizontal:absolute;mso-position-horizontal-relative:page;mso-position-vertical:absolute;mso-position-vertical-relative:page;v-text-anchor:top" coordsize="6934200,82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" path="m6933933,r-6083,l6927850,6096r,8287258l6096,8293354,6096,6096r6921754,l6927850,,6096,,,,,6096,,8293354r,6096l6096,8299450r6921754,l6933933,8299450r,-6096l6933933,6096r,-6096xe" fillcolor="black" stroked="f">
                <v:path arrowok="t"/>
                <w10:wrap anchorx="page" anchory="page"/>
              </v:shape>
            </w:pict>
          </mc:Fallback>
        </mc:AlternateContent>
      </w:r>
    </w:p>
    <w:p w14:paraId="79971A54" w14:textId="77777777" w:rsidR="00E90BE3" w:rsidRDefault="00A0191C">
      <w:pPr>
        <w:pStyle w:val="ListParagraph"/>
        <w:numPr>
          <w:ilvl w:val="0"/>
          <w:numId w:val="4"/>
        </w:numPr>
        <w:tabs>
          <w:tab w:val="left" w:pos="831"/>
        </w:tabs>
        <w:ind w:left="831" w:hanging="359"/>
        <w:jc w:val="both"/>
        <w:rPr>
          <w:sz w:val="24"/>
        </w:rPr>
      </w:pPr>
      <w:r>
        <w:rPr>
          <w:b/>
          <w:sz w:val="24"/>
        </w:rPr>
        <w:t>Invoice</w:t>
      </w:r>
      <w:r>
        <w:rPr>
          <w:b/>
          <w:spacing w:val="-9"/>
          <w:sz w:val="24"/>
        </w:rPr>
        <w:t xml:space="preserve"> </w:t>
      </w:r>
      <w:r>
        <w:rPr>
          <w:b/>
          <w:sz w:val="24"/>
        </w:rPr>
        <w:t>#</w:t>
      </w:r>
      <w:r>
        <w:rPr>
          <w:b/>
          <w:spacing w:val="-7"/>
          <w:sz w:val="24"/>
        </w:rPr>
        <w:t xml:space="preserve"> </w:t>
      </w:r>
      <w:r>
        <w:rPr>
          <w:b/>
          <w:sz w:val="24"/>
        </w:rPr>
        <w:t>P24-3401-10</w:t>
      </w:r>
      <w:r>
        <w:rPr>
          <w:b/>
          <w:spacing w:val="-6"/>
          <w:sz w:val="24"/>
        </w:rPr>
        <w:t xml:space="preserve"> </w:t>
      </w:r>
      <w:r>
        <w:rPr>
          <w:sz w:val="24"/>
        </w:rPr>
        <w:t>[</w:t>
      </w:r>
      <w:r>
        <w:rPr>
          <w:i/>
          <w:color w:val="000000"/>
          <w:sz w:val="24"/>
          <w:highlight w:val="yellow"/>
        </w:rPr>
        <w:t>Performance</w:t>
      </w:r>
      <w:r>
        <w:rPr>
          <w:i/>
          <w:color w:val="000000"/>
          <w:spacing w:val="-8"/>
          <w:sz w:val="24"/>
          <w:highlight w:val="yellow"/>
        </w:rPr>
        <w:t xml:space="preserve"> </w:t>
      </w:r>
      <w:r>
        <w:rPr>
          <w:i/>
          <w:color w:val="000000"/>
          <w:sz w:val="24"/>
          <w:highlight w:val="yellow"/>
        </w:rPr>
        <w:t>Period:</w:t>
      </w:r>
      <w:r>
        <w:rPr>
          <w:i/>
          <w:color w:val="000000"/>
          <w:spacing w:val="-7"/>
          <w:sz w:val="24"/>
          <w:highlight w:val="yellow"/>
        </w:rPr>
        <w:t xml:space="preserve"> </w:t>
      </w:r>
      <w:r>
        <w:rPr>
          <w:i/>
          <w:color w:val="000000"/>
          <w:sz w:val="24"/>
          <w:highlight w:val="yellow"/>
        </w:rPr>
        <w:t>Sept.</w:t>
      </w:r>
      <w:r>
        <w:rPr>
          <w:i/>
          <w:color w:val="000000"/>
          <w:spacing w:val="-6"/>
          <w:sz w:val="24"/>
          <w:highlight w:val="yellow"/>
        </w:rPr>
        <w:t xml:space="preserve"> </w:t>
      </w:r>
      <w:r>
        <w:rPr>
          <w:i/>
          <w:color w:val="000000"/>
          <w:sz w:val="24"/>
          <w:highlight w:val="yellow"/>
        </w:rPr>
        <w:t>28,</w:t>
      </w:r>
      <w:r>
        <w:rPr>
          <w:i/>
          <w:color w:val="000000"/>
          <w:spacing w:val="-7"/>
          <w:sz w:val="24"/>
          <w:highlight w:val="yellow"/>
        </w:rPr>
        <w:t xml:space="preserve"> </w:t>
      </w:r>
      <w:r>
        <w:rPr>
          <w:i/>
          <w:color w:val="000000"/>
          <w:sz w:val="24"/>
          <w:highlight w:val="yellow"/>
        </w:rPr>
        <w:t>2025</w:t>
      </w:r>
      <w:r>
        <w:rPr>
          <w:i/>
          <w:color w:val="000000"/>
          <w:spacing w:val="-6"/>
          <w:sz w:val="24"/>
          <w:highlight w:val="yellow"/>
        </w:rPr>
        <w:t xml:space="preserve"> </w:t>
      </w:r>
      <w:r>
        <w:rPr>
          <w:i/>
          <w:color w:val="000000"/>
          <w:sz w:val="24"/>
          <w:highlight w:val="yellow"/>
        </w:rPr>
        <w:t>–</w:t>
      </w:r>
      <w:r>
        <w:rPr>
          <w:i/>
          <w:color w:val="000000"/>
          <w:spacing w:val="-7"/>
          <w:sz w:val="24"/>
          <w:highlight w:val="yellow"/>
        </w:rPr>
        <w:t xml:space="preserve"> </w:t>
      </w:r>
      <w:r>
        <w:rPr>
          <w:i/>
          <w:color w:val="000000"/>
          <w:sz w:val="24"/>
          <w:highlight w:val="yellow"/>
        </w:rPr>
        <w:t>Nov.</w:t>
      </w:r>
      <w:r>
        <w:rPr>
          <w:i/>
          <w:color w:val="000000"/>
          <w:spacing w:val="-6"/>
          <w:sz w:val="24"/>
          <w:highlight w:val="yellow"/>
        </w:rPr>
        <w:t xml:space="preserve"> </w:t>
      </w:r>
      <w:r>
        <w:rPr>
          <w:i/>
          <w:color w:val="000000"/>
          <w:sz w:val="24"/>
          <w:highlight w:val="yellow"/>
        </w:rPr>
        <w:t>1,</w:t>
      </w:r>
      <w:r>
        <w:rPr>
          <w:i/>
          <w:color w:val="000000"/>
          <w:spacing w:val="-7"/>
          <w:sz w:val="24"/>
          <w:highlight w:val="yellow"/>
        </w:rPr>
        <w:t xml:space="preserve"> </w:t>
      </w:r>
      <w:r>
        <w:rPr>
          <w:i/>
          <w:color w:val="000000"/>
          <w:spacing w:val="-2"/>
          <w:sz w:val="24"/>
          <w:highlight w:val="yellow"/>
        </w:rPr>
        <w:t>2025</w:t>
      </w:r>
      <w:r>
        <w:rPr>
          <w:color w:val="000000"/>
          <w:spacing w:val="-2"/>
          <w:sz w:val="24"/>
        </w:rPr>
        <w:t>],</w:t>
      </w:r>
    </w:p>
    <w:p w14:paraId="79971A55" w14:textId="77777777" w:rsidR="00E90BE3" w:rsidRDefault="00A0191C">
      <w:pPr>
        <w:pStyle w:val="ListParagraph"/>
        <w:numPr>
          <w:ilvl w:val="1"/>
          <w:numId w:val="4"/>
        </w:numPr>
        <w:tabs>
          <w:tab w:val="left" w:pos="1553"/>
        </w:tabs>
        <w:spacing w:before="41" w:line="256" w:lineRule="auto"/>
        <w:ind w:right="643"/>
        <w:jc w:val="both"/>
        <w:rPr>
          <w:sz w:val="24"/>
        </w:rPr>
      </w:pPr>
      <w:r>
        <w:rPr>
          <w:sz w:val="24"/>
        </w:rPr>
        <w:t>Task 2.2. Execute Work Plan [Vendor Practices and Algorithm Review for Rut Depth and Cross Slope Standardization]</w:t>
      </w:r>
    </w:p>
    <w:p w14:paraId="79971A56" w14:textId="77777777" w:rsidR="00E90BE3" w:rsidRDefault="00A0191C">
      <w:pPr>
        <w:pStyle w:val="ListParagraph"/>
        <w:numPr>
          <w:ilvl w:val="2"/>
          <w:numId w:val="4"/>
        </w:numPr>
        <w:tabs>
          <w:tab w:val="left" w:pos="2272"/>
        </w:tabs>
        <w:spacing w:before="23"/>
        <w:ind w:left="2272" w:hanging="359"/>
        <w:jc w:val="both"/>
        <w:rPr>
          <w:sz w:val="24"/>
        </w:rPr>
      </w:pPr>
      <w:r>
        <w:rPr>
          <w:sz w:val="24"/>
        </w:rPr>
        <w:t>14.00%</w:t>
      </w:r>
      <w:r>
        <w:rPr>
          <w:spacing w:val="-2"/>
          <w:sz w:val="24"/>
        </w:rPr>
        <w:t xml:space="preserve"> </w:t>
      </w:r>
      <w:r>
        <w:rPr>
          <w:sz w:val="24"/>
        </w:rPr>
        <w:t>complete</w:t>
      </w:r>
      <w:r>
        <w:rPr>
          <w:spacing w:val="-1"/>
          <w:sz w:val="24"/>
        </w:rPr>
        <w:t xml:space="preserve"> </w:t>
      </w:r>
      <w:r>
        <w:rPr>
          <w:sz w:val="24"/>
        </w:rPr>
        <w:t>[Invoice</w:t>
      </w:r>
      <w:r>
        <w:rPr>
          <w:spacing w:val="-2"/>
          <w:sz w:val="24"/>
        </w:rPr>
        <w:t xml:space="preserve"> </w:t>
      </w:r>
      <w:r>
        <w:rPr>
          <w:sz w:val="24"/>
        </w:rPr>
        <w:t>fee</w:t>
      </w:r>
      <w:r>
        <w:rPr>
          <w:spacing w:val="1"/>
          <w:sz w:val="24"/>
        </w:rPr>
        <w:t xml:space="preserve"> </w:t>
      </w:r>
      <w:r>
        <w:rPr>
          <w:sz w:val="24"/>
        </w:rPr>
        <w:t>=</w:t>
      </w:r>
      <w:r>
        <w:rPr>
          <w:spacing w:val="-1"/>
          <w:sz w:val="24"/>
        </w:rPr>
        <w:t xml:space="preserve"> </w:t>
      </w:r>
      <w:r>
        <w:rPr>
          <w:spacing w:val="-2"/>
          <w:sz w:val="24"/>
        </w:rPr>
        <w:t>$7,217.50]:</w:t>
      </w:r>
    </w:p>
    <w:p w14:paraId="79971A57" w14:textId="77777777" w:rsidR="00E90BE3" w:rsidRDefault="00A0191C">
      <w:pPr>
        <w:pStyle w:val="ListParagraph"/>
        <w:numPr>
          <w:ilvl w:val="3"/>
          <w:numId w:val="4"/>
        </w:numPr>
        <w:tabs>
          <w:tab w:val="left" w:pos="2993"/>
        </w:tabs>
        <w:spacing w:before="43"/>
        <w:ind w:right="637"/>
        <w:jc w:val="both"/>
        <w:rPr>
          <w:sz w:val="24"/>
        </w:rPr>
      </w:pPr>
      <w:r>
        <w:rPr>
          <w:sz w:val="24"/>
        </w:rPr>
        <w:t>The contractor’s work to engage vendors to gain detailed insights into their current practices for collecting, processing, and analyzing TPP data for rut depth</w:t>
      </w:r>
      <w:r>
        <w:rPr>
          <w:spacing w:val="-4"/>
          <w:sz w:val="24"/>
        </w:rPr>
        <w:t xml:space="preserve"> </w:t>
      </w:r>
      <w:r>
        <w:rPr>
          <w:sz w:val="24"/>
        </w:rPr>
        <w:t>and</w:t>
      </w:r>
      <w:r>
        <w:rPr>
          <w:spacing w:val="-4"/>
          <w:sz w:val="24"/>
        </w:rPr>
        <w:t xml:space="preserve"> </w:t>
      </w:r>
      <w:r>
        <w:rPr>
          <w:sz w:val="24"/>
        </w:rPr>
        <w:t>cross</w:t>
      </w:r>
      <w:r>
        <w:rPr>
          <w:spacing w:val="-4"/>
          <w:sz w:val="24"/>
        </w:rPr>
        <w:t xml:space="preserve"> </w:t>
      </w:r>
      <w:r>
        <w:rPr>
          <w:sz w:val="24"/>
        </w:rPr>
        <w:t>slope</w:t>
      </w:r>
      <w:r>
        <w:rPr>
          <w:spacing w:val="-3"/>
          <w:sz w:val="24"/>
        </w:rPr>
        <w:t xml:space="preserve"> </w:t>
      </w:r>
      <w:r>
        <w:rPr>
          <w:sz w:val="24"/>
        </w:rPr>
        <w:t>calculations.</w:t>
      </w:r>
      <w:r>
        <w:rPr>
          <w:spacing w:val="-4"/>
          <w:sz w:val="24"/>
        </w:rPr>
        <w:t xml:space="preserve"> </w:t>
      </w:r>
      <w:r>
        <w:rPr>
          <w:sz w:val="24"/>
        </w:rPr>
        <w:t>The</w:t>
      </w:r>
      <w:r>
        <w:rPr>
          <w:spacing w:val="-5"/>
          <w:sz w:val="24"/>
        </w:rPr>
        <w:t xml:space="preserve"> </w:t>
      </w:r>
      <w:r>
        <w:rPr>
          <w:sz w:val="24"/>
        </w:rPr>
        <w:t>contractor’s</w:t>
      </w:r>
      <w:r>
        <w:rPr>
          <w:spacing w:val="-4"/>
          <w:sz w:val="24"/>
        </w:rPr>
        <w:t xml:space="preserve"> </w:t>
      </w:r>
      <w:r>
        <w:rPr>
          <w:sz w:val="24"/>
        </w:rPr>
        <w:t>work</w:t>
      </w:r>
      <w:r>
        <w:rPr>
          <w:spacing w:val="-4"/>
          <w:sz w:val="24"/>
        </w:rPr>
        <w:t xml:space="preserve"> </w:t>
      </w:r>
      <w:r>
        <w:rPr>
          <w:sz w:val="24"/>
        </w:rPr>
        <w:t>was</w:t>
      </w:r>
      <w:r>
        <w:rPr>
          <w:spacing w:val="-4"/>
          <w:sz w:val="24"/>
        </w:rPr>
        <w:t xml:space="preserve"> </w:t>
      </w:r>
      <w:r>
        <w:rPr>
          <w:sz w:val="24"/>
        </w:rPr>
        <w:t>performed</w:t>
      </w:r>
      <w:r>
        <w:rPr>
          <w:spacing w:val="-4"/>
          <w:sz w:val="24"/>
        </w:rPr>
        <w:t xml:space="preserve"> </w:t>
      </w:r>
      <w:r>
        <w:rPr>
          <w:sz w:val="24"/>
        </w:rPr>
        <w:t>by</w:t>
      </w:r>
      <w:r>
        <w:rPr>
          <w:spacing w:val="-4"/>
          <w:sz w:val="24"/>
        </w:rPr>
        <w:t xml:space="preserve"> </w:t>
      </w:r>
      <w:r>
        <w:rPr>
          <w:sz w:val="24"/>
        </w:rPr>
        <w:t>J. Ferris and M. Nobakht, as provided in Invoice 10.</w:t>
      </w:r>
    </w:p>
    <w:p w14:paraId="79971A58" w14:textId="77777777" w:rsidR="00E90BE3" w:rsidRDefault="00E90BE3">
      <w:pPr>
        <w:pStyle w:val="BodyText"/>
        <w:spacing w:before="40"/>
      </w:pPr>
    </w:p>
    <w:p w14:paraId="79971A59" w14:textId="77777777" w:rsidR="00E90BE3" w:rsidRDefault="00A0191C">
      <w:pPr>
        <w:pStyle w:val="ListParagraph"/>
        <w:numPr>
          <w:ilvl w:val="1"/>
          <w:numId w:val="4"/>
        </w:numPr>
        <w:tabs>
          <w:tab w:val="left" w:pos="1552"/>
        </w:tabs>
        <w:ind w:left="1552" w:hanging="359"/>
        <w:rPr>
          <w:sz w:val="24"/>
        </w:rPr>
      </w:pPr>
      <w:r>
        <w:rPr>
          <w:sz w:val="24"/>
        </w:rPr>
        <w:t>Task</w:t>
      </w:r>
      <w:r>
        <w:rPr>
          <w:spacing w:val="-2"/>
          <w:sz w:val="24"/>
        </w:rPr>
        <w:t xml:space="preserve"> </w:t>
      </w:r>
      <w:r>
        <w:rPr>
          <w:sz w:val="24"/>
        </w:rPr>
        <w:t>2.4</w:t>
      </w:r>
      <w:r>
        <w:rPr>
          <w:spacing w:val="-1"/>
          <w:sz w:val="24"/>
        </w:rPr>
        <w:t xml:space="preserve"> </w:t>
      </w:r>
      <w:r>
        <w:rPr>
          <w:sz w:val="24"/>
        </w:rPr>
        <w:t>Development</w:t>
      </w:r>
      <w:r>
        <w:rPr>
          <w:spacing w:val="-2"/>
          <w:sz w:val="24"/>
        </w:rPr>
        <w:t xml:space="preserve"> </w:t>
      </w:r>
      <w:r>
        <w:rPr>
          <w:sz w:val="24"/>
        </w:rPr>
        <w:t>of</w:t>
      </w:r>
      <w:r>
        <w:rPr>
          <w:spacing w:val="-1"/>
          <w:sz w:val="24"/>
        </w:rPr>
        <w:t xml:space="preserve"> </w:t>
      </w:r>
      <w:r>
        <w:rPr>
          <w:sz w:val="24"/>
        </w:rPr>
        <w:t>Data</w:t>
      </w:r>
      <w:r>
        <w:rPr>
          <w:spacing w:val="-1"/>
          <w:sz w:val="24"/>
        </w:rPr>
        <w:t xml:space="preserve"> </w:t>
      </w:r>
      <w:r>
        <w:rPr>
          <w:sz w:val="24"/>
        </w:rPr>
        <w:t>Collection</w:t>
      </w:r>
      <w:r>
        <w:rPr>
          <w:spacing w:val="-1"/>
          <w:sz w:val="24"/>
        </w:rPr>
        <w:t xml:space="preserve"> </w:t>
      </w:r>
      <w:r>
        <w:rPr>
          <w:sz w:val="24"/>
        </w:rPr>
        <w:t>and</w:t>
      </w:r>
      <w:r>
        <w:rPr>
          <w:spacing w:val="-2"/>
          <w:sz w:val="24"/>
        </w:rPr>
        <w:t xml:space="preserve"> </w:t>
      </w:r>
      <w:r>
        <w:rPr>
          <w:sz w:val="24"/>
        </w:rPr>
        <w:t>Processing</w:t>
      </w:r>
      <w:r>
        <w:rPr>
          <w:spacing w:val="-1"/>
          <w:sz w:val="24"/>
        </w:rPr>
        <w:t xml:space="preserve"> </w:t>
      </w:r>
      <w:r>
        <w:rPr>
          <w:spacing w:val="-2"/>
          <w:sz w:val="24"/>
        </w:rPr>
        <w:t>Protocols</w:t>
      </w:r>
    </w:p>
    <w:p w14:paraId="79971A5A" w14:textId="77777777" w:rsidR="00E90BE3" w:rsidRDefault="00A0191C">
      <w:pPr>
        <w:pStyle w:val="ListParagraph"/>
        <w:numPr>
          <w:ilvl w:val="2"/>
          <w:numId w:val="4"/>
        </w:numPr>
        <w:tabs>
          <w:tab w:val="left" w:pos="2273"/>
        </w:tabs>
        <w:spacing w:before="20"/>
        <w:rPr>
          <w:sz w:val="24"/>
        </w:rPr>
      </w:pPr>
      <w:r>
        <w:rPr>
          <w:sz w:val="24"/>
        </w:rPr>
        <w:t>5.4%</w:t>
      </w:r>
      <w:r>
        <w:rPr>
          <w:spacing w:val="-4"/>
          <w:sz w:val="24"/>
        </w:rPr>
        <w:t xml:space="preserve"> </w:t>
      </w:r>
      <w:r>
        <w:rPr>
          <w:sz w:val="24"/>
        </w:rPr>
        <w:t>complete</w:t>
      </w:r>
      <w:r>
        <w:rPr>
          <w:spacing w:val="-1"/>
          <w:sz w:val="24"/>
        </w:rPr>
        <w:t xml:space="preserve"> </w:t>
      </w:r>
      <w:r>
        <w:rPr>
          <w:sz w:val="24"/>
        </w:rPr>
        <w:t>[Invoice</w:t>
      </w:r>
      <w:r>
        <w:rPr>
          <w:spacing w:val="-2"/>
          <w:sz w:val="24"/>
        </w:rPr>
        <w:t xml:space="preserve"> </w:t>
      </w:r>
      <w:r>
        <w:rPr>
          <w:sz w:val="24"/>
        </w:rPr>
        <w:t>fee</w:t>
      </w:r>
      <w:r>
        <w:rPr>
          <w:spacing w:val="-2"/>
          <w:sz w:val="24"/>
        </w:rPr>
        <w:t xml:space="preserve"> </w:t>
      </w:r>
      <w:r>
        <w:rPr>
          <w:sz w:val="24"/>
        </w:rPr>
        <w:t>=</w:t>
      </w:r>
      <w:r>
        <w:rPr>
          <w:spacing w:val="-1"/>
          <w:sz w:val="24"/>
        </w:rPr>
        <w:t xml:space="preserve"> </w:t>
      </w:r>
      <w:r>
        <w:rPr>
          <w:spacing w:val="-2"/>
          <w:sz w:val="24"/>
        </w:rPr>
        <w:t>$1,500.00]:</w:t>
      </w:r>
    </w:p>
    <w:p w14:paraId="79971A5B" w14:textId="77777777" w:rsidR="00E90BE3" w:rsidRDefault="00A0191C">
      <w:pPr>
        <w:pStyle w:val="ListParagraph"/>
        <w:numPr>
          <w:ilvl w:val="3"/>
          <w:numId w:val="4"/>
        </w:numPr>
        <w:tabs>
          <w:tab w:val="left" w:pos="2993"/>
        </w:tabs>
        <w:spacing w:before="43" w:line="273" w:lineRule="auto"/>
        <w:ind w:right="639"/>
        <w:rPr>
          <w:sz w:val="24"/>
        </w:rPr>
      </w:pPr>
      <w:r>
        <w:rPr>
          <w:sz w:val="24"/>
        </w:rPr>
        <w:t>The</w:t>
      </w:r>
      <w:r>
        <w:rPr>
          <w:spacing w:val="30"/>
          <w:sz w:val="24"/>
        </w:rPr>
        <w:t xml:space="preserve"> </w:t>
      </w:r>
      <w:r>
        <w:rPr>
          <w:sz w:val="24"/>
        </w:rPr>
        <w:t>contractor’s</w:t>
      </w:r>
      <w:r>
        <w:rPr>
          <w:spacing w:val="31"/>
          <w:sz w:val="24"/>
        </w:rPr>
        <w:t xml:space="preserve"> </w:t>
      </w:r>
      <w:r>
        <w:rPr>
          <w:sz w:val="24"/>
        </w:rPr>
        <w:t>invoice</w:t>
      </w:r>
      <w:r>
        <w:rPr>
          <w:spacing w:val="31"/>
          <w:sz w:val="24"/>
        </w:rPr>
        <w:t xml:space="preserve"> </w:t>
      </w:r>
      <w:r>
        <w:rPr>
          <w:sz w:val="24"/>
        </w:rPr>
        <w:t>identifies</w:t>
      </w:r>
      <w:r>
        <w:rPr>
          <w:spacing w:val="31"/>
          <w:sz w:val="24"/>
        </w:rPr>
        <w:t xml:space="preserve"> </w:t>
      </w:r>
      <w:r>
        <w:rPr>
          <w:sz w:val="24"/>
        </w:rPr>
        <w:t>the</w:t>
      </w:r>
      <w:r>
        <w:rPr>
          <w:spacing w:val="30"/>
          <w:sz w:val="24"/>
        </w:rPr>
        <w:t xml:space="preserve"> </w:t>
      </w:r>
      <w:r>
        <w:rPr>
          <w:sz w:val="24"/>
        </w:rPr>
        <w:t>task</w:t>
      </w:r>
      <w:r>
        <w:rPr>
          <w:spacing w:val="30"/>
          <w:sz w:val="24"/>
        </w:rPr>
        <w:t xml:space="preserve"> </w:t>
      </w:r>
      <w:r>
        <w:rPr>
          <w:sz w:val="24"/>
        </w:rPr>
        <w:t>activity</w:t>
      </w:r>
      <w:r>
        <w:rPr>
          <w:spacing w:val="31"/>
          <w:sz w:val="24"/>
        </w:rPr>
        <w:t xml:space="preserve"> </w:t>
      </w:r>
      <w:r>
        <w:rPr>
          <w:sz w:val="24"/>
        </w:rPr>
        <w:t>as</w:t>
      </w:r>
      <w:r>
        <w:rPr>
          <w:spacing w:val="31"/>
          <w:sz w:val="24"/>
        </w:rPr>
        <w:t xml:space="preserve"> </w:t>
      </w:r>
      <w:r>
        <w:rPr>
          <w:sz w:val="24"/>
        </w:rPr>
        <w:t>questionnaire</w:t>
      </w:r>
      <w:r>
        <w:rPr>
          <w:spacing w:val="30"/>
          <w:sz w:val="24"/>
        </w:rPr>
        <w:t xml:space="preserve"> </w:t>
      </w:r>
      <w:r>
        <w:rPr>
          <w:sz w:val="24"/>
        </w:rPr>
        <w:t>review along with a meeting, preparation, and follow-up.</w:t>
      </w:r>
    </w:p>
    <w:p w14:paraId="79971A5C" w14:textId="77777777" w:rsidR="00E90BE3" w:rsidRDefault="00E90BE3">
      <w:pPr>
        <w:pStyle w:val="BodyText"/>
        <w:spacing w:before="43"/>
      </w:pPr>
    </w:p>
    <w:p w14:paraId="79971A5D" w14:textId="77777777" w:rsidR="00E90BE3" w:rsidRDefault="00A0191C">
      <w:pPr>
        <w:pStyle w:val="ListParagraph"/>
        <w:numPr>
          <w:ilvl w:val="1"/>
          <w:numId w:val="4"/>
        </w:numPr>
        <w:tabs>
          <w:tab w:val="left" w:pos="1553"/>
        </w:tabs>
        <w:spacing w:line="259" w:lineRule="auto"/>
        <w:ind w:right="689"/>
        <w:rPr>
          <w:sz w:val="24"/>
        </w:rPr>
      </w:pPr>
      <w:r>
        <w:rPr>
          <w:sz w:val="24"/>
        </w:rPr>
        <w:t>Task</w:t>
      </w:r>
      <w:r>
        <w:rPr>
          <w:spacing w:val="-3"/>
          <w:sz w:val="24"/>
        </w:rPr>
        <w:t xml:space="preserve"> </w:t>
      </w:r>
      <w:r>
        <w:rPr>
          <w:sz w:val="24"/>
        </w:rPr>
        <w:t>3.1</w:t>
      </w:r>
      <w:r>
        <w:rPr>
          <w:spacing w:val="-3"/>
          <w:sz w:val="24"/>
        </w:rPr>
        <w:t xml:space="preserve"> </w:t>
      </w:r>
      <w:r>
        <w:rPr>
          <w:sz w:val="24"/>
        </w:rPr>
        <w:t>Conduct</w:t>
      </w:r>
      <w:r>
        <w:rPr>
          <w:spacing w:val="-3"/>
          <w:sz w:val="24"/>
        </w:rPr>
        <w:t xml:space="preserve"> </w:t>
      </w:r>
      <w:r>
        <w:rPr>
          <w:sz w:val="24"/>
        </w:rPr>
        <w:t>preparatory</w:t>
      </w:r>
      <w:r>
        <w:rPr>
          <w:spacing w:val="-3"/>
          <w:sz w:val="24"/>
        </w:rPr>
        <w:t xml:space="preserve"> </w:t>
      </w:r>
      <w:r>
        <w:rPr>
          <w:sz w:val="24"/>
        </w:rPr>
        <w:t>activities</w:t>
      </w:r>
      <w:r>
        <w:rPr>
          <w:spacing w:val="-3"/>
          <w:sz w:val="24"/>
        </w:rPr>
        <w:t xml:space="preserve"> </w:t>
      </w:r>
      <w:r>
        <w:rPr>
          <w:sz w:val="24"/>
        </w:rPr>
        <w:t>to</w:t>
      </w:r>
      <w:r>
        <w:rPr>
          <w:spacing w:val="-3"/>
          <w:sz w:val="24"/>
        </w:rPr>
        <w:t xml:space="preserve"> </w:t>
      </w:r>
      <w:r>
        <w:rPr>
          <w:sz w:val="24"/>
        </w:rPr>
        <w:t>conduct</w:t>
      </w:r>
      <w:r>
        <w:rPr>
          <w:spacing w:val="-3"/>
          <w:sz w:val="24"/>
        </w:rPr>
        <w:t xml:space="preserve"> </w:t>
      </w:r>
      <w:r>
        <w:rPr>
          <w:sz w:val="24"/>
        </w:rPr>
        <w:t>TPP</w:t>
      </w:r>
      <w:r>
        <w:rPr>
          <w:spacing w:val="-3"/>
          <w:sz w:val="24"/>
        </w:rPr>
        <w:t xml:space="preserve"> </w:t>
      </w:r>
      <w:r>
        <w:rPr>
          <w:sz w:val="24"/>
        </w:rPr>
        <w:t>tests [</w:t>
      </w:r>
      <w:r>
        <w:rPr>
          <w:b/>
          <w:i/>
          <w:sz w:val="24"/>
        </w:rPr>
        <w:t>work</w:t>
      </w:r>
      <w:r>
        <w:rPr>
          <w:b/>
          <w:i/>
          <w:spacing w:val="-3"/>
          <w:sz w:val="24"/>
        </w:rPr>
        <w:t xml:space="preserve"> </w:t>
      </w:r>
      <w:r>
        <w:rPr>
          <w:b/>
          <w:i/>
          <w:sz w:val="24"/>
        </w:rPr>
        <w:t>complete</w:t>
      </w:r>
      <w:r>
        <w:rPr>
          <w:b/>
          <w:i/>
          <w:spacing w:val="-3"/>
          <w:sz w:val="24"/>
        </w:rPr>
        <w:t xml:space="preserve"> </w:t>
      </w:r>
      <w:r>
        <w:rPr>
          <w:b/>
          <w:i/>
          <w:sz w:val="24"/>
        </w:rPr>
        <w:t>with</w:t>
      </w:r>
      <w:r>
        <w:rPr>
          <w:b/>
          <w:i/>
          <w:spacing w:val="-2"/>
          <w:sz w:val="24"/>
        </w:rPr>
        <w:t xml:space="preserve"> </w:t>
      </w:r>
      <w:r>
        <w:rPr>
          <w:b/>
          <w:i/>
          <w:sz w:val="24"/>
        </w:rPr>
        <w:t>Invoice</w:t>
      </w:r>
      <w:r>
        <w:rPr>
          <w:b/>
          <w:i/>
          <w:spacing w:val="-5"/>
          <w:sz w:val="24"/>
        </w:rPr>
        <w:t xml:space="preserve"> </w:t>
      </w:r>
      <w:r>
        <w:rPr>
          <w:b/>
          <w:i/>
          <w:sz w:val="24"/>
        </w:rPr>
        <w:t>7, contract-based task fee money drawdown with Invoice 10</w:t>
      </w:r>
      <w:r>
        <w:rPr>
          <w:sz w:val="24"/>
        </w:rPr>
        <w:t>]</w:t>
      </w:r>
    </w:p>
    <w:p w14:paraId="79971A5E" w14:textId="77777777" w:rsidR="00E90BE3" w:rsidRDefault="00A0191C">
      <w:pPr>
        <w:pStyle w:val="ListParagraph"/>
        <w:numPr>
          <w:ilvl w:val="2"/>
          <w:numId w:val="4"/>
        </w:numPr>
        <w:tabs>
          <w:tab w:val="left" w:pos="2273"/>
        </w:tabs>
        <w:spacing w:before="19"/>
        <w:rPr>
          <w:sz w:val="24"/>
        </w:rPr>
      </w:pPr>
      <w:r>
        <w:rPr>
          <w:sz w:val="24"/>
        </w:rPr>
        <w:t>100.00%</w:t>
      </w:r>
      <w:r>
        <w:rPr>
          <w:spacing w:val="-4"/>
          <w:sz w:val="24"/>
        </w:rPr>
        <w:t xml:space="preserve"> </w:t>
      </w:r>
      <w:r>
        <w:rPr>
          <w:sz w:val="24"/>
        </w:rPr>
        <w:t>complete</w:t>
      </w:r>
      <w:r>
        <w:rPr>
          <w:spacing w:val="-1"/>
          <w:sz w:val="24"/>
        </w:rPr>
        <w:t xml:space="preserve"> </w:t>
      </w:r>
      <w:r>
        <w:rPr>
          <w:sz w:val="24"/>
        </w:rPr>
        <w:t>[Invoice</w:t>
      </w:r>
      <w:r>
        <w:rPr>
          <w:spacing w:val="-2"/>
          <w:sz w:val="24"/>
        </w:rPr>
        <w:t xml:space="preserve"> </w:t>
      </w:r>
      <w:r>
        <w:rPr>
          <w:sz w:val="24"/>
        </w:rPr>
        <w:t>fee</w:t>
      </w:r>
      <w:r>
        <w:rPr>
          <w:spacing w:val="-2"/>
          <w:sz w:val="24"/>
        </w:rPr>
        <w:t xml:space="preserve"> </w:t>
      </w:r>
      <w:r>
        <w:rPr>
          <w:sz w:val="24"/>
        </w:rPr>
        <w:t>=</w:t>
      </w:r>
      <w:r>
        <w:rPr>
          <w:spacing w:val="-1"/>
          <w:sz w:val="24"/>
        </w:rPr>
        <w:t xml:space="preserve"> </w:t>
      </w:r>
      <w:r>
        <w:rPr>
          <w:spacing w:val="-2"/>
          <w:sz w:val="24"/>
        </w:rPr>
        <w:t>$803.00].</w:t>
      </w:r>
    </w:p>
    <w:p w14:paraId="79971A5F" w14:textId="77777777" w:rsidR="00E90BE3" w:rsidRDefault="00A0191C">
      <w:pPr>
        <w:pStyle w:val="ListParagraph"/>
        <w:numPr>
          <w:ilvl w:val="3"/>
          <w:numId w:val="4"/>
        </w:numPr>
        <w:tabs>
          <w:tab w:val="left" w:pos="2993"/>
        </w:tabs>
        <w:spacing w:before="41"/>
        <w:ind w:right="639"/>
        <w:rPr>
          <w:sz w:val="24"/>
        </w:rPr>
      </w:pPr>
      <w:r>
        <w:rPr>
          <w:sz w:val="24"/>
        </w:rPr>
        <w:t>The</w:t>
      </w:r>
      <w:r>
        <w:rPr>
          <w:spacing w:val="-15"/>
          <w:sz w:val="24"/>
        </w:rPr>
        <w:t xml:space="preserve"> </w:t>
      </w:r>
      <w:r>
        <w:rPr>
          <w:sz w:val="24"/>
        </w:rPr>
        <w:t>contractor</w:t>
      </w:r>
      <w:r>
        <w:rPr>
          <w:spacing w:val="-15"/>
          <w:sz w:val="24"/>
        </w:rPr>
        <w:t xml:space="preserve"> </w:t>
      </w:r>
      <w:r>
        <w:rPr>
          <w:sz w:val="24"/>
        </w:rPr>
        <w:t>requested</w:t>
      </w:r>
      <w:r>
        <w:rPr>
          <w:spacing w:val="-15"/>
          <w:sz w:val="24"/>
        </w:rPr>
        <w:t xml:space="preserve"> </w:t>
      </w:r>
      <w:r>
        <w:rPr>
          <w:sz w:val="24"/>
        </w:rPr>
        <w:t>the</w:t>
      </w:r>
      <w:r>
        <w:rPr>
          <w:spacing w:val="-15"/>
          <w:sz w:val="24"/>
        </w:rPr>
        <w:t xml:space="preserve"> </w:t>
      </w:r>
      <w:r>
        <w:rPr>
          <w:sz w:val="24"/>
        </w:rPr>
        <w:t>remaining</w:t>
      </w:r>
      <w:r>
        <w:rPr>
          <w:spacing w:val="-15"/>
          <w:sz w:val="24"/>
        </w:rPr>
        <w:t xml:space="preserve"> </w:t>
      </w:r>
      <w:r>
        <w:rPr>
          <w:sz w:val="24"/>
        </w:rPr>
        <w:t>funds</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total</w:t>
      </w:r>
      <w:r>
        <w:rPr>
          <w:spacing w:val="-15"/>
          <w:sz w:val="24"/>
        </w:rPr>
        <w:t xml:space="preserve"> </w:t>
      </w:r>
      <w:r>
        <w:rPr>
          <w:sz w:val="24"/>
        </w:rPr>
        <w:t>task</w:t>
      </w:r>
      <w:r>
        <w:rPr>
          <w:spacing w:val="-15"/>
          <w:sz w:val="24"/>
        </w:rPr>
        <w:t xml:space="preserve"> </w:t>
      </w:r>
      <w:r>
        <w:rPr>
          <w:sz w:val="24"/>
        </w:rPr>
        <w:t>contract</w:t>
      </w:r>
      <w:r>
        <w:rPr>
          <w:spacing w:val="-15"/>
          <w:sz w:val="24"/>
        </w:rPr>
        <w:t xml:space="preserve"> </w:t>
      </w:r>
      <w:r>
        <w:rPr>
          <w:sz w:val="24"/>
        </w:rPr>
        <w:t>amount, as presented in the bid. There is a zero balance for the task.</w:t>
      </w:r>
    </w:p>
    <w:p w14:paraId="79971A60" w14:textId="77777777" w:rsidR="00E90BE3" w:rsidRDefault="00A0191C">
      <w:pPr>
        <w:pStyle w:val="ListParagraph"/>
        <w:numPr>
          <w:ilvl w:val="1"/>
          <w:numId w:val="4"/>
        </w:numPr>
        <w:tabs>
          <w:tab w:val="left" w:pos="1552"/>
        </w:tabs>
        <w:spacing w:before="275"/>
        <w:ind w:left="1552" w:hanging="359"/>
        <w:jc w:val="both"/>
        <w:rPr>
          <w:sz w:val="24"/>
        </w:rPr>
      </w:pPr>
      <w:r>
        <w:rPr>
          <w:sz w:val="24"/>
        </w:rPr>
        <w:t>Task</w:t>
      </w:r>
      <w:r>
        <w:rPr>
          <w:spacing w:val="-1"/>
          <w:sz w:val="24"/>
        </w:rPr>
        <w:t xml:space="preserve"> </w:t>
      </w:r>
      <w:r>
        <w:rPr>
          <w:sz w:val="24"/>
        </w:rPr>
        <w:t>3.2</w:t>
      </w:r>
      <w:r>
        <w:rPr>
          <w:spacing w:val="-1"/>
          <w:sz w:val="24"/>
        </w:rPr>
        <w:t xml:space="preserve"> </w:t>
      </w:r>
      <w:r>
        <w:rPr>
          <w:sz w:val="24"/>
        </w:rPr>
        <w:t>Conduct TPP</w:t>
      </w:r>
      <w:r>
        <w:rPr>
          <w:spacing w:val="-1"/>
          <w:sz w:val="24"/>
        </w:rPr>
        <w:t xml:space="preserve"> </w:t>
      </w:r>
      <w:r>
        <w:rPr>
          <w:sz w:val="24"/>
        </w:rPr>
        <w:t>tests and</w:t>
      </w:r>
      <w:r>
        <w:rPr>
          <w:spacing w:val="-1"/>
          <w:sz w:val="24"/>
        </w:rPr>
        <w:t xml:space="preserve"> </w:t>
      </w:r>
      <w:r>
        <w:rPr>
          <w:sz w:val="24"/>
        </w:rPr>
        <w:t>assess TPP</w:t>
      </w:r>
      <w:r>
        <w:rPr>
          <w:spacing w:val="-1"/>
          <w:sz w:val="24"/>
        </w:rPr>
        <w:t xml:space="preserve"> </w:t>
      </w:r>
      <w:r>
        <w:rPr>
          <w:sz w:val="24"/>
        </w:rPr>
        <w:t xml:space="preserve">test </w:t>
      </w:r>
      <w:r>
        <w:rPr>
          <w:spacing w:val="-2"/>
          <w:sz w:val="24"/>
        </w:rPr>
        <w:t>procedures</w:t>
      </w:r>
    </w:p>
    <w:p w14:paraId="79971A61" w14:textId="77777777" w:rsidR="00E90BE3" w:rsidRDefault="00A0191C">
      <w:pPr>
        <w:pStyle w:val="ListParagraph"/>
        <w:numPr>
          <w:ilvl w:val="2"/>
          <w:numId w:val="4"/>
        </w:numPr>
        <w:tabs>
          <w:tab w:val="left" w:pos="2272"/>
        </w:tabs>
        <w:spacing w:before="21"/>
        <w:ind w:left="2272" w:hanging="359"/>
        <w:jc w:val="both"/>
        <w:rPr>
          <w:sz w:val="24"/>
        </w:rPr>
      </w:pPr>
      <w:r>
        <w:rPr>
          <w:sz w:val="24"/>
        </w:rPr>
        <w:t>26.62%</w:t>
      </w:r>
      <w:r>
        <w:rPr>
          <w:spacing w:val="-2"/>
          <w:sz w:val="24"/>
        </w:rPr>
        <w:t xml:space="preserve"> </w:t>
      </w:r>
      <w:r>
        <w:rPr>
          <w:sz w:val="24"/>
        </w:rPr>
        <w:t>complete</w:t>
      </w:r>
      <w:r>
        <w:rPr>
          <w:spacing w:val="-1"/>
          <w:sz w:val="24"/>
        </w:rPr>
        <w:t xml:space="preserve"> </w:t>
      </w:r>
      <w:r>
        <w:rPr>
          <w:sz w:val="24"/>
        </w:rPr>
        <w:t>[Invoice</w:t>
      </w:r>
      <w:r>
        <w:rPr>
          <w:spacing w:val="-1"/>
          <w:sz w:val="24"/>
        </w:rPr>
        <w:t xml:space="preserve"> </w:t>
      </w:r>
      <w:r>
        <w:rPr>
          <w:sz w:val="24"/>
        </w:rPr>
        <w:t>fee =</w:t>
      </w:r>
      <w:r>
        <w:rPr>
          <w:spacing w:val="-1"/>
          <w:sz w:val="24"/>
        </w:rPr>
        <w:t xml:space="preserve"> </w:t>
      </w:r>
      <w:r>
        <w:rPr>
          <w:spacing w:val="-2"/>
          <w:sz w:val="24"/>
        </w:rPr>
        <w:t>$17,290.71].</w:t>
      </w:r>
    </w:p>
    <w:p w14:paraId="79971A62" w14:textId="77777777" w:rsidR="00E90BE3" w:rsidRDefault="00A0191C">
      <w:pPr>
        <w:pStyle w:val="ListParagraph"/>
        <w:numPr>
          <w:ilvl w:val="3"/>
          <w:numId w:val="4"/>
        </w:numPr>
        <w:tabs>
          <w:tab w:val="left" w:pos="2993"/>
        </w:tabs>
        <w:spacing w:before="43"/>
        <w:ind w:right="638"/>
        <w:jc w:val="both"/>
        <w:rPr>
          <w:sz w:val="24"/>
        </w:rPr>
      </w:pPr>
      <w:r>
        <w:rPr>
          <w:sz w:val="24"/>
        </w:rPr>
        <w:t>Contractor updates. QES completed TPP activities planned for the Montana DOT TPP Event, scheduled for the week of September 22, 2025.</w:t>
      </w:r>
      <w:r>
        <w:rPr>
          <w:spacing w:val="40"/>
          <w:sz w:val="24"/>
        </w:rPr>
        <w:t xml:space="preserve"> </w:t>
      </w:r>
      <w:r>
        <w:rPr>
          <w:sz w:val="24"/>
        </w:rPr>
        <w:t>The testing order was planned for PP109 and 110 on September 23, 2025, morning and PP106</w:t>
      </w:r>
      <w:r>
        <w:rPr>
          <w:spacing w:val="-11"/>
          <w:sz w:val="24"/>
        </w:rPr>
        <w:t xml:space="preserve"> </w:t>
      </w:r>
      <w:r>
        <w:rPr>
          <w:sz w:val="24"/>
        </w:rPr>
        <w:t>during</w:t>
      </w:r>
      <w:r>
        <w:rPr>
          <w:spacing w:val="-11"/>
          <w:sz w:val="24"/>
        </w:rPr>
        <w:t xml:space="preserve"> </w:t>
      </w:r>
      <w:r>
        <w:rPr>
          <w:sz w:val="24"/>
        </w:rPr>
        <w:t>the</w:t>
      </w:r>
      <w:r>
        <w:rPr>
          <w:spacing w:val="-11"/>
          <w:sz w:val="24"/>
        </w:rPr>
        <w:t xml:space="preserve"> </w:t>
      </w:r>
      <w:r>
        <w:rPr>
          <w:sz w:val="24"/>
        </w:rPr>
        <w:t>afternoon.</w:t>
      </w:r>
      <w:r>
        <w:rPr>
          <w:spacing w:val="-11"/>
          <w:sz w:val="24"/>
        </w:rPr>
        <w:t xml:space="preserve"> </w:t>
      </w:r>
      <w:r>
        <w:rPr>
          <w:sz w:val="24"/>
        </w:rPr>
        <w:t>PP107</w:t>
      </w:r>
      <w:r>
        <w:rPr>
          <w:spacing w:val="-11"/>
          <w:sz w:val="24"/>
        </w:rPr>
        <w:t xml:space="preserve"> </w:t>
      </w:r>
      <w:r>
        <w:rPr>
          <w:sz w:val="24"/>
        </w:rPr>
        <w:t>and</w:t>
      </w:r>
      <w:r>
        <w:rPr>
          <w:spacing w:val="-11"/>
          <w:sz w:val="24"/>
        </w:rPr>
        <w:t xml:space="preserve"> </w:t>
      </w:r>
      <w:r>
        <w:rPr>
          <w:sz w:val="24"/>
        </w:rPr>
        <w:t>108</w:t>
      </w:r>
      <w:r>
        <w:rPr>
          <w:spacing w:val="-13"/>
          <w:sz w:val="24"/>
        </w:rPr>
        <w:t xml:space="preserve"> </w:t>
      </w:r>
      <w:r>
        <w:rPr>
          <w:sz w:val="24"/>
        </w:rPr>
        <w:t>took</w:t>
      </w:r>
      <w:r>
        <w:rPr>
          <w:spacing w:val="-10"/>
          <w:sz w:val="24"/>
        </w:rPr>
        <w:t xml:space="preserve"> </w:t>
      </w:r>
      <w:r>
        <w:rPr>
          <w:sz w:val="24"/>
        </w:rPr>
        <w:t>place</w:t>
      </w:r>
      <w:r>
        <w:rPr>
          <w:spacing w:val="-12"/>
          <w:sz w:val="24"/>
        </w:rPr>
        <w:t xml:space="preserve"> </w:t>
      </w:r>
      <w:r>
        <w:rPr>
          <w:sz w:val="24"/>
        </w:rPr>
        <w:t>on</w:t>
      </w:r>
      <w:r>
        <w:rPr>
          <w:spacing w:val="-11"/>
          <w:sz w:val="24"/>
        </w:rPr>
        <w:t xml:space="preserve"> </w:t>
      </w:r>
      <w:r>
        <w:rPr>
          <w:sz w:val="24"/>
        </w:rPr>
        <w:t>September</w:t>
      </w:r>
      <w:r>
        <w:rPr>
          <w:spacing w:val="-11"/>
          <w:sz w:val="24"/>
        </w:rPr>
        <w:t xml:space="preserve"> </w:t>
      </w:r>
      <w:r>
        <w:rPr>
          <w:sz w:val="24"/>
        </w:rPr>
        <w:t>24,</w:t>
      </w:r>
      <w:r>
        <w:rPr>
          <w:spacing w:val="-11"/>
          <w:sz w:val="24"/>
        </w:rPr>
        <w:t xml:space="preserve"> </w:t>
      </w:r>
      <w:r>
        <w:rPr>
          <w:sz w:val="24"/>
        </w:rPr>
        <w:t>2025.</w:t>
      </w:r>
    </w:p>
    <w:p w14:paraId="79971A63" w14:textId="77777777" w:rsidR="00E90BE3" w:rsidRDefault="00A0191C">
      <w:pPr>
        <w:pStyle w:val="ListParagraph"/>
        <w:numPr>
          <w:ilvl w:val="1"/>
          <w:numId w:val="4"/>
        </w:numPr>
        <w:tabs>
          <w:tab w:val="left" w:pos="1552"/>
        </w:tabs>
        <w:spacing w:before="275"/>
        <w:ind w:left="1552" w:hanging="359"/>
        <w:rPr>
          <w:sz w:val="24"/>
        </w:rPr>
      </w:pPr>
      <w:r>
        <w:rPr>
          <w:sz w:val="24"/>
        </w:rPr>
        <w:t>Task</w:t>
      </w:r>
      <w:r>
        <w:rPr>
          <w:spacing w:val="-2"/>
          <w:sz w:val="24"/>
        </w:rPr>
        <w:t xml:space="preserve"> </w:t>
      </w:r>
      <w:r>
        <w:rPr>
          <w:sz w:val="24"/>
        </w:rPr>
        <w:t>4.2</w:t>
      </w:r>
      <w:r>
        <w:rPr>
          <w:spacing w:val="-1"/>
          <w:sz w:val="24"/>
        </w:rPr>
        <w:t xml:space="preserve"> </w:t>
      </w:r>
      <w:r>
        <w:rPr>
          <w:sz w:val="24"/>
        </w:rPr>
        <w:t>Execute</w:t>
      </w:r>
      <w:r>
        <w:rPr>
          <w:spacing w:val="-1"/>
          <w:sz w:val="24"/>
        </w:rPr>
        <w:t xml:space="preserve"> </w:t>
      </w:r>
      <w:r>
        <w:rPr>
          <w:sz w:val="24"/>
        </w:rPr>
        <w:t xml:space="preserve">Work </w:t>
      </w:r>
      <w:r>
        <w:rPr>
          <w:spacing w:val="-4"/>
          <w:sz w:val="24"/>
        </w:rPr>
        <w:t>Plan</w:t>
      </w:r>
    </w:p>
    <w:p w14:paraId="79971A64" w14:textId="77777777" w:rsidR="00E90BE3" w:rsidRDefault="00A0191C">
      <w:pPr>
        <w:pStyle w:val="ListParagraph"/>
        <w:numPr>
          <w:ilvl w:val="2"/>
          <w:numId w:val="4"/>
        </w:numPr>
        <w:tabs>
          <w:tab w:val="left" w:pos="2273"/>
        </w:tabs>
        <w:spacing w:before="21"/>
        <w:rPr>
          <w:sz w:val="24"/>
        </w:rPr>
      </w:pPr>
      <w:r>
        <w:rPr>
          <w:sz w:val="24"/>
        </w:rPr>
        <w:t>42.45%</w:t>
      </w:r>
      <w:r>
        <w:rPr>
          <w:spacing w:val="-2"/>
          <w:sz w:val="24"/>
        </w:rPr>
        <w:t xml:space="preserve"> </w:t>
      </w:r>
      <w:r>
        <w:rPr>
          <w:sz w:val="24"/>
        </w:rPr>
        <w:t>complete</w:t>
      </w:r>
      <w:r>
        <w:rPr>
          <w:spacing w:val="-1"/>
          <w:sz w:val="24"/>
        </w:rPr>
        <w:t xml:space="preserve"> </w:t>
      </w:r>
      <w:r>
        <w:rPr>
          <w:sz w:val="24"/>
        </w:rPr>
        <w:t>[Invoice</w:t>
      </w:r>
      <w:r>
        <w:rPr>
          <w:spacing w:val="-1"/>
          <w:sz w:val="24"/>
        </w:rPr>
        <w:t xml:space="preserve"> </w:t>
      </w:r>
      <w:r>
        <w:rPr>
          <w:sz w:val="24"/>
        </w:rPr>
        <w:t>fee =</w:t>
      </w:r>
      <w:r>
        <w:rPr>
          <w:spacing w:val="-1"/>
          <w:sz w:val="24"/>
        </w:rPr>
        <w:t xml:space="preserve"> </w:t>
      </w:r>
      <w:r>
        <w:rPr>
          <w:spacing w:val="-2"/>
          <w:sz w:val="24"/>
        </w:rPr>
        <w:t>$8,256.00].</w:t>
      </w:r>
    </w:p>
    <w:p w14:paraId="79971A65" w14:textId="77777777" w:rsidR="00E90BE3" w:rsidRDefault="00A0191C">
      <w:pPr>
        <w:pStyle w:val="ListParagraph"/>
        <w:numPr>
          <w:ilvl w:val="3"/>
          <w:numId w:val="4"/>
        </w:numPr>
        <w:tabs>
          <w:tab w:val="left" w:pos="2993"/>
        </w:tabs>
        <w:spacing w:before="40"/>
        <w:ind w:right="638"/>
        <w:rPr>
          <w:sz w:val="24"/>
        </w:rPr>
      </w:pPr>
      <w:r>
        <w:rPr>
          <w:sz w:val="24"/>
        </w:rPr>
        <w:t>Contractor updates.</w:t>
      </w:r>
      <w:r>
        <w:rPr>
          <w:spacing w:val="28"/>
          <w:sz w:val="24"/>
        </w:rPr>
        <w:t xml:space="preserve"> </w:t>
      </w:r>
      <w:r>
        <w:rPr>
          <w:sz w:val="24"/>
        </w:rPr>
        <w:t>QES completed work in</w:t>
      </w:r>
      <w:r>
        <w:rPr>
          <w:spacing w:val="27"/>
          <w:sz w:val="24"/>
        </w:rPr>
        <w:t xml:space="preserve"> </w:t>
      </w:r>
      <w:r>
        <w:rPr>
          <w:sz w:val="24"/>
        </w:rPr>
        <w:t>execution of the work</w:t>
      </w:r>
      <w:r>
        <w:rPr>
          <w:spacing w:val="27"/>
          <w:sz w:val="24"/>
        </w:rPr>
        <w:t xml:space="preserve"> </w:t>
      </w:r>
      <w:r>
        <w:rPr>
          <w:sz w:val="24"/>
        </w:rPr>
        <w:t>plan, as</w:t>
      </w:r>
      <w:r>
        <w:rPr>
          <w:spacing w:val="40"/>
          <w:sz w:val="24"/>
        </w:rPr>
        <w:t xml:space="preserve"> </w:t>
      </w:r>
      <w:r>
        <w:rPr>
          <w:sz w:val="24"/>
        </w:rPr>
        <w:t>contracted (firm fixed price (FFP)). The contractor’s work was performed by</w:t>
      </w:r>
    </w:p>
    <w:p w14:paraId="79971A66" w14:textId="77777777" w:rsidR="00E90BE3" w:rsidRDefault="00A0191C">
      <w:pPr>
        <w:pStyle w:val="BodyText"/>
        <w:spacing w:line="275" w:lineRule="exact"/>
        <w:ind w:left="2993"/>
      </w:pPr>
      <w:r>
        <w:t>D.</w:t>
      </w:r>
      <w:r>
        <w:rPr>
          <w:spacing w:val="-2"/>
        </w:rPr>
        <w:t xml:space="preserve"> </w:t>
      </w:r>
      <w:r>
        <w:t>Frith</w:t>
      </w:r>
      <w:r>
        <w:rPr>
          <w:spacing w:val="-2"/>
        </w:rPr>
        <w:t xml:space="preserve"> </w:t>
      </w:r>
      <w:r>
        <w:t>and</w:t>
      </w:r>
      <w:r>
        <w:rPr>
          <w:spacing w:val="-1"/>
        </w:rPr>
        <w:t xml:space="preserve"> </w:t>
      </w:r>
      <w:r>
        <w:t>K. Keifer,</w:t>
      </w:r>
      <w:r>
        <w:rPr>
          <w:spacing w:val="-2"/>
        </w:rPr>
        <w:t xml:space="preserve"> </w:t>
      </w:r>
      <w:r>
        <w:t>as provided</w:t>
      </w:r>
      <w:r>
        <w:rPr>
          <w:spacing w:val="-1"/>
        </w:rPr>
        <w:t xml:space="preserve"> </w:t>
      </w:r>
      <w:r>
        <w:t>in Invoice</w:t>
      </w:r>
      <w:r>
        <w:rPr>
          <w:spacing w:val="-3"/>
        </w:rPr>
        <w:t xml:space="preserve"> </w:t>
      </w:r>
      <w:r>
        <w:rPr>
          <w:spacing w:val="-5"/>
        </w:rPr>
        <w:t>10.</w:t>
      </w:r>
    </w:p>
    <w:p w14:paraId="79971A67" w14:textId="77777777" w:rsidR="00E90BE3" w:rsidRDefault="00E90BE3">
      <w:pPr>
        <w:pStyle w:val="BodyText"/>
        <w:spacing w:before="43"/>
      </w:pPr>
    </w:p>
    <w:p w14:paraId="79971A68" w14:textId="77777777" w:rsidR="00E90BE3" w:rsidRDefault="00A0191C">
      <w:pPr>
        <w:pStyle w:val="ListParagraph"/>
        <w:numPr>
          <w:ilvl w:val="1"/>
          <w:numId w:val="4"/>
        </w:numPr>
        <w:tabs>
          <w:tab w:val="left" w:pos="1553"/>
        </w:tabs>
        <w:spacing w:line="256" w:lineRule="auto"/>
        <w:ind w:right="1063"/>
        <w:jc w:val="both"/>
        <w:rPr>
          <w:sz w:val="24"/>
        </w:rPr>
      </w:pPr>
      <w:r>
        <w:rPr>
          <w:sz w:val="24"/>
        </w:rPr>
        <w:t>Task</w:t>
      </w:r>
      <w:r>
        <w:rPr>
          <w:spacing w:val="-4"/>
          <w:sz w:val="24"/>
        </w:rPr>
        <w:t xml:space="preserve"> </w:t>
      </w:r>
      <w:r>
        <w:rPr>
          <w:sz w:val="24"/>
        </w:rPr>
        <w:t>5</w:t>
      </w:r>
      <w:r>
        <w:rPr>
          <w:spacing w:val="-4"/>
          <w:sz w:val="24"/>
        </w:rPr>
        <w:t xml:space="preserve"> </w:t>
      </w:r>
      <w:r>
        <w:rPr>
          <w:sz w:val="24"/>
        </w:rPr>
        <w:t>Technical</w:t>
      </w:r>
      <w:r>
        <w:rPr>
          <w:spacing w:val="-4"/>
          <w:sz w:val="24"/>
        </w:rPr>
        <w:t xml:space="preserve"> </w:t>
      </w:r>
      <w:r>
        <w:rPr>
          <w:sz w:val="24"/>
        </w:rPr>
        <w:t>Assistance</w:t>
      </w:r>
      <w:r>
        <w:rPr>
          <w:spacing w:val="-4"/>
          <w:sz w:val="24"/>
        </w:rPr>
        <w:t xml:space="preserve"> </w:t>
      </w:r>
      <w:r>
        <w:rPr>
          <w:sz w:val="24"/>
        </w:rPr>
        <w:t>and</w:t>
      </w:r>
      <w:r>
        <w:rPr>
          <w:spacing w:val="-4"/>
          <w:sz w:val="24"/>
        </w:rPr>
        <w:t xml:space="preserve"> </w:t>
      </w:r>
      <w:r>
        <w:rPr>
          <w:sz w:val="24"/>
        </w:rPr>
        <w:t>Analysis</w:t>
      </w:r>
      <w:r>
        <w:rPr>
          <w:spacing w:val="-4"/>
          <w:sz w:val="24"/>
        </w:rPr>
        <w:t xml:space="preserve"> </w:t>
      </w:r>
      <w:r>
        <w:rPr>
          <w:sz w:val="24"/>
        </w:rPr>
        <w:t>to</w:t>
      </w:r>
      <w:r>
        <w:rPr>
          <w:spacing w:val="-4"/>
          <w:sz w:val="24"/>
        </w:rPr>
        <w:t xml:space="preserve"> </w:t>
      </w:r>
      <w:r>
        <w:rPr>
          <w:sz w:val="24"/>
        </w:rPr>
        <w:t>implement</w:t>
      </w:r>
      <w:r>
        <w:rPr>
          <w:spacing w:val="-4"/>
          <w:sz w:val="24"/>
        </w:rPr>
        <w:t xml:space="preserve"> </w:t>
      </w:r>
      <w:r>
        <w:rPr>
          <w:sz w:val="24"/>
        </w:rPr>
        <w:t>products</w:t>
      </w:r>
      <w:r>
        <w:rPr>
          <w:spacing w:val="-4"/>
          <w:sz w:val="24"/>
        </w:rPr>
        <w:t xml:space="preserve"> </w:t>
      </w:r>
      <w:r>
        <w:rPr>
          <w:sz w:val="24"/>
        </w:rPr>
        <w:t>developed</w:t>
      </w:r>
      <w:r>
        <w:rPr>
          <w:spacing w:val="-4"/>
          <w:sz w:val="24"/>
        </w:rPr>
        <w:t xml:space="preserve"> </w:t>
      </w:r>
      <w:r>
        <w:rPr>
          <w:sz w:val="24"/>
        </w:rPr>
        <w:t>within</w:t>
      </w:r>
      <w:r>
        <w:rPr>
          <w:spacing w:val="-4"/>
          <w:sz w:val="24"/>
        </w:rPr>
        <w:t xml:space="preserve"> </w:t>
      </w:r>
      <w:r>
        <w:rPr>
          <w:sz w:val="24"/>
        </w:rPr>
        <w:t>TPF-5(299) / (399) and related to TPF-5(299) / (399)</w:t>
      </w:r>
    </w:p>
    <w:p w14:paraId="79971A69" w14:textId="77777777" w:rsidR="00E90BE3" w:rsidRDefault="00A0191C">
      <w:pPr>
        <w:pStyle w:val="ListParagraph"/>
        <w:numPr>
          <w:ilvl w:val="2"/>
          <w:numId w:val="4"/>
        </w:numPr>
        <w:tabs>
          <w:tab w:val="left" w:pos="2272"/>
        </w:tabs>
        <w:spacing w:before="24"/>
        <w:ind w:left="2272" w:hanging="359"/>
        <w:jc w:val="both"/>
        <w:rPr>
          <w:sz w:val="24"/>
        </w:rPr>
      </w:pPr>
      <w:r>
        <w:rPr>
          <w:sz w:val="24"/>
        </w:rPr>
        <w:t>38.37%</w:t>
      </w:r>
      <w:r>
        <w:rPr>
          <w:spacing w:val="-2"/>
          <w:sz w:val="24"/>
        </w:rPr>
        <w:t xml:space="preserve"> </w:t>
      </w:r>
      <w:r>
        <w:rPr>
          <w:sz w:val="24"/>
        </w:rPr>
        <w:t>complete</w:t>
      </w:r>
      <w:r>
        <w:rPr>
          <w:spacing w:val="-1"/>
          <w:sz w:val="24"/>
        </w:rPr>
        <w:t xml:space="preserve"> </w:t>
      </w:r>
      <w:r>
        <w:rPr>
          <w:sz w:val="24"/>
        </w:rPr>
        <w:t>[Invoice</w:t>
      </w:r>
      <w:r>
        <w:rPr>
          <w:spacing w:val="-2"/>
          <w:sz w:val="24"/>
        </w:rPr>
        <w:t xml:space="preserve"> </w:t>
      </w:r>
      <w:r>
        <w:rPr>
          <w:sz w:val="24"/>
        </w:rPr>
        <w:t>fee =</w:t>
      </w:r>
      <w:r>
        <w:rPr>
          <w:spacing w:val="-1"/>
          <w:sz w:val="24"/>
        </w:rPr>
        <w:t xml:space="preserve"> </w:t>
      </w:r>
      <w:r>
        <w:rPr>
          <w:spacing w:val="-2"/>
          <w:sz w:val="24"/>
        </w:rPr>
        <w:t>$3,000.00]</w:t>
      </w:r>
    </w:p>
    <w:p w14:paraId="79971A6A" w14:textId="77777777" w:rsidR="00E90BE3" w:rsidRDefault="00A0191C">
      <w:pPr>
        <w:pStyle w:val="ListParagraph"/>
        <w:numPr>
          <w:ilvl w:val="3"/>
          <w:numId w:val="4"/>
        </w:numPr>
        <w:tabs>
          <w:tab w:val="left" w:pos="2993"/>
        </w:tabs>
        <w:spacing w:before="43" w:line="273" w:lineRule="auto"/>
        <w:ind w:right="639"/>
        <w:jc w:val="both"/>
        <w:rPr>
          <w:sz w:val="24"/>
        </w:rPr>
      </w:pPr>
      <w:r>
        <w:rPr>
          <w:sz w:val="24"/>
        </w:rPr>
        <w:t>The contractor’s work was performed by M. Nobakht based on the contract, includes</w:t>
      </w:r>
      <w:r>
        <w:rPr>
          <w:spacing w:val="-10"/>
          <w:sz w:val="24"/>
        </w:rPr>
        <w:t xml:space="preserve"> </w:t>
      </w:r>
      <w:r>
        <w:rPr>
          <w:sz w:val="24"/>
        </w:rPr>
        <w:t>assessments</w:t>
      </w:r>
      <w:r>
        <w:rPr>
          <w:spacing w:val="-9"/>
          <w:sz w:val="24"/>
        </w:rPr>
        <w:t xml:space="preserve"> </w:t>
      </w:r>
      <w:r>
        <w:rPr>
          <w:sz w:val="24"/>
        </w:rPr>
        <w:t>of</w:t>
      </w:r>
      <w:r>
        <w:rPr>
          <w:spacing w:val="-11"/>
          <w:sz w:val="24"/>
        </w:rPr>
        <w:t xml:space="preserve"> </w:t>
      </w:r>
      <w:r>
        <w:rPr>
          <w:sz w:val="24"/>
        </w:rPr>
        <w:t>different</w:t>
      </w:r>
      <w:r>
        <w:rPr>
          <w:spacing w:val="-10"/>
          <w:sz w:val="24"/>
        </w:rPr>
        <w:t xml:space="preserve"> </w:t>
      </w:r>
      <w:r>
        <w:rPr>
          <w:sz w:val="24"/>
        </w:rPr>
        <w:t>analysis</w:t>
      </w:r>
      <w:r>
        <w:rPr>
          <w:spacing w:val="-10"/>
          <w:sz w:val="24"/>
        </w:rPr>
        <w:t xml:space="preserve"> </w:t>
      </w:r>
      <w:r>
        <w:rPr>
          <w:sz w:val="24"/>
        </w:rPr>
        <w:t>approaches</w:t>
      </w:r>
      <w:r>
        <w:rPr>
          <w:spacing w:val="-8"/>
          <w:sz w:val="24"/>
        </w:rPr>
        <w:t xml:space="preserve"> </w:t>
      </w:r>
      <w:r>
        <w:rPr>
          <w:sz w:val="24"/>
        </w:rPr>
        <w:t>on-site</w:t>
      </w:r>
      <w:r>
        <w:rPr>
          <w:spacing w:val="-11"/>
          <w:sz w:val="24"/>
        </w:rPr>
        <w:t xml:space="preserve"> </w:t>
      </w:r>
      <w:r>
        <w:rPr>
          <w:sz w:val="24"/>
        </w:rPr>
        <w:t>and/or</w:t>
      </w:r>
      <w:r>
        <w:rPr>
          <w:spacing w:val="-11"/>
          <w:sz w:val="24"/>
        </w:rPr>
        <w:t xml:space="preserve"> </w:t>
      </w:r>
      <w:r>
        <w:rPr>
          <w:sz w:val="24"/>
        </w:rPr>
        <w:t>remote,</w:t>
      </w:r>
      <w:r>
        <w:rPr>
          <w:spacing w:val="-10"/>
          <w:sz w:val="24"/>
        </w:rPr>
        <w:t xml:space="preserve"> </w:t>
      </w:r>
      <w:r>
        <w:rPr>
          <w:sz w:val="24"/>
        </w:rPr>
        <w:t>as provided in Invoice 10. [reference the contractor’s files.]</w:t>
      </w:r>
    </w:p>
    <w:p w14:paraId="79971A6B" w14:textId="77777777" w:rsidR="00E90BE3" w:rsidRDefault="00E90BE3">
      <w:pPr>
        <w:pStyle w:val="BodyText"/>
        <w:spacing w:before="3"/>
      </w:pPr>
    </w:p>
    <w:p w14:paraId="79971A6C" w14:textId="77777777" w:rsidR="00E90BE3" w:rsidRDefault="00A0191C">
      <w:pPr>
        <w:pStyle w:val="ListParagraph"/>
        <w:numPr>
          <w:ilvl w:val="1"/>
          <w:numId w:val="4"/>
        </w:numPr>
        <w:tabs>
          <w:tab w:val="left" w:pos="1552"/>
        </w:tabs>
        <w:ind w:left="1552" w:hanging="359"/>
        <w:jc w:val="both"/>
        <w:rPr>
          <w:sz w:val="24"/>
        </w:rPr>
      </w:pPr>
      <w:r>
        <w:rPr>
          <w:sz w:val="24"/>
        </w:rPr>
        <w:t>Task</w:t>
      </w:r>
      <w:r>
        <w:rPr>
          <w:spacing w:val="-2"/>
          <w:sz w:val="24"/>
        </w:rPr>
        <w:t xml:space="preserve"> </w:t>
      </w:r>
      <w:r>
        <w:rPr>
          <w:sz w:val="24"/>
        </w:rPr>
        <w:t>7</w:t>
      </w:r>
      <w:r>
        <w:rPr>
          <w:spacing w:val="-1"/>
          <w:sz w:val="24"/>
        </w:rPr>
        <w:t xml:space="preserve"> </w:t>
      </w:r>
      <w:r>
        <w:rPr>
          <w:sz w:val="24"/>
        </w:rPr>
        <w:t>Travel</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Direct</w:t>
      </w:r>
      <w:r>
        <w:rPr>
          <w:spacing w:val="-1"/>
          <w:sz w:val="24"/>
        </w:rPr>
        <w:t xml:space="preserve"> </w:t>
      </w:r>
      <w:r>
        <w:rPr>
          <w:spacing w:val="-2"/>
          <w:sz w:val="24"/>
        </w:rPr>
        <w:t>Costs</w:t>
      </w:r>
    </w:p>
    <w:p w14:paraId="79971A6D" w14:textId="77777777" w:rsidR="00E90BE3" w:rsidRDefault="00A0191C">
      <w:pPr>
        <w:pStyle w:val="ListParagraph"/>
        <w:numPr>
          <w:ilvl w:val="2"/>
          <w:numId w:val="4"/>
        </w:numPr>
        <w:tabs>
          <w:tab w:val="left" w:pos="2273"/>
        </w:tabs>
        <w:spacing w:before="21"/>
        <w:rPr>
          <w:sz w:val="24"/>
        </w:rPr>
      </w:pPr>
      <w:r>
        <w:rPr>
          <w:sz w:val="24"/>
        </w:rPr>
        <w:t>40.66%</w:t>
      </w:r>
      <w:r>
        <w:rPr>
          <w:spacing w:val="-2"/>
          <w:sz w:val="24"/>
        </w:rPr>
        <w:t xml:space="preserve"> </w:t>
      </w:r>
      <w:r>
        <w:rPr>
          <w:sz w:val="24"/>
        </w:rPr>
        <w:t>complete</w:t>
      </w:r>
      <w:r>
        <w:rPr>
          <w:spacing w:val="-1"/>
          <w:sz w:val="24"/>
        </w:rPr>
        <w:t xml:space="preserve"> </w:t>
      </w:r>
      <w:r>
        <w:rPr>
          <w:sz w:val="24"/>
        </w:rPr>
        <w:t>[Invoice</w:t>
      </w:r>
      <w:r>
        <w:rPr>
          <w:spacing w:val="-1"/>
          <w:sz w:val="24"/>
        </w:rPr>
        <w:t xml:space="preserve"> </w:t>
      </w:r>
      <w:r>
        <w:rPr>
          <w:sz w:val="24"/>
        </w:rPr>
        <w:t>fee =</w:t>
      </w:r>
      <w:r>
        <w:rPr>
          <w:spacing w:val="-1"/>
          <w:sz w:val="24"/>
        </w:rPr>
        <w:t xml:space="preserve"> </w:t>
      </w:r>
      <w:r>
        <w:rPr>
          <w:spacing w:val="-2"/>
          <w:sz w:val="24"/>
        </w:rPr>
        <w:t>$20,915.27].</w:t>
      </w:r>
    </w:p>
    <w:p w14:paraId="79971A6E" w14:textId="77777777" w:rsidR="00E90BE3" w:rsidRDefault="00E90BE3">
      <w:pPr>
        <w:pStyle w:val="ListParagraph"/>
        <w:rPr>
          <w:sz w:val="24"/>
        </w:rPr>
        <w:sectPr w:rsidR="00E90BE3">
          <w:pgSz w:w="12240" w:h="15840"/>
          <w:pgMar w:top="720" w:right="360" w:bottom="1220" w:left="720" w:header="0" w:footer="1010" w:gutter="0"/>
          <w:cols w:space="720"/>
        </w:sectPr>
      </w:pPr>
    </w:p>
    <w:p w14:paraId="79971A6F" w14:textId="77777777" w:rsidR="00E90BE3" w:rsidRDefault="00A0191C">
      <w:pPr>
        <w:pStyle w:val="ListParagraph"/>
        <w:numPr>
          <w:ilvl w:val="3"/>
          <w:numId w:val="4"/>
        </w:numPr>
        <w:tabs>
          <w:tab w:val="left" w:pos="2993"/>
        </w:tabs>
        <w:spacing w:before="70" w:line="273" w:lineRule="auto"/>
        <w:ind w:right="638"/>
        <w:jc w:val="both"/>
        <w:rPr>
          <w:sz w:val="24"/>
        </w:rPr>
      </w:pPr>
      <w:r>
        <w:rPr>
          <w:noProof/>
          <w:sz w:val="24"/>
        </w:rPr>
        <w:lastRenderedPageBreak/>
        <mc:AlternateContent>
          <mc:Choice Requires="wps">
            <w:drawing>
              <wp:anchor distT="0" distB="0" distL="0" distR="0" simplePos="0" relativeHeight="487016960" behindDoc="1" locked="0" layoutInCell="1" allowOverlap="1" wp14:anchorId="79971C55" wp14:editId="79971C56">
                <wp:simplePos x="0" y="0"/>
                <wp:positionH relativeFrom="page">
                  <wp:posOffset>457200</wp:posOffset>
                </wp:positionH>
                <wp:positionV relativeFrom="page">
                  <wp:posOffset>457199</wp:posOffset>
                </wp:positionV>
                <wp:extent cx="6934200" cy="861504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8615045"/>
                        </a:xfrm>
                        <a:custGeom>
                          <a:avLst/>
                          <a:gdLst/>
                          <a:ahLst/>
                          <a:cxnLst/>
                          <a:rect l="l" t="t" r="r" b="b"/>
                          <a:pathLst>
                            <a:path w="6934200" h="8615045">
                              <a:moveTo>
                                <a:pt x="6933933" y="8608784"/>
                              </a:moveTo>
                              <a:lnTo>
                                <a:pt x="6927850" y="8608784"/>
                              </a:lnTo>
                              <a:lnTo>
                                <a:pt x="6096" y="8608784"/>
                              </a:lnTo>
                              <a:lnTo>
                                <a:pt x="0" y="8608784"/>
                              </a:lnTo>
                              <a:lnTo>
                                <a:pt x="0" y="8614867"/>
                              </a:lnTo>
                              <a:lnTo>
                                <a:pt x="6096" y="8614867"/>
                              </a:lnTo>
                              <a:lnTo>
                                <a:pt x="6927850" y="8614867"/>
                              </a:lnTo>
                              <a:lnTo>
                                <a:pt x="6933933" y="8614867"/>
                              </a:lnTo>
                              <a:lnTo>
                                <a:pt x="6933933" y="8608784"/>
                              </a:lnTo>
                              <a:close/>
                            </a:path>
                            <a:path w="6934200" h="8615045">
                              <a:moveTo>
                                <a:pt x="6933933" y="0"/>
                              </a:moveTo>
                              <a:lnTo>
                                <a:pt x="6927850" y="0"/>
                              </a:lnTo>
                              <a:lnTo>
                                <a:pt x="6096" y="0"/>
                              </a:lnTo>
                              <a:lnTo>
                                <a:pt x="0" y="0"/>
                              </a:lnTo>
                              <a:lnTo>
                                <a:pt x="0" y="6045"/>
                              </a:lnTo>
                              <a:lnTo>
                                <a:pt x="0" y="8608771"/>
                              </a:lnTo>
                              <a:lnTo>
                                <a:pt x="6096" y="8608771"/>
                              </a:lnTo>
                              <a:lnTo>
                                <a:pt x="6096" y="6096"/>
                              </a:lnTo>
                              <a:lnTo>
                                <a:pt x="6927850" y="6096"/>
                              </a:lnTo>
                              <a:lnTo>
                                <a:pt x="6927850" y="8608771"/>
                              </a:lnTo>
                              <a:lnTo>
                                <a:pt x="6933933" y="8608771"/>
                              </a:lnTo>
                              <a:lnTo>
                                <a:pt x="6933933" y="6096"/>
                              </a:lnTo>
                              <a:lnTo>
                                <a:pt x="6933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32DCA1" id="Graphic 8" o:spid="_x0000_s1026" style="position:absolute;margin-left:36pt;margin-top:36pt;width:546pt;height:678.35pt;z-index:-16299520;visibility:visible;mso-wrap-style:square;mso-wrap-distance-left:0;mso-wrap-distance-top:0;mso-wrap-distance-right:0;mso-wrap-distance-bottom:0;mso-position-horizontal:absolute;mso-position-horizontal-relative:page;mso-position-vertical:absolute;mso-position-vertical-relative:page;v-text-anchor:top" coordsize="6934200,861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" path="m6933933,8608784r-6083,l6096,8608784r-6096,l,8614867r6096,l6927850,8614867r6083,l6933933,8608784xem6933933,r-6083,l6096,,,,,6045,,8608771r6096,l6096,6096r6921754,l6927850,8608771r6083,l6933933,6096r,-6096xe" fillcolor="black" stroked="f">
                <v:path arrowok="t"/>
                <w10:wrap anchorx="page" anchory="page"/>
              </v:shape>
            </w:pict>
          </mc:Fallback>
        </mc:AlternateContent>
      </w:r>
      <w:r>
        <w:rPr>
          <w:sz w:val="24"/>
        </w:rPr>
        <w:t>There were advanced travel payments for the September 22, 2025, Montana TPP Testing Event. The travel costs requested were for Jeff Hummer, Jason Clinton, and Zachary Sheard.</w:t>
      </w:r>
    </w:p>
    <w:p w14:paraId="79971A70" w14:textId="77777777" w:rsidR="00E90BE3" w:rsidRDefault="00A0191C">
      <w:pPr>
        <w:spacing w:before="203"/>
        <w:ind w:left="112"/>
        <w:rPr>
          <w:sz w:val="24"/>
        </w:rPr>
      </w:pPr>
      <w:r>
        <w:rPr>
          <w:b/>
          <w:i/>
          <w:color w:val="000000"/>
          <w:sz w:val="24"/>
          <w:highlight w:val="yellow"/>
        </w:rPr>
        <w:t>Total</w:t>
      </w:r>
      <w:r>
        <w:rPr>
          <w:b/>
          <w:i/>
          <w:color w:val="000000"/>
          <w:spacing w:val="-1"/>
          <w:sz w:val="24"/>
          <w:highlight w:val="yellow"/>
        </w:rPr>
        <w:t xml:space="preserve"> </w:t>
      </w:r>
      <w:r>
        <w:rPr>
          <w:b/>
          <w:i/>
          <w:color w:val="000000"/>
          <w:sz w:val="24"/>
          <w:highlight w:val="yellow"/>
        </w:rPr>
        <w:t>Contract</w:t>
      </w:r>
      <w:r>
        <w:rPr>
          <w:b/>
          <w:i/>
          <w:color w:val="000000"/>
          <w:spacing w:val="-1"/>
          <w:sz w:val="24"/>
          <w:highlight w:val="yellow"/>
        </w:rPr>
        <w:t xml:space="preserve"> </w:t>
      </w:r>
      <w:r>
        <w:rPr>
          <w:b/>
          <w:i/>
          <w:color w:val="000000"/>
          <w:sz w:val="24"/>
          <w:highlight w:val="yellow"/>
        </w:rPr>
        <w:t>progress</w:t>
      </w:r>
      <w:r>
        <w:rPr>
          <w:b/>
          <w:i/>
          <w:color w:val="000000"/>
          <w:spacing w:val="-3"/>
          <w:sz w:val="24"/>
          <w:highlight w:val="yellow"/>
        </w:rPr>
        <w:t xml:space="preserve"> </w:t>
      </w:r>
      <w:r>
        <w:rPr>
          <w:b/>
          <w:i/>
          <w:color w:val="000000"/>
          <w:sz w:val="24"/>
          <w:highlight w:val="yellow"/>
        </w:rPr>
        <w:t>as</w:t>
      </w:r>
      <w:r>
        <w:rPr>
          <w:b/>
          <w:i/>
          <w:color w:val="000000"/>
          <w:spacing w:val="-1"/>
          <w:sz w:val="24"/>
          <w:highlight w:val="yellow"/>
        </w:rPr>
        <w:t xml:space="preserve"> </w:t>
      </w:r>
      <w:r>
        <w:rPr>
          <w:b/>
          <w:i/>
          <w:color w:val="000000"/>
          <w:sz w:val="24"/>
          <w:highlight w:val="yellow"/>
        </w:rPr>
        <w:t>of November</w:t>
      </w:r>
      <w:r>
        <w:rPr>
          <w:b/>
          <w:i/>
          <w:color w:val="000000"/>
          <w:spacing w:val="-2"/>
          <w:sz w:val="24"/>
          <w:highlight w:val="yellow"/>
        </w:rPr>
        <w:t xml:space="preserve"> </w:t>
      </w:r>
      <w:r>
        <w:rPr>
          <w:b/>
          <w:i/>
          <w:color w:val="000000"/>
          <w:sz w:val="24"/>
          <w:highlight w:val="yellow"/>
        </w:rPr>
        <w:t xml:space="preserve">1, 2025: </w:t>
      </w:r>
      <w:r>
        <w:rPr>
          <w:i/>
          <w:color w:val="000000"/>
          <w:sz w:val="24"/>
          <w:highlight w:val="yellow"/>
        </w:rPr>
        <w:t xml:space="preserve">% Time: </w:t>
      </w:r>
      <w:r>
        <w:rPr>
          <w:color w:val="000000"/>
          <w:sz w:val="24"/>
          <w:highlight w:val="yellow"/>
        </w:rPr>
        <w:t>21.82%;</w:t>
      </w:r>
      <w:r>
        <w:rPr>
          <w:color w:val="000000"/>
          <w:spacing w:val="59"/>
          <w:sz w:val="24"/>
          <w:highlight w:val="yellow"/>
        </w:rPr>
        <w:t xml:space="preserve"> </w:t>
      </w:r>
      <w:r>
        <w:rPr>
          <w:i/>
          <w:color w:val="000000"/>
          <w:sz w:val="24"/>
          <w:highlight w:val="yellow"/>
        </w:rPr>
        <w:t>% Money:</w:t>
      </w:r>
      <w:r>
        <w:rPr>
          <w:i/>
          <w:color w:val="000000"/>
          <w:spacing w:val="-1"/>
          <w:sz w:val="24"/>
          <w:highlight w:val="yellow"/>
        </w:rPr>
        <w:t xml:space="preserve"> </w:t>
      </w:r>
      <w:r>
        <w:rPr>
          <w:i/>
          <w:color w:val="000000"/>
          <w:spacing w:val="-2"/>
          <w:sz w:val="24"/>
          <w:highlight w:val="yellow"/>
        </w:rPr>
        <w:t>33</w:t>
      </w:r>
      <w:r>
        <w:rPr>
          <w:color w:val="000000"/>
          <w:spacing w:val="-2"/>
          <w:sz w:val="24"/>
          <w:highlight w:val="yellow"/>
        </w:rPr>
        <w:t>.55%</w:t>
      </w:r>
    </w:p>
    <w:p w14:paraId="79971A71" w14:textId="77777777" w:rsidR="00E90BE3" w:rsidRDefault="00E90BE3">
      <w:pPr>
        <w:pStyle w:val="BodyText"/>
        <w:spacing w:before="45"/>
      </w:pPr>
    </w:p>
    <w:p w14:paraId="79971A72" w14:textId="77777777" w:rsidR="00E90BE3" w:rsidRDefault="00A0191C">
      <w:pPr>
        <w:ind w:left="472"/>
        <w:jc w:val="both"/>
        <w:rPr>
          <w:sz w:val="24"/>
        </w:rPr>
      </w:pPr>
      <w:r>
        <w:rPr>
          <w:rFonts w:ascii="Arial" w:hAnsi="Arial"/>
          <w:sz w:val="24"/>
        </w:rPr>
        <w:t>-</w:t>
      </w:r>
      <w:r>
        <w:rPr>
          <w:rFonts w:ascii="Arial" w:hAnsi="Arial"/>
          <w:spacing w:val="64"/>
          <w:sz w:val="24"/>
        </w:rPr>
        <w:t xml:space="preserve">  </w:t>
      </w:r>
      <w:r>
        <w:rPr>
          <w:b/>
          <w:sz w:val="24"/>
        </w:rPr>
        <w:t>Invoice</w:t>
      </w:r>
      <w:r>
        <w:rPr>
          <w:b/>
          <w:spacing w:val="-6"/>
          <w:sz w:val="24"/>
        </w:rPr>
        <w:t xml:space="preserve"> </w:t>
      </w:r>
      <w:r>
        <w:rPr>
          <w:b/>
          <w:sz w:val="24"/>
        </w:rPr>
        <w:t>#</w:t>
      </w:r>
      <w:r>
        <w:rPr>
          <w:b/>
          <w:spacing w:val="-4"/>
          <w:sz w:val="24"/>
        </w:rPr>
        <w:t xml:space="preserve"> </w:t>
      </w:r>
      <w:r>
        <w:rPr>
          <w:b/>
          <w:sz w:val="24"/>
        </w:rPr>
        <w:t>P24-3401-11</w:t>
      </w:r>
      <w:r>
        <w:rPr>
          <w:b/>
          <w:spacing w:val="-4"/>
          <w:sz w:val="24"/>
        </w:rPr>
        <w:t xml:space="preserve"> </w:t>
      </w:r>
      <w:r>
        <w:rPr>
          <w:sz w:val="24"/>
        </w:rPr>
        <w:t>[</w:t>
      </w:r>
      <w:r>
        <w:rPr>
          <w:i/>
          <w:color w:val="000000"/>
          <w:sz w:val="24"/>
          <w:highlight w:val="yellow"/>
        </w:rPr>
        <w:t>Nov.</w:t>
      </w:r>
      <w:r>
        <w:rPr>
          <w:i/>
          <w:color w:val="000000"/>
          <w:spacing w:val="-4"/>
          <w:sz w:val="24"/>
          <w:highlight w:val="yellow"/>
        </w:rPr>
        <w:t xml:space="preserve"> </w:t>
      </w:r>
      <w:r>
        <w:rPr>
          <w:i/>
          <w:color w:val="000000"/>
          <w:sz w:val="24"/>
          <w:highlight w:val="yellow"/>
        </w:rPr>
        <w:t>1,</w:t>
      </w:r>
      <w:r>
        <w:rPr>
          <w:i/>
          <w:color w:val="000000"/>
          <w:spacing w:val="-4"/>
          <w:sz w:val="24"/>
          <w:highlight w:val="yellow"/>
        </w:rPr>
        <w:t xml:space="preserve"> </w:t>
      </w:r>
      <w:r>
        <w:rPr>
          <w:i/>
          <w:color w:val="000000"/>
          <w:sz w:val="24"/>
          <w:highlight w:val="yellow"/>
        </w:rPr>
        <w:t>2025</w:t>
      </w:r>
      <w:r>
        <w:rPr>
          <w:i/>
          <w:color w:val="000000"/>
          <w:spacing w:val="-4"/>
          <w:sz w:val="24"/>
          <w:highlight w:val="yellow"/>
        </w:rPr>
        <w:t xml:space="preserve"> </w:t>
      </w:r>
      <w:r>
        <w:rPr>
          <w:i/>
          <w:color w:val="000000"/>
          <w:sz w:val="24"/>
          <w:highlight w:val="yellow"/>
        </w:rPr>
        <w:t>–</w:t>
      </w:r>
      <w:r>
        <w:rPr>
          <w:i/>
          <w:color w:val="000000"/>
          <w:spacing w:val="-4"/>
          <w:sz w:val="24"/>
          <w:highlight w:val="yellow"/>
        </w:rPr>
        <w:t xml:space="preserve"> </w:t>
      </w:r>
      <w:r>
        <w:rPr>
          <w:i/>
          <w:color w:val="000000"/>
          <w:sz w:val="24"/>
          <w:highlight w:val="yellow"/>
        </w:rPr>
        <w:t>Nov.</w:t>
      </w:r>
      <w:r>
        <w:rPr>
          <w:i/>
          <w:color w:val="000000"/>
          <w:spacing w:val="-4"/>
          <w:sz w:val="24"/>
          <w:highlight w:val="yellow"/>
        </w:rPr>
        <w:t xml:space="preserve"> </w:t>
      </w:r>
      <w:r>
        <w:rPr>
          <w:i/>
          <w:color w:val="000000"/>
          <w:sz w:val="24"/>
          <w:highlight w:val="yellow"/>
        </w:rPr>
        <w:t>29,</w:t>
      </w:r>
      <w:r>
        <w:rPr>
          <w:i/>
          <w:color w:val="000000"/>
          <w:spacing w:val="-4"/>
          <w:sz w:val="24"/>
          <w:highlight w:val="yellow"/>
        </w:rPr>
        <w:t xml:space="preserve"> </w:t>
      </w:r>
      <w:r>
        <w:rPr>
          <w:i/>
          <w:color w:val="000000"/>
          <w:spacing w:val="-2"/>
          <w:sz w:val="24"/>
          <w:highlight w:val="yellow"/>
        </w:rPr>
        <w:t>2025</w:t>
      </w:r>
      <w:r>
        <w:rPr>
          <w:color w:val="000000"/>
          <w:spacing w:val="-2"/>
          <w:sz w:val="24"/>
        </w:rPr>
        <w:t>],</w:t>
      </w:r>
    </w:p>
    <w:p w14:paraId="79971A73" w14:textId="77777777" w:rsidR="00E90BE3" w:rsidRDefault="00A0191C">
      <w:pPr>
        <w:pStyle w:val="ListParagraph"/>
        <w:numPr>
          <w:ilvl w:val="1"/>
          <w:numId w:val="4"/>
        </w:numPr>
        <w:tabs>
          <w:tab w:val="left" w:pos="1553"/>
        </w:tabs>
        <w:spacing w:before="38" w:line="259" w:lineRule="auto"/>
        <w:ind w:right="644"/>
        <w:jc w:val="both"/>
        <w:rPr>
          <w:sz w:val="24"/>
        </w:rPr>
      </w:pPr>
      <w:r>
        <w:rPr>
          <w:sz w:val="24"/>
        </w:rPr>
        <w:t>Task 2.2. Execute Work Plan [Vendor Practices and Algorithm Review for Rut Depth and Cross Slope Standardization.</w:t>
      </w:r>
    </w:p>
    <w:p w14:paraId="79971A74" w14:textId="77777777" w:rsidR="00E90BE3" w:rsidRDefault="00A0191C">
      <w:pPr>
        <w:pStyle w:val="ListParagraph"/>
        <w:numPr>
          <w:ilvl w:val="2"/>
          <w:numId w:val="4"/>
        </w:numPr>
        <w:tabs>
          <w:tab w:val="left" w:pos="2272"/>
        </w:tabs>
        <w:spacing w:before="20"/>
        <w:ind w:left="2272" w:hanging="359"/>
        <w:jc w:val="both"/>
        <w:rPr>
          <w:sz w:val="24"/>
        </w:rPr>
      </w:pPr>
      <w:r>
        <w:rPr>
          <w:sz w:val="24"/>
        </w:rPr>
        <w:t>19.6%</w:t>
      </w:r>
      <w:r>
        <w:rPr>
          <w:spacing w:val="-5"/>
          <w:sz w:val="24"/>
        </w:rPr>
        <w:t xml:space="preserve"> </w:t>
      </w:r>
      <w:r>
        <w:rPr>
          <w:sz w:val="24"/>
        </w:rPr>
        <w:t>complete</w:t>
      </w:r>
      <w:r>
        <w:rPr>
          <w:spacing w:val="-1"/>
          <w:sz w:val="24"/>
        </w:rPr>
        <w:t xml:space="preserve"> </w:t>
      </w:r>
      <w:r>
        <w:rPr>
          <w:sz w:val="24"/>
        </w:rPr>
        <w:t>[Invoice fee</w:t>
      </w:r>
      <w:r>
        <w:rPr>
          <w:spacing w:val="-2"/>
          <w:sz w:val="24"/>
        </w:rPr>
        <w:t xml:space="preserve"> </w:t>
      </w:r>
      <w:r>
        <w:rPr>
          <w:sz w:val="24"/>
        </w:rPr>
        <w:t>=</w:t>
      </w:r>
      <w:r>
        <w:rPr>
          <w:spacing w:val="-2"/>
          <w:sz w:val="24"/>
        </w:rPr>
        <w:t xml:space="preserve"> $5,730.00]:</w:t>
      </w:r>
    </w:p>
    <w:p w14:paraId="79971A75" w14:textId="77777777" w:rsidR="00E90BE3" w:rsidRDefault="00A0191C">
      <w:pPr>
        <w:pStyle w:val="ListParagraph"/>
        <w:numPr>
          <w:ilvl w:val="3"/>
          <w:numId w:val="4"/>
        </w:numPr>
        <w:tabs>
          <w:tab w:val="left" w:pos="2993"/>
        </w:tabs>
        <w:spacing w:before="43" w:line="273" w:lineRule="auto"/>
        <w:ind w:right="637"/>
        <w:jc w:val="both"/>
        <w:rPr>
          <w:sz w:val="24"/>
        </w:rPr>
      </w:pPr>
      <w:r>
        <w:rPr>
          <w:sz w:val="24"/>
        </w:rPr>
        <w:t>The</w:t>
      </w:r>
      <w:r>
        <w:rPr>
          <w:spacing w:val="-6"/>
          <w:sz w:val="24"/>
        </w:rPr>
        <w:t xml:space="preserve"> </w:t>
      </w:r>
      <w:r>
        <w:rPr>
          <w:sz w:val="24"/>
        </w:rPr>
        <w:t>contractor’s</w:t>
      </w:r>
      <w:r>
        <w:rPr>
          <w:spacing w:val="-3"/>
          <w:sz w:val="24"/>
        </w:rPr>
        <w:t xml:space="preserve"> </w:t>
      </w:r>
      <w:r>
        <w:rPr>
          <w:sz w:val="24"/>
        </w:rPr>
        <w:t>invoice</w:t>
      </w:r>
      <w:r>
        <w:rPr>
          <w:spacing w:val="-4"/>
          <w:sz w:val="24"/>
        </w:rPr>
        <w:t xml:space="preserve"> </w:t>
      </w:r>
      <w:r>
        <w:rPr>
          <w:sz w:val="24"/>
        </w:rPr>
        <w:t>identifies</w:t>
      </w:r>
      <w:r>
        <w:rPr>
          <w:spacing w:val="-6"/>
          <w:sz w:val="24"/>
        </w:rPr>
        <w:t xml:space="preserve"> </w:t>
      </w:r>
      <w:r>
        <w:rPr>
          <w:sz w:val="24"/>
        </w:rPr>
        <w:t>the</w:t>
      </w:r>
      <w:r>
        <w:rPr>
          <w:spacing w:val="-6"/>
          <w:sz w:val="24"/>
        </w:rPr>
        <w:t xml:space="preserve"> </w:t>
      </w:r>
      <w:r>
        <w:rPr>
          <w:sz w:val="24"/>
        </w:rPr>
        <w:t>task</w:t>
      </w:r>
      <w:r>
        <w:rPr>
          <w:spacing w:val="-4"/>
          <w:sz w:val="24"/>
        </w:rPr>
        <w:t xml:space="preserve"> </w:t>
      </w:r>
      <w:r>
        <w:rPr>
          <w:sz w:val="24"/>
        </w:rPr>
        <w:t>activity</w:t>
      </w:r>
      <w:r>
        <w:rPr>
          <w:spacing w:val="-5"/>
          <w:sz w:val="24"/>
        </w:rPr>
        <w:t xml:space="preserve"> </w:t>
      </w:r>
      <w:r>
        <w:rPr>
          <w:sz w:val="24"/>
        </w:rPr>
        <w:t>as</w:t>
      </w:r>
      <w:r>
        <w:rPr>
          <w:spacing w:val="-6"/>
          <w:sz w:val="24"/>
        </w:rPr>
        <w:t xml:space="preserve"> </w:t>
      </w:r>
      <w:r>
        <w:rPr>
          <w:sz w:val="24"/>
        </w:rPr>
        <w:t>data</w:t>
      </w:r>
      <w:r>
        <w:rPr>
          <w:spacing w:val="-4"/>
          <w:sz w:val="24"/>
        </w:rPr>
        <w:t xml:space="preserve"> </w:t>
      </w:r>
      <w:r>
        <w:rPr>
          <w:sz w:val="24"/>
        </w:rPr>
        <w:t>format</w:t>
      </w:r>
      <w:r>
        <w:rPr>
          <w:spacing w:val="-5"/>
          <w:sz w:val="24"/>
        </w:rPr>
        <w:t xml:space="preserve"> </w:t>
      </w:r>
      <w:r>
        <w:rPr>
          <w:sz w:val="24"/>
        </w:rPr>
        <w:t>along</w:t>
      </w:r>
      <w:r>
        <w:rPr>
          <w:spacing w:val="-6"/>
          <w:sz w:val="24"/>
        </w:rPr>
        <w:t xml:space="preserve"> </w:t>
      </w:r>
      <w:r>
        <w:rPr>
          <w:sz w:val="24"/>
        </w:rPr>
        <w:t>with</w:t>
      </w:r>
      <w:r>
        <w:rPr>
          <w:spacing w:val="-5"/>
          <w:sz w:val="24"/>
        </w:rPr>
        <w:t xml:space="preserve"> </w:t>
      </w:r>
      <w:r>
        <w:rPr>
          <w:sz w:val="24"/>
        </w:rPr>
        <w:t xml:space="preserve">a meeting, preparation, and follow-up. For this work, the contractor subcontracted 20% with WSP with the majority portion by internal HR, M. </w:t>
      </w:r>
      <w:r>
        <w:rPr>
          <w:spacing w:val="-2"/>
          <w:sz w:val="24"/>
        </w:rPr>
        <w:t>Nobakht.</w:t>
      </w:r>
    </w:p>
    <w:p w14:paraId="79971A76" w14:textId="77777777" w:rsidR="00E90BE3" w:rsidRDefault="00E90BE3">
      <w:pPr>
        <w:pStyle w:val="BodyText"/>
        <w:spacing w:before="6"/>
      </w:pPr>
    </w:p>
    <w:p w14:paraId="79971A77" w14:textId="77777777" w:rsidR="00E90BE3" w:rsidRDefault="00A0191C">
      <w:pPr>
        <w:pStyle w:val="ListParagraph"/>
        <w:numPr>
          <w:ilvl w:val="1"/>
          <w:numId w:val="4"/>
        </w:numPr>
        <w:tabs>
          <w:tab w:val="left" w:pos="1552"/>
        </w:tabs>
        <w:ind w:left="1552" w:hanging="359"/>
        <w:jc w:val="both"/>
        <w:rPr>
          <w:sz w:val="24"/>
        </w:rPr>
      </w:pPr>
      <w:r>
        <w:rPr>
          <w:sz w:val="24"/>
        </w:rPr>
        <w:t>Task</w:t>
      </w:r>
      <w:r>
        <w:rPr>
          <w:spacing w:val="-1"/>
          <w:sz w:val="24"/>
        </w:rPr>
        <w:t xml:space="preserve"> </w:t>
      </w:r>
      <w:r>
        <w:rPr>
          <w:sz w:val="24"/>
        </w:rPr>
        <w:t>3.2</w:t>
      </w:r>
      <w:r>
        <w:rPr>
          <w:spacing w:val="-1"/>
          <w:sz w:val="24"/>
        </w:rPr>
        <w:t xml:space="preserve"> </w:t>
      </w:r>
      <w:r>
        <w:rPr>
          <w:sz w:val="24"/>
        </w:rPr>
        <w:t>Conduct TPP</w:t>
      </w:r>
      <w:r>
        <w:rPr>
          <w:spacing w:val="-1"/>
          <w:sz w:val="24"/>
        </w:rPr>
        <w:t xml:space="preserve"> </w:t>
      </w:r>
      <w:r>
        <w:rPr>
          <w:sz w:val="24"/>
        </w:rPr>
        <w:t>tests and</w:t>
      </w:r>
      <w:r>
        <w:rPr>
          <w:spacing w:val="-1"/>
          <w:sz w:val="24"/>
        </w:rPr>
        <w:t xml:space="preserve"> </w:t>
      </w:r>
      <w:r>
        <w:rPr>
          <w:sz w:val="24"/>
        </w:rPr>
        <w:t>assess TPP</w:t>
      </w:r>
      <w:r>
        <w:rPr>
          <w:spacing w:val="-1"/>
          <w:sz w:val="24"/>
        </w:rPr>
        <w:t xml:space="preserve"> </w:t>
      </w:r>
      <w:r>
        <w:rPr>
          <w:sz w:val="24"/>
        </w:rPr>
        <w:t xml:space="preserve">test </w:t>
      </w:r>
      <w:r>
        <w:rPr>
          <w:spacing w:val="-2"/>
          <w:sz w:val="24"/>
        </w:rPr>
        <w:t>procedures</w:t>
      </w:r>
    </w:p>
    <w:p w14:paraId="79971A78" w14:textId="77777777" w:rsidR="00E90BE3" w:rsidRDefault="00A0191C">
      <w:pPr>
        <w:pStyle w:val="ListParagraph"/>
        <w:numPr>
          <w:ilvl w:val="2"/>
          <w:numId w:val="4"/>
        </w:numPr>
        <w:tabs>
          <w:tab w:val="left" w:pos="2272"/>
        </w:tabs>
        <w:spacing w:before="20"/>
        <w:ind w:left="2272" w:hanging="359"/>
        <w:jc w:val="both"/>
        <w:rPr>
          <w:sz w:val="24"/>
        </w:rPr>
      </w:pPr>
      <w:r>
        <w:rPr>
          <w:sz w:val="24"/>
        </w:rPr>
        <w:t>30.72%</w:t>
      </w:r>
      <w:r>
        <w:rPr>
          <w:spacing w:val="-2"/>
          <w:sz w:val="24"/>
        </w:rPr>
        <w:t xml:space="preserve"> </w:t>
      </w:r>
      <w:r>
        <w:rPr>
          <w:sz w:val="24"/>
        </w:rPr>
        <w:t>complete</w:t>
      </w:r>
      <w:r>
        <w:rPr>
          <w:spacing w:val="-2"/>
          <w:sz w:val="24"/>
        </w:rPr>
        <w:t xml:space="preserve"> </w:t>
      </w:r>
      <w:r>
        <w:rPr>
          <w:sz w:val="24"/>
        </w:rPr>
        <w:t>[Invoice</w:t>
      </w:r>
      <w:r>
        <w:rPr>
          <w:spacing w:val="-1"/>
          <w:sz w:val="24"/>
        </w:rPr>
        <w:t xml:space="preserve"> </w:t>
      </w:r>
      <w:r>
        <w:rPr>
          <w:sz w:val="24"/>
        </w:rPr>
        <w:t>fee =</w:t>
      </w:r>
      <w:r>
        <w:rPr>
          <w:spacing w:val="-1"/>
          <w:sz w:val="24"/>
        </w:rPr>
        <w:t xml:space="preserve"> </w:t>
      </w:r>
      <w:r>
        <w:rPr>
          <w:spacing w:val="-2"/>
          <w:sz w:val="24"/>
        </w:rPr>
        <w:t>$11,002.00].</w:t>
      </w:r>
    </w:p>
    <w:p w14:paraId="79971A79" w14:textId="77777777" w:rsidR="00E90BE3" w:rsidRDefault="00A0191C">
      <w:pPr>
        <w:pStyle w:val="ListParagraph"/>
        <w:numPr>
          <w:ilvl w:val="3"/>
          <w:numId w:val="4"/>
        </w:numPr>
        <w:tabs>
          <w:tab w:val="left" w:pos="2993"/>
        </w:tabs>
        <w:spacing w:before="43"/>
        <w:ind w:right="646"/>
        <w:jc w:val="both"/>
        <w:rPr>
          <w:sz w:val="24"/>
        </w:rPr>
      </w:pPr>
      <w:r>
        <w:rPr>
          <w:sz w:val="24"/>
        </w:rPr>
        <w:t>Held Montana DOT planning meetings/performed preparatory work for the Montana TPP Event up to the week prior to the event.</w:t>
      </w:r>
    </w:p>
    <w:p w14:paraId="79971A7A" w14:textId="77777777" w:rsidR="00E90BE3" w:rsidRDefault="00A0191C">
      <w:pPr>
        <w:pStyle w:val="ListParagraph"/>
        <w:numPr>
          <w:ilvl w:val="3"/>
          <w:numId w:val="4"/>
        </w:numPr>
        <w:tabs>
          <w:tab w:val="left" w:pos="2993"/>
        </w:tabs>
        <w:spacing w:before="1" w:line="276" w:lineRule="auto"/>
        <w:ind w:right="638"/>
        <w:jc w:val="both"/>
        <w:rPr>
          <w:sz w:val="24"/>
        </w:rPr>
      </w:pPr>
      <w:r>
        <w:rPr>
          <w:sz w:val="24"/>
        </w:rPr>
        <w:t>Contractor updates. QES completed TPP activities related to the planned Montana DOT TPP Event, held during the week of September 22, 2025. The contractor’s work was performed by J. Ferris, M. Nobakht, M. Baker, and J. Uhlmeyer based on the contract, which includes assessments of different analysis approaches on-site and/or remote, as provided in Invoice 11. [reference the contractor’s files.]</w:t>
      </w:r>
    </w:p>
    <w:p w14:paraId="79971A7B" w14:textId="77777777" w:rsidR="00E90BE3" w:rsidRDefault="00E90BE3">
      <w:pPr>
        <w:pStyle w:val="BodyText"/>
        <w:spacing w:before="37"/>
      </w:pPr>
    </w:p>
    <w:p w14:paraId="79971A7C" w14:textId="77777777" w:rsidR="00E90BE3" w:rsidRDefault="00A0191C">
      <w:pPr>
        <w:pStyle w:val="ListParagraph"/>
        <w:numPr>
          <w:ilvl w:val="1"/>
          <w:numId w:val="4"/>
        </w:numPr>
        <w:tabs>
          <w:tab w:val="left" w:pos="1552"/>
        </w:tabs>
        <w:ind w:left="1552" w:hanging="359"/>
        <w:jc w:val="both"/>
        <w:rPr>
          <w:sz w:val="24"/>
        </w:rPr>
      </w:pPr>
      <w:r>
        <w:rPr>
          <w:sz w:val="24"/>
        </w:rPr>
        <w:t>Task</w:t>
      </w:r>
      <w:r>
        <w:rPr>
          <w:spacing w:val="-2"/>
          <w:sz w:val="24"/>
        </w:rPr>
        <w:t xml:space="preserve"> </w:t>
      </w:r>
      <w:r>
        <w:rPr>
          <w:sz w:val="24"/>
        </w:rPr>
        <w:t>3.3</w:t>
      </w:r>
      <w:r>
        <w:rPr>
          <w:spacing w:val="-1"/>
          <w:sz w:val="24"/>
        </w:rPr>
        <w:t xml:space="preserve"> </w:t>
      </w:r>
      <w:r>
        <w:rPr>
          <w:sz w:val="24"/>
        </w:rPr>
        <w:t>Prepare</w:t>
      </w:r>
      <w:r>
        <w:rPr>
          <w:spacing w:val="-2"/>
          <w:sz w:val="24"/>
        </w:rPr>
        <w:t xml:space="preserve"> </w:t>
      </w:r>
      <w:r>
        <w:rPr>
          <w:sz w:val="24"/>
        </w:rPr>
        <w:t>Task</w:t>
      </w:r>
      <w:r>
        <w:rPr>
          <w:spacing w:val="-1"/>
          <w:sz w:val="24"/>
        </w:rPr>
        <w:t xml:space="preserve"> </w:t>
      </w:r>
      <w:r>
        <w:rPr>
          <w:sz w:val="24"/>
        </w:rPr>
        <w:t>3</w:t>
      </w:r>
      <w:r>
        <w:rPr>
          <w:spacing w:val="1"/>
          <w:sz w:val="24"/>
        </w:rPr>
        <w:t xml:space="preserve"> </w:t>
      </w:r>
      <w:r>
        <w:rPr>
          <w:spacing w:val="-2"/>
          <w:sz w:val="24"/>
        </w:rPr>
        <w:t>Documents</w:t>
      </w:r>
    </w:p>
    <w:p w14:paraId="79971A7D" w14:textId="77777777" w:rsidR="00E90BE3" w:rsidRDefault="00A0191C">
      <w:pPr>
        <w:pStyle w:val="ListParagraph"/>
        <w:numPr>
          <w:ilvl w:val="2"/>
          <w:numId w:val="4"/>
        </w:numPr>
        <w:tabs>
          <w:tab w:val="left" w:pos="2272"/>
        </w:tabs>
        <w:spacing w:before="21"/>
        <w:ind w:left="2272" w:hanging="359"/>
        <w:jc w:val="both"/>
        <w:rPr>
          <w:sz w:val="24"/>
        </w:rPr>
      </w:pPr>
      <w:r>
        <w:rPr>
          <w:sz w:val="24"/>
        </w:rPr>
        <w:t>9.30%</w:t>
      </w:r>
      <w:r>
        <w:rPr>
          <w:spacing w:val="-5"/>
          <w:sz w:val="24"/>
        </w:rPr>
        <w:t xml:space="preserve"> </w:t>
      </w:r>
      <w:r>
        <w:rPr>
          <w:sz w:val="24"/>
        </w:rPr>
        <w:t>complete</w:t>
      </w:r>
      <w:r>
        <w:rPr>
          <w:spacing w:val="-1"/>
          <w:sz w:val="24"/>
        </w:rPr>
        <w:t xml:space="preserve"> </w:t>
      </w:r>
      <w:r>
        <w:rPr>
          <w:sz w:val="24"/>
        </w:rPr>
        <w:t>[Invoice fee</w:t>
      </w:r>
      <w:r>
        <w:rPr>
          <w:spacing w:val="-2"/>
          <w:sz w:val="24"/>
        </w:rPr>
        <w:t xml:space="preserve"> </w:t>
      </w:r>
      <w:r>
        <w:rPr>
          <w:sz w:val="24"/>
        </w:rPr>
        <w:t>=</w:t>
      </w:r>
      <w:r>
        <w:rPr>
          <w:spacing w:val="-2"/>
          <w:sz w:val="24"/>
        </w:rPr>
        <w:t xml:space="preserve"> $515.00].</w:t>
      </w:r>
    </w:p>
    <w:p w14:paraId="79971A7E" w14:textId="77777777" w:rsidR="00E90BE3" w:rsidRDefault="00A0191C">
      <w:pPr>
        <w:pStyle w:val="ListParagraph"/>
        <w:numPr>
          <w:ilvl w:val="3"/>
          <w:numId w:val="4"/>
        </w:numPr>
        <w:tabs>
          <w:tab w:val="left" w:pos="2993"/>
        </w:tabs>
        <w:spacing w:before="43" w:line="273" w:lineRule="auto"/>
        <w:ind w:right="637"/>
        <w:jc w:val="both"/>
        <w:rPr>
          <w:sz w:val="24"/>
        </w:rPr>
      </w:pPr>
      <w:r>
        <w:rPr>
          <w:sz w:val="24"/>
        </w:rPr>
        <w:t>Contractor</w:t>
      </w:r>
      <w:r>
        <w:rPr>
          <w:spacing w:val="-7"/>
          <w:sz w:val="24"/>
        </w:rPr>
        <w:t xml:space="preserve"> </w:t>
      </w:r>
      <w:r>
        <w:rPr>
          <w:sz w:val="24"/>
        </w:rPr>
        <w:t>updates.</w:t>
      </w:r>
      <w:r>
        <w:rPr>
          <w:spacing w:val="-4"/>
          <w:sz w:val="24"/>
        </w:rPr>
        <w:t xml:space="preserve"> </w:t>
      </w:r>
      <w:r>
        <w:rPr>
          <w:sz w:val="24"/>
        </w:rPr>
        <w:t>QES</w:t>
      </w:r>
      <w:r>
        <w:rPr>
          <w:spacing w:val="-4"/>
          <w:sz w:val="24"/>
        </w:rPr>
        <w:t xml:space="preserve"> </w:t>
      </w:r>
      <w:r>
        <w:rPr>
          <w:sz w:val="24"/>
        </w:rPr>
        <w:t>fee</w:t>
      </w:r>
      <w:r>
        <w:rPr>
          <w:spacing w:val="-5"/>
          <w:sz w:val="24"/>
        </w:rPr>
        <w:t xml:space="preserve"> </w:t>
      </w:r>
      <w:r>
        <w:rPr>
          <w:sz w:val="24"/>
        </w:rPr>
        <w:t>for</w:t>
      </w:r>
      <w:r>
        <w:rPr>
          <w:spacing w:val="-8"/>
          <w:sz w:val="24"/>
        </w:rPr>
        <w:t xml:space="preserve"> </w:t>
      </w:r>
      <w:r>
        <w:rPr>
          <w:sz w:val="24"/>
        </w:rPr>
        <w:t>services</w:t>
      </w:r>
      <w:r>
        <w:rPr>
          <w:spacing w:val="-4"/>
          <w:sz w:val="24"/>
        </w:rPr>
        <w:t xml:space="preserve"> </w:t>
      </w:r>
      <w:r>
        <w:rPr>
          <w:sz w:val="24"/>
        </w:rPr>
        <w:t>included</w:t>
      </w:r>
      <w:r>
        <w:rPr>
          <w:spacing w:val="-5"/>
          <w:sz w:val="24"/>
        </w:rPr>
        <w:t xml:space="preserve"> </w:t>
      </w:r>
      <w:r>
        <w:rPr>
          <w:sz w:val="24"/>
        </w:rPr>
        <w:t>Task</w:t>
      </w:r>
      <w:r>
        <w:rPr>
          <w:spacing w:val="-7"/>
          <w:sz w:val="24"/>
        </w:rPr>
        <w:t xml:space="preserve"> </w:t>
      </w:r>
      <w:r>
        <w:rPr>
          <w:sz w:val="24"/>
        </w:rPr>
        <w:t>3</w:t>
      </w:r>
      <w:r>
        <w:rPr>
          <w:spacing w:val="-7"/>
          <w:sz w:val="24"/>
        </w:rPr>
        <w:t xml:space="preserve"> </w:t>
      </w:r>
      <w:r>
        <w:rPr>
          <w:sz w:val="24"/>
        </w:rPr>
        <w:t>report</w:t>
      </w:r>
      <w:r>
        <w:rPr>
          <w:spacing w:val="-6"/>
          <w:sz w:val="24"/>
        </w:rPr>
        <w:t xml:space="preserve"> </w:t>
      </w:r>
      <w:r>
        <w:rPr>
          <w:sz w:val="24"/>
        </w:rPr>
        <w:t>preparation</w:t>
      </w:r>
      <w:r>
        <w:rPr>
          <w:spacing w:val="-6"/>
          <w:sz w:val="24"/>
        </w:rPr>
        <w:t xml:space="preserve"> </w:t>
      </w:r>
      <w:r>
        <w:rPr>
          <w:sz w:val="24"/>
        </w:rPr>
        <w:t>to include activities, findings, conclusions, and recommendations to present findings and recommendations to the oversight panel. The contractor’s work was performed by M. Baker, as provided in Invoice 11. [reference the contractor’s files.].</w:t>
      </w:r>
    </w:p>
    <w:p w14:paraId="79971A7F" w14:textId="77777777" w:rsidR="00E90BE3" w:rsidRDefault="00E90BE3">
      <w:pPr>
        <w:pStyle w:val="BodyText"/>
        <w:spacing w:before="209"/>
      </w:pPr>
    </w:p>
    <w:p w14:paraId="79971A80" w14:textId="77777777" w:rsidR="00E90BE3" w:rsidRDefault="00A0191C">
      <w:pPr>
        <w:ind w:left="112"/>
        <w:rPr>
          <w:sz w:val="24"/>
        </w:rPr>
      </w:pPr>
      <w:r>
        <w:rPr>
          <w:b/>
          <w:i/>
          <w:color w:val="000000"/>
          <w:sz w:val="24"/>
          <w:highlight w:val="yellow"/>
        </w:rPr>
        <w:t>Total</w:t>
      </w:r>
      <w:r>
        <w:rPr>
          <w:b/>
          <w:i/>
          <w:color w:val="000000"/>
          <w:spacing w:val="-3"/>
          <w:sz w:val="24"/>
          <w:highlight w:val="yellow"/>
        </w:rPr>
        <w:t xml:space="preserve"> </w:t>
      </w:r>
      <w:r>
        <w:rPr>
          <w:b/>
          <w:i/>
          <w:color w:val="000000"/>
          <w:sz w:val="24"/>
          <w:highlight w:val="yellow"/>
        </w:rPr>
        <w:t>Contract progress</w:t>
      </w:r>
      <w:r>
        <w:rPr>
          <w:b/>
          <w:i/>
          <w:color w:val="000000"/>
          <w:spacing w:val="-4"/>
          <w:sz w:val="24"/>
          <w:highlight w:val="yellow"/>
        </w:rPr>
        <w:t xml:space="preserve"> </w:t>
      </w:r>
      <w:r>
        <w:rPr>
          <w:b/>
          <w:i/>
          <w:color w:val="000000"/>
          <w:sz w:val="24"/>
          <w:highlight w:val="yellow"/>
        </w:rPr>
        <w:t>as of</w:t>
      </w:r>
      <w:r>
        <w:rPr>
          <w:b/>
          <w:i/>
          <w:color w:val="000000"/>
          <w:spacing w:val="-1"/>
          <w:sz w:val="24"/>
          <w:highlight w:val="yellow"/>
        </w:rPr>
        <w:t xml:space="preserve"> </w:t>
      </w:r>
      <w:r>
        <w:rPr>
          <w:b/>
          <w:i/>
          <w:color w:val="000000"/>
          <w:sz w:val="24"/>
          <w:highlight w:val="yellow"/>
        </w:rPr>
        <w:t>November 29, 2025:</w:t>
      </w:r>
      <w:r>
        <w:rPr>
          <w:b/>
          <w:i/>
          <w:color w:val="000000"/>
          <w:spacing w:val="-2"/>
          <w:sz w:val="24"/>
          <w:highlight w:val="yellow"/>
        </w:rPr>
        <w:t xml:space="preserve"> </w:t>
      </w:r>
      <w:r>
        <w:rPr>
          <w:i/>
          <w:color w:val="000000"/>
          <w:sz w:val="24"/>
          <w:highlight w:val="yellow"/>
        </w:rPr>
        <w:t>%</w:t>
      </w:r>
      <w:r>
        <w:rPr>
          <w:i/>
          <w:color w:val="000000"/>
          <w:spacing w:val="1"/>
          <w:sz w:val="24"/>
          <w:highlight w:val="yellow"/>
        </w:rPr>
        <w:t xml:space="preserve"> </w:t>
      </w:r>
      <w:r>
        <w:rPr>
          <w:i/>
          <w:color w:val="000000"/>
          <w:sz w:val="24"/>
          <w:highlight w:val="yellow"/>
        </w:rPr>
        <w:t>Time:</w:t>
      </w:r>
      <w:r>
        <w:rPr>
          <w:i/>
          <w:color w:val="000000"/>
          <w:spacing w:val="-1"/>
          <w:sz w:val="24"/>
          <w:highlight w:val="yellow"/>
        </w:rPr>
        <w:t xml:space="preserve"> </w:t>
      </w:r>
      <w:r>
        <w:rPr>
          <w:color w:val="000000"/>
          <w:sz w:val="24"/>
          <w:highlight w:val="yellow"/>
        </w:rPr>
        <w:t>23.80%;</w:t>
      </w:r>
      <w:r>
        <w:rPr>
          <w:color w:val="000000"/>
          <w:spacing w:val="59"/>
          <w:sz w:val="24"/>
          <w:highlight w:val="yellow"/>
        </w:rPr>
        <w:t xml:space="preserve"> </w:t>
      </w:r>
      <w:r>
        <w:rPr>
          <w:i/>
          <w:color w:val="000000"/>
          <w:sz w:val="24"/>
          <w:highlight w:val="yellow"/>
        </w:rPr>
        <w:t>%</w:t>
      </w:r>
      <w:r>
        <w:rPr>
          <w:i/>
          <w:color w:val="000000"/>
          <w:spacing w:val="1"/>
          <w:sz w:val="24"/>
          <w:highlight w:val="yellow"/>
        </w:rPr>
        <w:t xml:space="preserve"> </w:t>
      </w:r>
      <w:r>
        <w:rPr>
          <w:i/>
          <w:color w:val="000000"/>
          <w:sz w:val="24"/>
          <w:highlight w:val="yellow"/>
        </w:rPr>
        <w:t>Money:</w:t>
      </w:r>
      <w:r>
        <w:rPr>
          <w:i/>
          <w:color w:val="000000"/>
          <w:spacing w:val="-1"/>
          <w:sz w:val="24"/>
          <w:highlight w:val="yellow"/>
        </w:rPr>
        <w:t xml:space="preserve"> </w:t>
      </w:r>
      <w:r>
        <w:rPr>
          <w:i/>
          <w:color w:val="000000"/>
          <w:spacing w:val="-2"/>
          <w:sz w:val="24"/>
          <w:highlight w:val="yellow"/>
        </w:rPr>
        <w:t>35</w:t>
      </w:r>
      <w:r>
        <w:rPr>
          <w:color w:val="000000"/>
          <w:spacing w:val="-2"/>
          <w:sz w:val="24"/>
          <w:highlight w:val="yellow"/>
        </w:rPr>
        <w:t>.33%</w:t>
      </w:r>
    </w:p>
    <w:p w14:paraId="79971A81" w14:textId="77777777" w:rsidR="00E90BE3" w:rsidRDefault="00E90BE3">
      <w:pPr>
        <w:pStyle w:val="BodyText"/>
        <w:spacing w:before="42"/>
      </w:pPr>
    </w:p>
    <w:p w14:paraId="79971A82" w14:textId="77777777" w:rsidR="00E90BE3" w:rsidRDefault="00A0191C">
      <w:pPr>
        <w:tabs>
          <w:tab w:val="left" w:pos="833"/>
        </w:tabs>
        <w:spacing w:before="1"/>
        <w:ind w:left="472"/>
        <w:rPr>
          <w:sz w:val="24"/>
        </w:rPr>
      </w:pPr>
      <w:r>
        <w:rPr>
          <w:rFonts w:ascii="Arial" w:hAnsi="Arial"/>
          <w:spacing w:val="-10"/>
          <w:sz w:val="24"/>
        </w:rPr>
        <w:t>-</w:t>
      </w:r>
      <w:r>
        <w:rPr>
          <w:rFonts w:ascii="Arial" w:hAnsi="Arial"/>
          <w:sz w:val="24"/>
        </w:rPr>
        <w:tab/>
      </w:r>
      <w:r>
        <w:rPr>
          <w:b/>
          <w:sz w:val="24"/>
        </w:rPr>
        <w:t>Invoice</w:t>
      </w:r>
      <w:r>
        <w:rPr>
          <w:b/>
          <w:spacing w:val="-8"/>
          <w:sz w:val="24"/>
        </w:rPr>
        <w:t xml:space="preserve"> </w:t>
      </w:r>
      <w:r>
        <w:rPr>
          <w:b/>
          <w:sz w:val="24"/>
        </w:rPr>
        <w:t>#</w:t>
      </w:r>
      <w:r>
        <w:rPr>
          <w:b/>
          <w:spacing w:val="-6"/>
          <w:sz w:val="24"/>
        </w:rPr>
        <w:t xml:space="preserve"> </w:t>
      </w:r>
      <w:r>
        <w:rPr>
          <w:b/>
          <w:sz w:val="24"/>
        </w:rPr>
        <w:t>P24-3401-12</w:t>
      </w:r>
      <w:r>
        <w:rPr>
          <w:b/>
          <w:spacing w:val="-6"/>
          <w:sz w:val="24"/>
        </w:rPr>
        <w:t xml:space="preserve"> </w:t>
      </w:r>
      <w:r>
        <w:rPr>
          <w:sz w:val="24"/>
        </w:rPr>
        <w:t>[</w:t>
      </w:r>
      <w:r>
        <w:rPr>
          <w:i/>
          <w:color w:val="000000"/>
          <w:sz w:val="24"/>
          <w:highlight w:val="yellow"/>
        </w:rPr>
        <w:t>Nov.</w:t>
      </w:r>
      <w:r>
        <w:rPr>
          <w:i/>
          <w:color w:val="000000"/>
          <w:spacing w:val="-6"/>
          <w:sz w:val="24"/>
          <w:highlight w:val="yellow"/>
        </w:rPr>
        <w:t xml:space="preserve"> </w:t>
      </w:r>
      <w:r>
        <w:rPr>
          <w:i/>
          <w:color w:val="000000"/>
          <w:sz w:val="24"/>
          <w:highlight w:val="yellow"/>
        </w:rPr>
        <w:t>30,</w:t>
      </w:r>
      <w:r>
        <w:rPr>
          <w:i/>
          <w:color w:val="000000"/>
          <w:spacing w:val="-6"/>
          <w:sz w:val="24"/>
          <w:highlight w:val="yellow"/>
        </w:rPr>
        <w:t xml:space="preserve"> </w:t>
      </w:r>
      <w:r>
        <w:rPr>
          <w:i/>
          <w:color w:val="000000"/>
          <w:sz w:val="24"/>
          <w:highlight w:val="yellow"/>
        </w:rPr>
        <w:t>2025</w:t>
      </w:r>
      <w:r>
        <w:rPr>
          <w:i/>
          <w:color w:val="000000"/>
          <w:spacing w:val="-6"/>
          <w:sz w:val="24"/>
          <w:highlight w:val="yellow"/>
        </w:rPr>
        <w:t xml:space="preserve"> </w:t>
      </w:r>
      <w:r>
        <w:rPr>
          <w:i/>
          <w:color w:val="000000"/>
          <w:sz w:val="24"/>
          <w:highlight w:val="yellow"/>
        </w:rPr>
        <w:t>–</w:t>
      </w:r>
      <w:r>
        <w:rPr>
          <w:i/>
          <w:color w:val="000000"/>
          <w:spacing w:val="-6"/>
          <w:sz w:val="24"/>
          <w:highlight w:val="yellow"/>
        </w:rPr>
        <w:t xml:space="preserve"> </w:t>
      </w:r>
      <w:r>
        <w:rPr>
          <w:i/>
          <w:color w:val="000000"/>
          <w:sz w:val="24"/>
          <w:highlight w:val="yellow"/>
        </w:rPr>
        <w:t>Dec.</w:t>
      </w:r>
      <w:r>
        <w:rPr>
          <w:i/>
          <w:color w:val="000000"/>
          <w:spacing w:val="-6"/>
          <w:sz w:val="24"/>
          <w:highlight w:val="yellow"/>
        </w:rPr>
        <w:t xml:space="preserve"> </w:t>
      </w:r>
      <w:r>
        <w:rPr>
          <w:i/>
          <w:color w:val="000000"/>
          <w:sz w:val="24"/>
          <w:highlight w:val="yellow"/>
        </w:rPr>
        <w:t>27,</w:t>
      </w:r>
      <w:r>
        <w:rPr>
          <w:i/>
          <w:color w:val="000000"/>
          <w:spacing w:val="-4"/>
          <w:sz w:val="24"/>
          <w:highlight w:val="yellow"/>
        </w:rPr>
        <w:t xml:space="preserve"> </w:t>
      </w:r>
      <w:r>
        <w:rPr>
          <w:i/>
          <w:color w:val="000000"/>
          <w:spacing w:val="-2"/>
          <w:sz w:val="24"/>
          <w:highlight w:val="yellow"/>
        </w:rPr>
        <w:t>2025</w:t>
      </w:r>
      <w:r>
        <w:rPr>
          <w:color w:val="000000"/>
          <w:spacing w:val="-2"/>
          <w:sz w:val="24"/>
        </w:rPr>
        <w:t>],</w:t>
      </w:r>
    </w:p>
    <w:p w14:paraId="79971A83" w14:textId="77777777" w:rsidR="00E90BE3" w:rsidRDefault="00A0191C">
      <w:pPr>
        <w:pStyle w:val="ListParagraph"/>
        <w:numPr>
          <w:ilvl w:val="1"/>
          <w:numId w:val="4"/>
        </w:numPr>
        <w:tabs>
          <w:tab w:val="left" w:pos="1553"/>
        </w:tabs>
        <w:spacing w:before="40" w:line="256" w:lineRule="auto"/>
        <w:ind w:right="644"/>
        <w:rPr>
          <w:sz w:val="24"/>
        </w:rPr>
      </w:pPr>
      <w:r>
        <w:rPr>
          <w:sz w:val="24"/>
        </w:rPr>
        <w:t>Task 2.2. Execute Work Plan [Vendor Practices and Algorithm Review for Rut Depth and</w:t>
      </w:r>
      <w:r>
        <w:rPr>
          <w:spacing w:val="80"/>
          <w:sz w:val="24"/>
        </w:rPr>
        <w:t xml:space="preserve"> </w:t>
      </w:r>
      <w:r>
        <w:rPr>
          <w:sz w:val="24"/>
        </w:rPr>
        <w:t>Cross Slope Standardization]</w:t>
      </w:r>
    </w:p>
    <w:p w14:paraId="79971A84" w14:textId="77777777" w:rsidR="00E90BE3" w:rsidRDefault="00A0191C">
      <w:pPr>
        <w:pStyle w:val="ListParagraph"/>
        <w:numPr>
          <w:ilvl w:val="2"/>
          <w:numId w:val="4"/>
        </w:numPr>
        <w:tabs>
          <w:tab w:val="left" w:pos="2273"/>
        </w:tabs>
        <w:spacing w:before="23"/>
        <w:rPr>
          <w:sz w:val="24"/>
        </w:rPr>
      </w:pPr>
      <w:r>
        <w:rPr>
          <w:sz w:val="24"/>
        </w:rPr>
        <w:t>21.7%</w:t>
      </w:r>
      <w:r>
        <w:rPr>
          <w:spacing w:val="-5"/>
          <w:sz w:val="24"/>
        </w:rPr>
        <w:t xml:space="preserve"> </w:t>
      </w:r>
      <w:r>
        <w:rPr>
          <w:sz w:val="24"/>
        </w:rPr>
        <w:t>complete</w:t>
      </w:r>
      <w:r>
        <w:rPr>
          <w:spacing w:val="-1"/>
          <w:sz w:val="24"/>
        </w:rPr>
        <w:t xml:space="preserve"> </w:t>
      </w:r>
      <w:r>
        <w:rPr>
          <w:sz w:val="24"/>
        </w:rPr>
        <w:t>[Invoice fee</w:t>
      </w:r>
      <w:r>
        <w:rPr>
          <w:spacing w:val="-2"/>
          <w:sz w:val="24"/>
        </w:rPr>
        <w:t xml:space="preserve"> </w:t>
      </w:r>
      <w:r>
        <w:rPr>
          <w:sz w:val="24"/>
        </w:rPr>
        <w:t>=</w:t>
      </w:r>
      <w:r>
        <w:rPr>
          <w:spacing w:val="-2"/>
          <w:sz w:val="24"/>
        </w:rPr>
        <w:t xml:space="preserve"> $2,250.00].</w:t>
      </w:r>
    </w:p>
    <w:p w14:paraId="79971A85" w14:textId="77777777" w:rsidR="00E90BE3" w:rsidRDefault="00A0191C">
      <w:pPr>
        <w:pStyle w:val="ListParagraph"/>
        <w:numPr>
          <w:ilvl w:val="3"/>
          <w:numId w:val="4"/>
        </w:numPr>
        <w:tabs>
          <w:tab w:val="left" w:pos="2993"/>
        </w:tabs>
        <w:spacing w:before="43" w:line="273" w:lineRule="auto"/>
        <w:ind w:right="640"/>
        <w:rPr>
          <w:sz w:val="24"/>
        </w:rPr>
      </w:pPr>
      <w:r>
        <w:rPr>
          <w:sz w:val="24"/>
        </w:rPr>
        <w:t>The</w:t>
      </w:r>
      <w:r>
        <w:rPr>
          <w:spacing w:val="29"/>
          <w:sz w:val="24"/>
        </w:rPr>
        <w:t xml:space="preserve"> </w:t>
      </w:r>
      <w:r>
        <w:rPr>
          <w:sz w:val="24"/>
        </w:rPr>
        <w:t>contractor’s</w:t>
      </w:r>
      <w:r>
        <w:rPr>
          <w:spacing w:val="29"/>
          <w:sz w:val="24"/>
        </w:rPr>
        <w:t xml:space="preserve"> </w:t>
      </w:r>
      <w:r>
        <w:rPr>
          <w:sz w:val="24"/>
        </w:rPr>
        <w:t>invoice</w:t>
      </w:r>
      <w:r>
        <w:rPr>
          <w:spacing w:val="30"/>
          <w:sz w:val="24"/>
        </w:rPr>
        <w:t xml:space="preserve"> </w:t>
      </w:r>
      <w:r>
        <w:rPr>
          <w:sz w:val="24"/>
        </w:rPr>
        <w:t>identifies</w:t>
      </w:r>
      <w:r>
        <w:rPr>
          <w:spacing w:val="29"/>
          <w:sz w:val="24"/>
        </w:rPr>
        <w:t xml:space="preserve"> </w:t>
      </w:r>
      <w:r>
        <w:rPr>
          <w:sz w:val="24"/>
        </w:rPr>
        <w:t>the</w:t>
      </w:r>
      <w:r>
        <w:rPr>
          <w:spacing w:val="29"/>
          <w:sz w:val="24"/>
        </w:rPr>
        <w:t xml:space="preserve"> </w:t>
      </w:r>
      <w:r>
        <w:rPr>
          <w:sz w:val="24"/>
        </w:rPr>
        <w:t>task</w:t>
      </w:r>
      <w:r>
        <w:rPr>
          <w:spacing w:val="29"/>
          <w:sz w:val="24"/>
        </w:rPr>
        <w:t xml:space="preserve"> </w:t>
      </w:r>
      <w:r>
        <w:rPr>
          <w:sz w:val="24"/>
        </w:rPr>
        <w:t>activity</w:t>
      </w:r>
      <w:r>
        <w:rPr>
          <w:spacing w:val="30"/>
          <w:sz w:val="24"/>
        </w:rPr>
        <w:t xml:space="preserve"> </w:t>
      </w:r>
      <w:r>
        <w:rPr>
          <w:sz w:val="24"/>
        </w:rPr>
        <w:t>as</w:t>
      </w:r>
      <w:r>
        <w:rPr>
          <w:spacing w:val="30"/>
          <w:sz w:val="24"/>
        </w:rPr>
        <w:t xml:space="preserve"> </w:t>
      </w:r>
      <w:r>
        <w:rPr>
          <w:sz w:val="24"/>
        </w:rPr>
        <w:t>data</w:t>
      </w:r>
      <w:r>
        <w:rPr>
          <w:spacing w:val="28"/>
          <w:sz w:val="24"/>
        </w:rPr>
        <w:t xml:space="preserve"> </w:t>
      </w:r>
      <w:r>
        <w:rPr>
          <w:sz w:val="24"/>
        </w:rPr>
        <w:t>format.</w:t>
      </w:r>
      <w:r>
        <w:rPr>
          <w:spacing w:val="29"/>
          <w:sz w:val="24"/>
        </w:rPr>
        <w:t xml:space="preserve"> </w:t>
      </w:r>
      <w:r>
        <w:rPr>
          <w:sz w:val="24"/>
        </w:rPr>
        <w:t>For</w:t>
      </w:r>
      <w:r>
        <w:rPr>
          <w:spacing w:val="28"/>
          <w:sz w:val="24"/>
        </w:rPr>
        <w:t xml:space="preserve"> </w:t>
      </w:r>
      <w:r>
        <w:rPr>
          <w:sz w:val="24"/>
        </w:rPr>
        <w:t>this work, the contractor’s internal HR, M. Nobakht, completed the work.</w:t>
      </w:r>
    </w:p>
    <w:p w14:paraId="79971A86" w14:textId="77777777" w:rsidR="00E90BE3" w:rsidRDefault="00E90BE3">
      <w:pPr>
        <w:pStyle w:val="ListParagraph"/>
        <w:spacing w:line="273" w:lineRule="auto"/>
        <w:rPr>
          <w:sz w:val="24"/>
        </w:rPr>
        <w:sectPr w:rsidR="00E90BE3">
          <w:pgSz w:w="12240" w:h="15840"/>
          <w:pgMar w:top="660" w:right="360" w:bottom="1220" w:left="720" w:header="0" w:footer="1010" w:gutter="0"/>
          <w:cols w:space="720"/>
        </w:sectPr>
      </w:pPr>
    </w:p>
    <w:p w14:paraId="79971A87" w14:textId="77777777" w:rsidR="00E90BE3" w:rsidRDefault="00A0191C">
      <w:pPr>
        <w:pStyle w:val="ListParagraph"/>
        <w:numPr>
          <w:ilvl w:val="1"/>
          <w:numId w:val="4"/>
        </w:numPr>
        <w:tabs>
          <w:tab w:val="left" w:pos="1552"/>
        </w:tabs>
        <w:spacing w:before="68"/>
        <w:ind w:left="1552" w:hanging="359"/>
        <w:jc w:val="both"/>
        <w:rPr>
          <w:sz w:val="24"/>
        </w:rPr>
      </w:pPr>
      <w:r>
        <w:rPr>
          <w:noProof/>
          <w:sz w:val="24"/>
        </w:rPr>
        <w:lastRenderedPageBreak/>
        <mc:AlternateContent>
          <mc:Choice Requires="wps">
            <w:drawing>
              <wp:anchor distT="0" distB="0" distL="0" distR="0" simplePos="0" relativeHeight="487017472" behindDoc="1" locked="0" layoutInCell="1" allowOverlap="1" wp14:anchorId="79971C57" wp14:editId="79971C58">
                <wp:simplePos x="0" y="0"/>
                <wp:positionH relativeFrom="page">
                  <wp:posOffset>457200</wp:posOffset>
                </wp:positionH>
                <wp:positionV relativeFrom="page">
                  <wp:posOffset>457199</wp:posOffset>
                </wp:positionV>
                <wp:extent cx="6934200" cy="87356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8735695"/>
                        </a:xfrm>
                        <a:custGeom>
                          <a:avLst/>
                          <a:gdLst/>
                          <a:ahLst/>
                          <a:cxnLst/>
                          <a:rect l="l" t="t" r="r" b="b"/>
                          <a:pathLst>
                            <a:path w="6934200" h="8735695">
                              <a:moveTo>
                                <a:pt x="6933933" y="8729180"/>
                              </a:moveTo>
                              <a:lnTo>
                                <a:pt x="6927850" y="8729180"/>
                              </a:lnTo>
                              <a:lnTo>
                                <a:pt x="6096" y="8729180"/>
                              </a:lnTo>
                              <a:lnTo>
                                <a:pt x="0" y="8729180"/>
                              </a:lnTo>
                              <a:lnTo>
                                <a:pt x="0" y="8735263"/>
                              </a:lnTo>
                              <a:lnTo>
                                <a:pt x="6096" y="8735263"/>
                              </a:lnTo>
                              <a:lnTo>
                                <a:pt x="6927850" y="8735263"/>
                              </a:lnTo>
                              <a:lnTo>
                                <a:pt x="6933933" y="8735263"/>
                              </a:lnTo>
                              <a:lnTo>
                                <a:pt x="6933933" y="8729180"/>
                              </a:lnTo>
                              <a:close/>
                            </a:path>
                            <a:path w="6934200" h="8735695">
                              <a:moveTo>
                                <a:pt x="6933933" y="0"/>
                              </a:moveTo>
                              <a:lnTo>
                                <a:pt x="6927850" y="0"/>
                              </a:lnTo>
                              <a:lnTo>
                                <a:pt x="6096" y="0"/>
                              </a:lnTo>
                              <a:lnTo>
                                <a:pt x="0" y="0"/>
                              </a:lnTo>
                              <a:lnTo>
                                <a:pt x="0" y="6045"/>
                              </a:lnTo>
                              <a:lnTo>
                                <a:pt x="0" y="8729167"/>
                              </a:lnTo>
                              <a:lnTo>
                                <a:pt x="6096" y="8729167"/>
                              </a:lnTo>
                              <a:lnTo>
                                <a:pt x="6096" y="6096"/>
                              </a:lnTo>
                              <a:lnTo>
                                <a:pt x="6927850" y="6096"/>
                              </a:lnTo>
                              <a:lnTo>
                                <a:pt x="6927850" y="8729167"/>
                              </a:lnTo>
                              <a:lnTo>
                                <a:pt x="6933933" y="8729167"/>
                              </a:lnTo>
                              <a:lnTo>
                                <a:pt x="6933933" y="6096"/>
                              </a:lnTo>
                              <a:lnTo>
                                <a:pt x="6933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42D21A" id="Graphic 9" o:spid="_x0000_s1026" style="position:absolute;margin-left:36pt;margin-top:36pt;width:546pt;height:687.85pt;z-index:-16299008;visibility:visible;mso-wrap-style:square;mso-wrap-distance-left:0;mso-wrap-distance-top:0;mso-wrap-distance-right:0;mso-wrap-distance-bottom:0;mso-position-horizontal:absolute;mso-position-horizontal-relative:page;mso-position-vertical:absolute;mso-position-vertical-relative:page;v-text-anchor:top" coordsize="6934200,873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" path="m6933933,8729180r-6083,l6096,8729180r-6096,l,8735263r6096,l6927850,8735263r6083,l6933933,8729180xem6933933,r-6083,l6096,,,,,6045,,8729167r6096,l6096,6096r6921754,l6927850,8729167r6083,l6933933,6096r,-6096xe" fillcolor="black" stroked="f">
                <v:path arrowok="t"/>
                <w10:wrap anchorx="page" anchory="page"/>
              </v:shape>
            </w:pict>
          </mc:Fallback>
        </mc:AlternateContent>
      </w:r>
      <w:r>
        <w:rPr>
          <w:sz w:val="24"/>
        </w:rPr>
        <w:t>Task</w:t>
      </w:r>
      <w:r>
        <w:rPr>
          <w:spacing w:val="-1"/>
          <w:sz w:val="24"/>
        </w:rPr>
        <w:t xml:space="preserve"> </w:t>
      </w:r>
      <w:r>
        <w:rPr>
          <w:sz w:val="24"/>
        </w:rPr>
        <w:t>3.2</w:t>
      </w:r>
      <w:r>
        <w:rPr>
          <w:spacing w:val="-1"/>
          <w:sz w:val="24"/>
        </w:rPr>
        <w:t xml:space="preserve"> </w:t>
      </w:r>
      <w:r>
        <w:rPr>
          <w:sz w:val="24"/>
        </w:rPr>
        <w:t>Conduct TPP</w:t>
      </w:r>
      <w:r>
        <w:rPr>
          <w:spacing w:val="-1"/>
          <w:sz w:val="24"/>
        </w:rPr>
        <w:t xml:space="preserve"> </w:t>
      </w:r>
      <w:r>
        <w:rPr>
          <w:sz w:val="24"/>
        </w:rPr>
        <w:t>tests and</w:t>
      </w:r>
      <w:r>
        <w:rPr>
          <w:spacing w:val="-1"/>
          <w:sz w:val="24"/>
        </w:rPr>
        <w:t xml:space="preserve"> </w:t>
      </w:r>
      <w:r>
        <w:rPr>
          <w:sz w:val="24"/>
        </w:rPr>
        <w:t>assess TPP</w:t>
      </w:r>
      <w:r>
        <w:rPr>
          <w:spacing w:val="-1"/>
          <w:sz w:val="24"/>
        </w:rPr>
        <w:t xml:space="preserve"> </w:t>
      </w:r>
      <w:r>
        <w:rPr>
          <w:sz w:val="24"/>
        </w:rPr>
        <w:t xml:space="preserve">test </w:t>
      </w:r>
      <w:r>
        <w:rPr>
          <w:spacing w:val="-2"/>
          <w:sz w:val="24"/>
        </w:rPr>
        <w:t>procedures</w:t>
      </w:r>
    </w:p>
    <w:p w14:paraId="79971A88" w14:textId="77777777" w:rsidR="00E90BE3" w:rsidRDefault="00A0191C">
      <w:pPr>
        <w:pStyle w:val="ListParagraph"/>
        <w:numPr>
          <w:ilvl w:val="2"/>
          <w:numId w:val="4"/>
        </w:numPr>
        <w:tabs>
          <w:tab w:val="left" w:pos="2272"/>
        </w:tabs>
        <w:spacing w:before="21"/>
        <w:ind w:left="2272" w:hanging="359"/>
        <w:jc w:val="both"/>
        <w:rPr>
          <w:sz w:val="24"/>
        </w:rPr>
      </w:pPr>
      <w:r>
        <w:rPr>
          <w:sz w:val="24"/>
        </w:rPr>
        <w:t>31.30%</w:t>
      </w:r>
      <w:r>
        <w:rPr>
          <w:spacing w:val="-2"/>
          <w:sz w:val="24"/>
        </w:rPr>
        <w:t xml:space="preserve"> </w:t>
      </w:r>
      <w:r>
        <w:rPr>
          <w:sz w:val="24"/>
        </w:rPr>
        <w:t>[Invoice</w:t>
      </w:r>
      <w:r>
        <w:rPr>
          <w:spacing w:val="-1"/>
          <w:sz w:val="24"/>
        </w:rPr>
        <w:t xml:space="preserve"> </w:t>
      </w:r>
      <w:r>
        <w:rPr>
          <w:sz w:val="24"/>
        </w:rPr>
        <w:t>fee</w:t>
      </w:r>
      <w:r>
        <w:rPr>
          <w:spacing w:val="-2"/>
          <w:sz w:val="24"/>
        </w:rPr>
        <w:t xml:space="preserve"> </w:t>
      </w:r>
      <w:r>
        <w:rPr>
          <w:sz w:val="24"/>
        </w:rPr>
        <w:t xml:space="preserve">= </w:t>
      </w:r>
      <w:r>
        <w:rPr>
          <w:spacing w:val="-2"/>
          <w:sz w:val="24"/>
        </w:rPr>
        <w:t>$1,617.50].</w:t>
      </w:r>
    </w:p>
    <w:p w14:paraId="79971A89" w14:textId="77777777" w:rsidR="00E90BE3" w:rsidRDefault="00A0191C">
      <w:pPr>
        <w:pStyle w:val="ListParagraph"/>
        <w:numPr>
          <w:ilvl w:val="3"/>
          <w:numId w:val="4"/>
        </w:numPr>
        <w:tabs>
          <w:tab w:val="left" w:pos="2993"/>
        </w:tabs>
        <w:spacing w:before="43"/>
        <w:ind w:right="636"/>
        <w:jc w:val="both"/>
        <w:rPr>
          <w:rFonts w:ascii="Symbol" w:hAnsi="Symbol"/>
          <w:sz w:val="24"/>
        </w:rPr>
      </w:pPr>
      <w:r>
        <w:rPr>
          <w:sz w:val="24"/>
        </w:rPr>
        <w:t>Based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this</w:t>
      </w:r>
      <w:r>
        <w:rPr>
          <w:spacing w:val="-15"/>
          <w:sz w:val="24"/>
        </w:rPr>
        <w:t xml:space="preserve"> </w:t>
      </w:r>
      <w:r>
        <w:rPr>
          <w:sz w:val="24"/>
        </w:rPr>
        <w:t>task</w:t>
      </w:r>
      <w:r>
        <w:rPr>
          <w:spacing w:val="-15"/>
          <w:sz w:val="24"/>
        </w:rPr>
        <w:t xml:space="preserve"> </w:t>
      </w:r>
      <w:r>
        <w:rPr>
          <w:sz w:val="24"/>
        </w:rPr>
        <w:t>is</w:t>
      </w:r>
      <w:r>
        <w:rPr>
          <w:spacing w:val="-15"/>
          <w:sz w:val="24"/>
        </w:rPr>
        <w:t xml:space="preserve"> </w:t>
      </w:r>
      <w:r>
        <w:rPr>
          <w:sz w:val="24"/>
        </w:rPr>
        <w:t>tracked</w:t>
      </w:r>
      <w:r>
        <w:rPr>
          <w:spacing w:val="-15"/>
          <w:sz w:val="24"/>
        </w:rPr>
        <w:t xml:space="preserve"> </w:t>
      </w:r>
      <w:r>
        <w:rPr>
          <w:sz w:val="24"/>
        </w:rPr>
        <w:t>as</w:t>
      </w:r>
      <w:r>
        <w:rPr>
          <w:spacing w:val="-14"/>
          <w:sz w:val="24"/>
        </w:rPr>
        <w:t xml:space="preserve"> </w:t>
      </w:r>
      <w:r>
        <w:rPr>
          <w:sz w:val="24"/>
        </w:rPr>
        <w:t>time</w:t>
      </w:r>
      <w:r>
        <w:rPr>
          <w:spacing w:val="-15"/>
          <w:sz w:val="24"/>
        </w:rPr>
        <w:t xml:space="preserve"> </w:t>
      </w:r>
      <w:r>
        <w:rPr>
          <w:sz w:val="24"/>
        </w:rPr>
        <w:t>and</w:t>
      </w:r>
      <w:r>
        <w:rPr>
          <w:spacing w:val="-15"/>
          <w:sz w:val="24"/>
        </w:rPr>
        <w:t xml:space="preserve"> </w:t>
      </w:r>
      <w:r>
        <w:rPr>
          <w:sz w:val="24"/>
        </w:rPr>
        <w:t>materials.</w:t>
      </w:r>
      <w:r>
        <w:rPr>
          <w:spacing w:val="-15"/>
          <w:sz w:val="24"/>
        </w:rPr>
        <w:t xml:space="preserve"> </w:t>
      </w:r>
      <w:r>
        <w:rPr>
          <w:sz w:val="24"/>
        </w:rPr>
        <w:t>Under</w:t>
      </w:r>
      <w:r>
        <w:rPr>
          <w:spacing w:val="-15"/>
          <w:sz w:val="24"/>
        </w:rPr>
        <w:t xml:space="preserve"> </w:t>
      </w:r>
      <w:r>
        <w:rPr>
          <w:sz w:val="24"/>
        </w:rPr>
        <w:t>this</w:t>
      </w:r>
      <w:r>
        <w:rPr>
          <w:spacing w:val="-15"/>
          <w:sz w:val="24"/>
        </w:rPr>
        <w:t xml:space="preserve"> </w:t>
      </w:r>
      <w:r>
        <w:rPr>
          <w:sz w:val="24"/>
        </w:rPr>
        <w:t>task, the contractor assesses the test procedures quality, practicality in conducting the tests, and other potential improvements to better meet the test objectives with the minimum resources, and propose revisions to the test procedures, if applicable.</w:t>
      </w:r>
      <w:r>
        <w:rPr>
          <w:spacing w:val="-5"/>
          <w:sz w:val="24"/>
        </w:rPr>
        <w:t xml:space="preserve"> </w:t>
      </w:r>
      <w:r>
        <w:rPr>
          <w:sz w:val="24"/>
        </w:rPr>
        <w:t>The</w:t>
      </w:r>
      <w:r>
        <w:rPr>
          <w:spacing w:val="-7"/>
          <w:sz w:val="24"/>
        </w:rPr>
        <w:t xml:space="preserve"> </w:t>
      </w:r>
      <w:r>
        <w:rPr>
          <w:sz w:val="24"/>
        </w:rPr>
        <w:t>contractor’s</w:t>
      </w:r>
      <w:r>
        <w:rPr>
          <w:spacing w:val="-6"/>
          <w:sz w:val="24"/>
        </w:rPr>
        <w:t xml:space="preserve"> </w:t>
      </w:r>
      <w:r>
        <w:rPr>
          <w:sz w:val="24"/>
        </w:rPr>
        <w:t>work</w:t>
      </w:r>
      <w:r>
        <w:rPr>
          <w:spacing w:val="-6"/>
          <w:sz w:val="24"/>
        </w:rPr>
        <w:t xml:space="preserve"> </w:t>
      </w:r>
      <w:r>
        <w:rPr>
          <w:sz w:val="24"/>
        </w:rPr>
        <w:t>was</w:t>
      </w:r>
      <w:r>
        <w:rPr>
          <w:spacing w:val="-6"/>
          <w:sz w:val="24"/>
        </w:rPr>
        <w:t xml:space="preserve"> </w:t>
      </w:r>
      <w:r>
        <w:rPr>
          <w:sz w:val="24"/>
        </w:rPr>
        <w:t>performed</w:t>
      </w:r>
      <w:r>
        <w:rPr>
          <w:spacing w:val="-6"/>
          <w:sz w:val="24"/>
        </w:rPr>
        <w:t xml:space="preserve"> </w:t>
      </w:r>
      <w:r>
        <w:rPr>
          <w:sz w:val="24"/>
        </w:rPr>
        <w:t>by</w:t>
      </w:r>
      <w:r>
        <w:rPr>
          <w:spacing w:val="-5"/>
          <w:sz w:val="24"/>
        </w:rPr>
        <w:t xml:space="preserve"> </w:t>
      </w:r>
      <w:r>
        <w:rPr>
          <w:sz w:val="24"/>
        </w:rPr>
        <w:t>J.</w:t>
      </w:r>
      <w:r>
        <w:rPr>
          <w:spacing w:val="-6"/>
          <w:sz w:val="24"/>
        </w:rPr>
        <w:t xml:space="preserve"> </w:t>
      </w:r>
      <w:r>
        <w:rPr>
          <w:sz w:val="24"/>
        </w:rPr>
        <w:t>Ferris</w:t>
      </w:r>
      <w:r>
        <w:rPr>
          <w:spacing w:val="-5"/>
          <w:sz w:val="24"/>
        </w:rPr>
        <w:t xml:space="preserve"> </w:t>
      </w:r>
      <w:r>
        <w:rPr>
          <w:sz w:val="24"/>
        </w:rPr>
        <w:t>and</w:t>
      </w:r>
      <w:r>
        <w:rPr>
          <w:spacing w:val="-5"/>
          <w:sz w:val="24"/>
        </w:rPr>
        <w:t xml:space="preserve"> </w:t>
      </w:r>
      <w:r>
        <w:rPr>
          <w:sz w:val="24"/>
        </w:rPr>
        <w:t>M.</w:t>
      </w:r>
      <w:r>
        <w:rPr>
          <w:spacing w:val="-6"/>
          <w:sz w:val="24"/>
        </w:rPr>
        <w:t xml:space="preserve"> </w:t>
      </w:r>
      <w:r>
        <w:rPr>
          <w:sz w:val="24"/>
        </w:rPr>
        <w:t>Baker,</w:t>
      </w:r>
      <w:r>
        <w:rPr>
          <w:spacing w:val="-6"/>
          <w:sz w:val="24"/>
        </w:rPr>
        <w:t xml:space="preserve"> </w:t>
      </w:r>
      <w:r>
        <w:rPr>
          <w:sz w:val="24"/>
        </w:rPr>
        <w:t>as provided in Invoice 12. [reference the contractor’s files.].</w:t>
      </w:r>
    </w:p>
    <w:p w14:paraId="79971A8A" w14:textId="77777777" w:rsidR="00E90BE3" w:rsidRDefault="00E90BE3">
      <w:pPr>
        <w:pStyle w:val="BodyText"/>
        <w:spacing w:before="40"/>
      </w:pPr>
    </w:p>
    <w:p w14:paraId="79971A8B" w14:textId="77777777" w:rsidR="00E90BE3" w:rsidRDefault="00A0191C">
      <w:pPr>
        <w:pStyle w:val="ListParagraph"/>
        <w:numPr>
          <w:ilvl w:val="1"/>
          <w:numId w:val="4"/>
        </w:numPr>
        <w:tabs>
          <w:tab w:val="left" w:pos="1552"/>
        </w:tabs>
        <w:ind w:left="1552" w:hanging="359"/>
        <w:jc w:val="both"/>
        <w:rPr>
          <w:sz w:val="24"/>
        </w:rPr>
      </w:pPr>
      <w:r>
        <w:rPr>
          <w:sz w:val="24"/>
        </w:rPr>
        <w:t>Task</w:t>
      </w:r>
      <w:r>
        <w:rPr>
          <w:spacing w:val="-2"/>
          <w:sz w:val="24"/>
        </w:rPr>
        <w:t xml:space="preserve"> </w:t>
      </w:r>
      <w:r>
        <w:rPr>
          <w:sz w:val="24"/>
        </w:rPr>
        <w:t>3.3</w:t>
      </w:r>
      <w:r>
        <w:rPr>
          <w:spacing w:val="-1"/>
          <w:sz w:val="24"/>
        </w:rPr>
        <w:t xml:space="preserve"> </w:t>
      </w:r>
      <w:r>
        <w:rPr>
          <w:sz w:val="24"/>
        </w:rPr>
        <w:t>Prepare</w:t>
      </w:r>
      <w:r>
        <w:rPr>
          <w:spacing w:val="-2"/>
          <w:sz w:val="24"/>
        </w:rPr>
        <w:t xml:space="preserve"> </w:t>
      </w:r>
      <w:r>
        <w:rPr>
          <w:sz w:val="24"/>
        </w:rPr>
        <w:t>Task</w:t>
      </w:r>
      <w:r>
        <w:rPr>
          <w:spacing w:val="-1"/>
          <w:sz w:val="24"/>
        </w:rPr>
        <w:t xml:space="preserve"> </w:t>
      </w:r>
      <w:r>
        <w:rPr>
          <w:sz w:val="24"/>
        </w:rPr>
        <w:t>3</w:t>
      </w:r>
      <w:r>
        <w:rPr>
          <w:spacing w:val="1"/>
          <w:sz w:val="24"/>
        </w:rPr>
        <w:t xml:space="preserve"> </w:t>
      </w:r>
      <w:r>
        <w:rPr>
          <w:spacing w:val="-2"/>
          <w:sz w:val="24"/>
        </w:rPr>
        <w:t>Documents</w:t>
      </w:r>
    </w:p>
    <w:p w14:paraId="79971A8C" w14:textId="77777777" w:rsidR="00E90BE3" w:rsidRDefault="00A0191C">
      <w:pPr>
        <w:pStyle w:val="ListParagraph"/>
        <w:numPr>
          <w:ilvl w:val="2"/>
          <w:numId w:val="4"/>
        </w:numPr>
        <w:tabs>
          <w:tab w:val="left" w:pos="2272"/>
        </w:tabs>
        <w:spacing w:before="21"/>
        <w:ind w:left="2272" w:hanging="359"/>
        <w:jc w:val="both"/>
        <w:rPr>
          <w:sz w:val="24"/>
        </w:rPr>
      </w:pPr>
      <w:r>
        <w:rPr>
          <w:sz w:val="24"/>
        </w:rPr>
        <w:t>9.90%</w:t>
      </w:r>
      <w:r>
        <w:rPr>
          <w:spacing w:val="-2"/>
          <w:sz w:val="24"/>
        </w:rPr>
        <w:t xml:space="preserve"> </w:t>
      </w:r>
      <w:r>
        <w:rPr>
          <w:sz w:val="24"/>
        </w:rPr>
        <w:t>[Invoice</w:t>
      </w:r>
      <w:r>
        <w:rPr>
          <w:spacing w:val="-1"/>
          <w:sz w:val="24"/>
        </w:rPr>
        <w:t xml:space="preserve"> </w:t>
      </w:r>
      <w:r>
        <w:rPr>
          <w:sz w:val="24"/>
        </w:rPr>
        <w:t>fee</w:t>
      </w:r>
      <w:r>
        <w:rPr>
          <w:spacing w:val="-2"/>
          <w:sz w:val="24"/>
        </w:rPr>
        <w:t xml:space="preserve"> </w:t>
      </w:r>
      <w:r>
        <w:rPr>
          <w:sz w:val="24"/>
        </w:rPr>
        <w:t xml:space="preserve">= </w:t>
      </w:r>
      <w:r>
        <w:rPr>
          <w:spacing w:val="-2"/>
          <w:sz w:val="24"/>
        </w:rPr>
        <w:t>$103.00].</w:t>
      </w:r>
    </w:p>
    <w:p w14:paraId="79971A8D" w14:textId="77777777" w:rsidR="00E90BE3" w:rsidRDefault="00A0191C">
      <w:pPr>
        <w:pStyle w:val="ListParagraph"/>
        <w:numPr>
          <w:ilvl w:val="3"/>
          <w:numId w:val="4"/>
        </w:numPr>
        <w:tabs>
          <w:tab w:val="left" w:pos="2993"/>
        </w:tabs>
        <w:spacing w:before="41" w:line="276" w:lineRule="auto"/>
        <w:ind w:right="637"/>
        <w:jc w:val="both"/>
        <w:rPr>
          <w:rFonts w:ascii="Symbol" w:hAnsi="Symbol"/>
          <w:sz w:val="20"/>
        </w:rPr>
      </w:pPr>
      <w:r>
        <w:rPr>
          <w:sz w:val="24"/>
        </w:rPr>
        <w:t>Contractor</w:t>
      </w:r>
      <w:r>
        <w:rPr>
          <w:spacing w:val="-7"/>
          <w:sz w:val="24"/>
        </w:rPr>
        <w:t xml:space="preserve"> </w:t>
      </w:r>
      <w:r>
        <w:rPr>
          <w:sz w:val="24"/>
        </w:rPr>
        <w:t>updates.</w:t>
      </w:r>
      <w:r>
        <w:rPr>
          <w:spacing w:val="-4"/>
          <w:sz w:val="24"/>
        </w:rPr>
        <w:t xml:space="preserve"> </w:t>
      </w:r>
      <w:r>
        <w:rPr>
          <w:sz w:val="24"/>
        </w:rPr>
        <w:t>QES</w:t>
      </w:r>
      <w:r>
        <w:rPr>
          <w:spacing w:val="-4"/>
          <w:sz w:val="24"/>
        </w:rPr>
        <w:t xml:space="preserve"> </w:t>
      </w:r>
      <w:r>
        <w:rPr>
          <w:sz w:val="24"/>
        </w:rPr>
        <w:t>fee</w:t>
      </w:r>
      <w:r>
        <w:rPr>
          <w:spacing w:val="-5"/>
          <w:sz w:val="24"/>
        </w:rPr>
        <w:t xml:space="preserve"> </w:t>
      </w:r>
      <w:r>
        <w:rPr>
          <w:sz w:val="24"/>
        </w:rPr>
        <w:t>for</w:t>
      </w:r>
      <w:r>
        <w:rPr>
          <w:spacing w:val="-8"/>
          <w:sz w:val="24"/>
        </w:rPr>
        <w:t xml:space="preserve"> </w:t>
      </w:r>
      <w:r>
        <w:rPr>
          <w:sz w:val="24"/>
        </w:rPr>
        <w:t>services</w:t>
      </w:r>
      <w:r>
        <w:rPr>
          <w:spacing w:val="-4"/>
          <w:sz w:val="24"/>
        </w:rPr>
        <w:t xml:space="preserve"> </w:t>
      </w:r>
      <w:r>
        <w:rPr>
          <w:sz w:val="24"/>
        </w:rPr>
        <w:t>included</w:t>
      </w:r>
      <w:r>
        <w:rPr>
          <w:spacing w:val="-5"/>
          <w:sz w:val="24"/>
        </w:rPr>
        <w:t xml:space="preserve"> </w:t>
      </w:r>
      <w:r>
        <w:rPr>
          <w:sz w:val="24"/>
        </w:rPr>
        <w:t>Task</w:t>
      </w:r>
      <w:r>
        <w:rPr>
          <w:spacing w:val="-7"/>
          <w:sz w:val="24"/>
        </w:rPr>
        <w:t xml:space="preserve"> </w:t>
      </w:r>
      <w:r>
        <w:rPr>
          <w:sz w:val="24"/>
        </w:rPr>
        <w:t>3</w:t>
      </w:r>
      <w:r>
        <w:rPr>
          <w:spacing w:val="-7"/>
          <w:sz w:val="24"/>
        </w:rPr>
        <w:t xml:space="preserve"> </w:t>
      </w:r>
      <w:r>
        <w:rPr>
          <w:sz w:val="24"/>
        </w:rPr>
        <w:t>report</w:t>
      </w:r>
      <w:r>
        <w:rPr>
          <w:spacing w:val="-6"/>
          <w:sz w:val="24"/>
        </w:rPr>
        <w:t xml:space="preserve"> </w:t>
      </w:r>
      <w:r>
        <w:rPr>
          <w:sz w:val="24"/>
        </w:rPr>
        <w:t>preparation</w:t>
      </w:r>
      <w:r>
        <w:rPr>
          <w:spacing w:val="-6"/>
          <w:sz w:val="24"/>
        </w:rPr>
        <w:t xml:space="preserve"> </w:t>
      </w:r>
      <w:r>
        <w:rPr>
          <w:sz w:val="24"/>
        </w:rPr>
        <w:t>to include activities, findings, conclusions, and recommendations to present findings and recommendations to the oversight panel. The contractor’s work was performed by M. Baker, as provided in Invoice 12.</w:t>
      </w:r>
    </w:p>
    <w:p w14:paraId="79971A8E" w14:textId="77777777" w:rsidR="00E90BE3" w:rsidRDefault="00A0191C">
      <w:pPr>
        <w:pStyle w:val="ListParagraph"/>
        <w:numPr>
          <w:ilvl w:val="1"/>
          <w:numId w:val="4"/>
        </w:numPr>
        <w:tabs>
          <w:tab w:val="left" w:pos="1553"/>
        </w:tabs>
        <w:spacing w:before="231" w:line="256" w:lineRule="auto"/>
        <w:ind w:right="1063"/>
        <w:jc w:val="both"/>
        <w:rPr>
          <w:sz w:val="24"/>
        </w:rPr>
      </w:pPr>
      <w:r>
        <w:rPr>
          <w:sz w:val="24"/>
        </w:rPr>
        <w:t>Task</w:t>
      </w:r>
      <w:r>
        <w:rPr>
          <w:spacing w:val="-4"/>
          <w:sz w:val="24"/>
        </w:rPr>
        <w:t xml:space="preserve"> </w:t>
      </w:r>
      <w:r>
        <w:rPr>
          <w:sz w:val="24"/>
        </w:rPr>
        <w:t>5</w:t>
      </w:r>
      <w:r>
        <w:rPr>
          <w:spacing w:val="-4"/>
          <w:sz w:val="24"/>
        </w:rPr>
        <w:t xml:space="preserve"> </w:t>
      </w:r>
      <w:r>
        <w:rPr>
          <w:sz w:val="24"/>
        </w:rPr>
        <w:t>Technical</w:t>
      </w:r>
      <w:r>
        <w:rPr>
          <w:spacing w:val="-4"/>
          <w:sz w:val="24"/>
        </w:rPr>
        <w:t xml:space="preserve"> </w:t>
      </w:r>
      <w:r>
        <w:rPr>
          <w:sz w:val="24"/>
        </w:rPr>
        <w:t>Assistance</w:t>
      </w:r>
      <w:r>
        <w:rPr>
          <w:spacing w:val="-4"/>
          <w:sz w:val="24"/>
        </w:rPr>
        <w:t xml:space="preserve"> </w:t>
      </w:r>
      <w:r>
        <w:rPr>
          <w:sz w:val="24"/>
        </w:rPr>
        <w:t>and</w:t>
      </w:r>
      <w:r>
        <w:rPr>
          <w:spacing w:val="-4"/>
          <w:sz w:val="24"/>
        </w:rPr>
        <w:t xml:space="preserve"> </w:t>
      </w:r>
      <w:r>
        <w:rPr>
          <w:sz w:val="24"/>
        </w:rPr>
        <w:t>Analysis</w:t>
      </w:r>
      <w:r>
        <w:rPr>
          <w:spacing w:val="-4"/>
          <w:sz w:val="24"/>
        </w:rPr>
        <w:t xml:space="preserve"> </w:t>
      </w:r>
      <w:r>
        <w:rPr>
          <w:sz w:val="24"/>
        </w:rPr>
        <w:t>to</w:t>
      </w:r>
      <w:r>
        <w:rPr>
          <w:spacing w:val="-4"/>
          <w:sz w:val="24"/>
        </w:rPr>
        <w:t xml:space="preserve"> </w:t>
      </w:r>
      <w:r>
        <w:rPr>
          <w:sz w:val="24"/>
        </w:rPr>
        <w:t>implement</w:t>
      </w:r>
      <w:r>
        <w:rPr>
          <w:spacing w:val="-4"/>
          <w:sz w:val="24"/>
        </w:rPr>
        <w:t xml:space="preserve"> </w:t>
      </w:r>
      <w:r>
        <w:rPr>
          <w:sz w:val="24"/>
        </w:rPr>
        <w:t>products</w:t>
      </w:r>
      <w:r>
        <w:rPr>
          <w:spacing w:val="-4"/>
          <w:sz w:val="24"/>
        </w:rPr>
        <w:t xml:space="preserve"> </w:t>
      </w:r>
      <w:r>
        <w:rPr>
          <w:sz w:val="24"/>
        </w:rPr>
        <w:t>developed</w:t>
      </w:r>
      <w:r>
        <w:rPr>
          <w:spacing w:val="-4"/>
          <w:sz w:val="24"/>
        </w:rPr>
        <w:t xml:space="preserve"> </w:t>
      </w:r>
      <w:r>
        <w:rPr>
          <w:sz w:val="24"/>
        </w:rPr>
        <w:t>within</w:t>
      </w:r>
      <w:r>
        <w:rPr>
          <w:spacing w:val="-4"/>
          <w:sz w:val="24"/>
        </w:rPr>
        <w:t xml:space="preserve"> </w:t>
      </w:r>
      <w:r>
        <w:rPr>
          <w:sz w:val="24"/>
        </w:rPr>
        <w:t>TPF-5(299) / (399) and related to TPF-5(299) / (399)</w:t>
      </w:r>
    </w:p>
    <w:p w14:paraId="79971A8F" w14:textId="77777777" w:rsidR="00E90BE3" w:rsidRDefault="00A0191C">
      <w:pPr>
        <w:pStyle w:val="ListParagraph"/>
        <w:numPr>
          <w:ilvl w:val="2"/>
          <w:numId w:val="4"/>
        </w:numPr>
        <w:tabs>
          <w:tab w:val="left" w:pos="2272"/>
        </w:tabs>
        <w:spacing w:before="25"/>
        <w:ind w:left="2272" w:hanging="359"/>
        <w:jc w:val="both"/>
        <w:rPr>
          <w:sz w:val="24"/>
        </w:rPr>
      </w:pPr>
      <w:r>
        <w:rPr>
          <w:sz w:val="24"/>
        </w:rPr>
        <w:t>38.83%</w:t>
      </w:r>
      <w:r>
        <w:rPr>
          <w:spacing w:val="-2"/>
          <w:sz w:val="24"/>
        </w:rPr>
        <w:t xml:space="preserve"> </w:t>
      </w:r>
      <w:r>
        <w:rPr>
          <w:sz w:val="24"/>
        </w:rPr>
        <w:t>complete</w:t>
      </w:r>
      <w:r>
        <w:rPr>
          <w:spacing w:val="-1"/>
          <w:sz w:val="24"/>
        </w:rPr>
        <w:t xml:space="preserve"> </w:t>
      </w:r>
      <w:r>
        <w:rPr>
          <w:sz w:val="24"/>
        </w:rPr>
        <w:t>[Invoice</w:t>
      </w:r>
      <w:r>
        <w:rPr>
          <w:spacing w:val="-2"/>
          <w:sz w:val="24"/>
        </w:rPr>
        <w:t xml:space="preserve"> </w:t>
      </w:r>
      <w:r>
        <w:rPr>
          <w:sz w:val="24"/>
        </w:rPr>
        <w:t>fee =</w:t>
      </w:r>
      <w:r>
        <w:rPr>
          <w:spacing w:val="-1"/>
          <w:sz w:val="24"/>
        </w:rPr>
        <w:t xml:space="preserve"> </w:t>
      </w:r>
      <w:r>
        <w:rPr>
          <w:spacing w:val="-2"/>
          <w:sz w:val="24"/>
        </w:rPr>
        <w:t>$750.00].</w:t>
      </w:r>
    </w:p>
    <w:p w14:paraId="79971A90" w14:textId="77777777" w:rsidR="00E90BE3" w:rsidRDefault="00A0191C">
      <w:pPr>
        <w:pStyle w:val="ListParagraph"/>
        <w:numPr>
          <w:ilvl w:val="3"/>
          <w:numId w:val="4"/>
        </w:numPr>
        <w:tabs>
          <w:tab w:val="left" w:pos="2993"/>
        </w:tabs>
        <w:spacing w:before="43" w:line="273" w:lineRule="auto"/>
        <w:ind w:right="639"/>
        <w:jc w:val="both"/>
        <w:rPr>
          <w:rFonts w:ascii="Symbol" w:hAnsi="Symbol"/>
          <w:sz w:val="24"/>
        </w:rPr>
      </w:pPr>
      <w:r>
        <w:rPr>
          <w:sz w:val="24"/>
        </w:rPr>
        <w:t>The contractor’s work was performed by M. Nobakht based on the contract, includes</w:t>
      </w:r>
      <w:r>
        <w:rPr>
          <w:spacing w:val="-10"/>
          <w:sz w:val="24"/>
        </w:rPr>
        <w:t xml:space="preserve"> </w:t>
      </w:r>
      <w:r>
        <w:rPr>
          <w:sz w:val="24"/>
        </w:rPr>
        <w:t>assessments</w:t>
      </w:r>
      <w:r>
        <w:rPr>
          <w:spacing w:val="-9"/>
          <w:sz w:val="24"/>
        </w:rPr>
        <w:t xml:space="preserve"> </w:t>
      </w:r>
      <w:r>
        <w:rPr>
          <w:sz w:val="24"/>
        </w:rPr>
        <w:t>of</w:t>
      </w:r>
      <w:r>
        <w:rPr>
          <w:spacing w:val="-11"/>
          <w:sz w:val="24"/>
        </w:rPr>
        <w:t xml:space="preserve"> </w:t>
      </w:r>
      <w:r>
        <w:rPr>
          <w:sz w:val="24"/>
        </w:rPr>
        <w:t>different</w:t>
      </w:r>
      <w:r>
        <w:rPr>
          <w:spacing w:val="-10"/>
          <w:sz w:val="24"/>
        </w:rPr>
        <w:t xml:space="preserve"> </w:t>
      </w:r>
      <w:r>
        <w:rPr>
          <w:sz w:val="24"/>
        </w:rPr>
        <w:t>analysis</w:t>
      </w:r>
      <w:r>
        <w:rPr>
          <w:spacing w:val="-10"/>
          <w:sz w:val="24"/>
        </w:rPr>
        <w:t xml:space="preserve"> </w:t>
      </w:r>
      <w:r>
        <w:rPr>
          <w:sz w:val="24"/>
        </w:rPr>
        <w:t>approaches</w:t>
      </w:r>
      <w:r>
        <w:rPr>
          <w:spacing w:val="-8"/>
          <w:sz w:val="24"/>
        </w:rPr>
        <w:t xml:space="preserve"> </w:t>
      </w:r>
      <w:r>
        <w:rPr>
          <w:sz w:val="24"/>
        </w:rPr>
        <w:t>on-site</w:t>
      </w:r>
      <w:r>
        <w:rPr>
          <w:spacing w:val="-11"/>
          <w:sz w:val="24"/>
        </w:rPr>
        <w:t xml:space="preserve"> </w:t>
      </w:r>
      <w:r>
        <w:rPr>
          <w:sz w:val="24"/>
        </w:rPr>
        <w:t>and/or</w:t>
      </w:r>
      <w:r>
        <w:rPr>
          <w:spacing w:val="-11"/>
          <w:sz w:val="24"/>
        </w:rPr>
        <w:t xml:space="preserve"> </w:t>
      </w:r>
      <w:r>
        <w:rPr>
          <w:sz w:val="24"/>
        </w:rPr>
        <w:t>remote,</w:t>
      </w:r>
      <w:r>
        <w:rPr>
          <w:spacing w:val="-10"/>
          <w:sz w:val="24"/>
        </w:rPr>
        <w:t xml:space="preserve"> </w:t>
      </w:r>
      <w:r>
        <w:rPr>
          <w:sz w:val="24"/>
        </w:rPr>
        <w:t>as provided in Invoice 12. [reference the contractor’s files.].</w:t>
      </w:r>
    </w:p>
    <w:p w14:paraId="79971A91" w14:textId="77777777" w:rsidR="00E90BE3" w:rsidRDefault="00E90BE3">
      <w:pPr>
        <w:pStyle w:val="BodyText"/>
        <w:spacing w:before="202"/>
      </w:pPr>
    </w:p>
    <w:p w14:paraId="79971A92" w14:textId="77777777" w:rsidR="00E90BE3" w:rsidRDefault="00A0191C">
      <w:pPr>
        <w:spacing w:before="1"/>
        <w:ind w:left="112"/>
        <w:rPr>
          <w:sz w:val="24"/>
        </w:rPr>
      </w:pPr>
      <w:r>
        <w:rPr>
          <w:b/>
          <w:i/>
          <w:color w:val="000000"/>
          <w:sz w:val="24"/>
          <w:highlight w:val="yellow"/>
        </w:rPr>
        <w:t>Total</w:t>
      </w:r>
      <w:r>
        <w:rPr>
          <w:b/>
          <w:i/>
          <w:color w:val="000000"/>
          <w:spacing w:val="-3"/>
          <w:sz w:val="24"/>
          <w:highlight w:val="yellow"/>
        </w:rPr>
        <w:t xml:space="preserve"> </w:t>
      </w:r>
      <w:r>
        <w:rPr>
          <w:b/>
          <w:i/>
          <w:color w:val="000000"/>
          <w:sz w:val="24"/>
          <w:highlight w:val="yellow"/>
        </w:rPr>
        <w:t>Contract progress</w:t>
      </w:r>
      <w:r>
        <w:rPr>
          <w:b/>
          <w:i/>
          <w:color w:val="000000"/>
          <w:spacing w:val="-3"/>
          <w:sz w:val="24"/>
          <w:highlight w:val="yellow"/>
        </w:rPr>
        <w:t xml:space="preserve"> </w:t>
      </w:r>
      <w:r>
        <w:rPr>
          <w:b/>
          <w:i/>
          <w:color w:val="000000"/>
          <w:sz w:val="24"/>
          <w:highlight w:val="yellow"/>
        </w:rPr>
        <w:t>as</w:t>
      </w:r>
      <w:r>
        <w:rPr>
          <w:b/>
          <w:i/>
          <w:color w:val="000000"/>
          <w:spacing w:val="-1"/>
          <w:sz w:val="24"/>
          <w:highlight w:val="yellow"/>
        </w:rPr>
        <w:t xml:space="preserve"> </w:t>
      </w:r>
      <w:r>
        <w:rPr>
          <w:b/>
          <w:i/>
          <w:color w:val="000000"/>
          <w:sz w:val="24"/>
          <w:highlight w:val="yellow"/>
        </w:rPr>
        <w:t>of December</w:t>
      </w:r>
      <w:r>
        <w:rPr>
          <w:b/>
          <w:i/>
          <w:color w:val="000000"/>
          <w:spacing w:val="-1"/>
          <w:sz w:val="24"/>
          <w:highlight w:val="yellow"/>
        </w:rPr>
        <w:t xml:space="preserve"> </w:t>
      </w:r>
      <w:r>
        <w:rPr>
          <w:b/>
          <w:i/>
          <w:color w:val="000000"/>
          <w:sz w:val="24"/>
          <w:highlight w:val="yellow"/>
        </w:rPr>
        <w:t>31, 2025:</w:t>
      </w:r>
      <w:r>
        <w:rPr>
          <w:b/>
          <w:i/>
          <w:color w:val="000000"/>
          <w:spacing w:val="-2"/>
          <w:sz w:val="24"/>
          <w:highlight w:val="yellow"/>
        </w:rPr>
        <w:t xml:space="preserve"> </w:t>
      </w:r>
      <w:r>
        <w:rPr>
          <w:i/>
          <w:color w:val="000000"/>
          <w:sz w:val="24"/>
          <w:highlight w:val="yellow"/>
        </w:rPr>
        <w:t>%</w:t>
      </w:r>
      <w:r>
        <w:rPr>
          <w:i/>
          <w:color w:val="000000"/>
          <w:spacing w:val="1"/>
          <w:sz w:val="24"/>
          <w:highlight w:val="yellow"/>
        </w:rPr>
        <w:t xml:space="preserve"> </w:t>
      </w:r>
      <w:r>
        <w:rPr>
          <w:i/>
          <w:color w:val="000000"/>
          <w:sz w:val="24"/>
          <w:highlight w:val="yellow"/>
        </w:rPr>
        <w:t xml:space="preserve">Time: </w:t>
      </w:r>
      <w:r>
        <w:rPr>
          <w:color w:val="000000"/>
          <w:sz w:val="24"/>
          <w:highlight w:val="yellow"/>
        </w:rPr>
        <w:t>25.92%;</w:t>
      </w:r>
      <w:r>
        <w:rPr>
          <w:color w:val="000000"/>
          <w:spacing w:val="59"/>
          <w:sz w:val="24"/>
          <w:highlight w:val="yellow"/>
        </w:rPr>
        <w:t xml:space="preserve"> </w:t>
      </w:r>
      <w:r>
        <w:rPr>
          <w:i/>
          <w:color w:val="000000"/>
          <w:sz w:val="24"/>
          <w:highlight w:val="yellow"/>
        </w:rPr>
        <w:t>%</w:t>
      </w:r>
      <w:r>
        <w:rPr>
          <w:i/>
          <w:color w:val="000000"/>
          <w:spacing w:val="1"/>
          <w:sz w:val="24"/>
          <w:highlight w:val="yellow"/>
        </w:rPr>
        <w:t xml:space="preserve"> </w:t>
      </w:r>
      <w:r>
        <w:rPr>
          <w:i/>
          <w:color w:val="000000"/>
          <w:sz w:val="24"/>
          <w:highlight w:val="yellow"/>
        </w:rPr>
        <w:t>Money:</w:t>
      </w:r>
      <w:r>
        <w:rPr>
          <w:i/>
          <w:color w:val="000000"/>
          <w:spacing w:val="-1"/>
          <w:sz w:val="24"/>
          <w:highlight w:val="yellow"/>
        </w:rPr>
        <w:t xml:space="preserve"> </w:t>
      </w:r>
      <w:r>
        <w:rPr>
          <w:i/>
          <w:color w:val="000000"/>
          <w:spacing w:val="-2"/>
          <w:sz w:val="24"/>
          <w:highlight w:val="yellow"/>
        </w:rPr>
        <w:t>35</w:t>
      </w:r>
      <w:r>
        <w:rPr>
          <w:color w:val="000000"/>
          <w:spacing w:val="-2"/>
          <w:sz w:val="24"/>
          <w:highlight w:val="yellow"/>
        </w:rPr>
        <w:t>.80%</w:t>
      </w:r>
    </w:p>
    <w:p w14:paraId="79971A93" w14:textId="77777777" w:rsidR="00E90BE3" w:rsidRDefault="00E90BE3">
      <w:pPr>
        <w:rPr>
          <w:sz w:val="24"/>
        </w:rPr>
        <w:sectPr w:rsidR="00E90BE3">
          <w:pgSz w:w="12240" w:h="15840"/>
          <w:pgMar w:top="660" w:right="360" w:bottom="1220" w:left="720" w:header="0" w:footer="101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0"/>
      </w:tblGrid>
      <w:tr w:rsidR="00E90BE3" w14:paraId="79971AA1" w14:textId="77777777">
        <w:trPr>
          <w:trHeight w:val="9396"/>
        </w:trPr>
        <w:tc>
          <w:tcPr>
            <w:tcW w:w="10910" w:type="dxa"/>
          </w:tcPr>
          <w:p w14:paraId="79971A94" w14:textId="77777777" w:rsidR="00E90BE3" w:rsidRDefault="00A0191C">
            <w:pPr>
              <w:pStyle w:val="TableParagraph"/>
              <w:spacing w:before="230"/>
              <w:ind w:left="107"/>
              <w:rPr>
                <w:rFonts w:ascii="Arial"/>
                <w:sz w:val="20"/>
              </w:rPr>
            </w:pPr>
            <w:r>
              <w:rPr>
                <w:rFonts w:ascii="Arial"/>
                <w:b/>
                <w:sz w:val="20"/>
              </w:rPr>
              <w:lastRenderedPageBreak/>
              <w:t>Anticipated</w:t>
            </w:r>
            <w:r>
              <w:rPr>
                <w:rFonts w:ascii="Arial"/>
                <w:b/>
                <w:spacing w:val="-8"/>
                <w:sz w:val="20"/>
              </w:rPr>
              <w:t xml:space="preserve"> </w:t>
            </w:r>
            <w:r>
              <w:rPr>
                <w:rFonts w:ascii="Arial"/>
                <w:b/>
                <w:sz w:val="20"/>
              </w:rPr>
              <w:t>work</w:t>
            </w:r>
            <w:r>
              <w:rPr>
                <w:rFonts w:ascii="Arial"/>
                <w:b/>
                <w:spacing w:val="-6"/>
                <w:sz w:val="20"/>
              </w:rPr>
              <w:t xml:space="preserve"> </w:t>
            </w:r>
            <w:r>
              <w:rPr>
                <w:rFonts w:ascii="Arial"/>
                <w:b/>
                <w:sz w:val="20"/>
              </w:rPr>
              <w:t>next</w:t>
            </w:r>
            <w:r>
              <w:rPr>
                <w:rFonts w:ascii="Arial"/>
                <w:b/>
                <w:spacing w:val="-7"/>
                <w:sz w:val="20"/>
              </w:rPr>
              <w:t xml:space="preserve"> </w:t>
            </w:r>
            <w:r>
              <w:rPr>
                <w:rFonts w:ascii="Arial"/>
                <w:b/>
                <w:spacing w:val="-2"/>
                <w:sz w:val="20"/>
              </w:rPr>
              <w:t>quarter</w:t>
            </w:r>
            <w:r>
              <w:rPr>
                <w:rFonts w:ascii="Arial"/>
                <w:spacing w:val="-2"/>
                <w:sz w:val="20"/>
              </w:rPr>
              <w:t>:</w:t>
            </w:r>
          </w:p>
          <w:p w14:paraId="79971A95" w14:textId="77777777" w:rsidR="00E90BE3" w:rsidRDefault="00A0191C">
            <w:pPr>
              <w:pStyle w:val="TableParagraph"/>
              <w:ind w:left="107"/>
              <w:rPr>
                <w:rFonts w:ascii="Arial"/>
                <w:sz w:val="20"/>
              </w:rPr>
            </w:pPr>
            <w:r>
              <w:rPr>
                <w:rFonts w:ascii="Arial"/>
                <w:sz w:val="20"/>
              </w:rPr>
              <w:t>Ongoing</w:t>
            </w:r>
            <w:r>
              <w:rPr>
                <w:rFonts w:ascii="Arial"/>
                <w:spacing w:val="-5"/>
                <w:sz w:val="20"/>
              </w:rPr>
              <w:t xml:space="preserve"> </w:t>
            </w:r>
            <w:r>
              <w:rPr>
                <w:rFonts w:ascii="Arial"/>
                <w:sz w:val="20"/>
              </w:rPr>
              <w:t>work</w:t>
            </w:r>
            <w:r>
              <w:rPr>
                <w:rFonts w:ascii="Arial"/>
                <w:spacing w:val="-3"/>
                <w:sz w:val="20"/>
              </w:rPr>
              <w:t xml:space="preserve"> </w:t>
            </w:r>
            <w:r>
              <w:rPr>
                <w:rFonts w:ascii="Arial"/>
                <w:sz w:val="20"/>
              </w:rPr>
              <w:t>on</w:t>
            </w:r>
            <w:r>
              <w:rPr>
                <w:rFonts w:ascii="Arial"/>
                <w:spacing w:val="-4"/>
                <w:sz w:val="20"/>
              </w:rPr>
              <w:t xml:space="preserve"> </w:t>
            </w:r>
            <w:r>
              <w:rPr>
                <w:rFonts w:ascii="Arial"/>
                <w:sz w:val="20"/>
              </w:rPr>
              <w:t>improving</w:t>
            </w:r>
            <w:r>
              <w:rPr>
                <w:rFonts w:ascii="Arial"/>
                <w:spacing w:val="-3"/>
                <w:sz w:val="20"/>
              </w:rPr>
              <w:t xml:space="preserve"> </w:t>
            </w:r>
            <w:r>
              <w:rPr>
                <w:rFonts w:ascii="Arial"/>
                <w:sz w:val="20"/>
              </w:rPr>
              <w:t>rut</w:t>
            </w:r>
            <w:r>
              <w:rPr>
                <w:rFonts w:ascii="Arial"/>
                <w:spacing w:val="-5"/>
                <w:sz w:val="20"/>
              </w:rPr>
              <w:t xml:space="preserve"> </w:t>
            </w:r>
            <w:r>
              <w:rPr>
                <w:rFonts w:ascii="Arial"/>
                <w:sz w:val="20"/>
              </w:rPr>
              <w:t>and</w:t>
            </w:r>
            <w:r>
              <w:rPr>
                <w:rFonts w:ascii="Arial"/>
                <w:spacing w:val="-5"/>
                <w:sz w:val="20"/>
              </w:rPr>
              <w:t xml:space="preserve"> </w:t>
            </w:r>
            <w:r>
              <w:rPr>
                <w:rFonts w:ascii="Arial"/>
                <w:sz w:val="20"/>
              </w:rPr>
              <w:t>cross</w:t>
            </w:r>
            <w:r>
              <w:rPr>
                <w:rFonts w:ascii="Arial"/>
                <w:spacing w:val="-4"/>
                <w:sz w:val="20"/>
              </w:rPr>
              <w:t xml:space="preserve"> </w:t>
            </w:r>
            <w:r>
              <w:rPr>
                <w:rFonts w:ascii="Arial"/>
                <w:sz w:val="20"/>
              </w:rPr>
              <w:t>slope</w:t>
            </w:r>
            <w:r>
              <w:rPr>
                <w:rFonts w:ascii="Arial"/>
                <w:spacing w:val="-3"/>
                <w:sz w:val="20"/>
              </w:rPr>
              <w:t xml:space="preserve"> </w:t>
            </w:r>
            <w:r>
              <w:rPr>
                <w:rFonts w:ascii="Arial"/>
                <w:sz w:val="20"/>
              </w:rPr>
              <w:t>definition.</w:t>
            </w:r>
            <w:r>
              <w:rPr>
                <w:rFonts w:ascii="Arial"/>
                <w:spacing w:val="40"/>
                <w:sz w:val="20"/>
              </w:rPr>
              <w:t xml:space="preserve"> </w:t>
            </w:r>
            <w:r>
              <w:rPr>
                <w:rFonts w:ascii="Arial"/>
                <w:sz w:val="20"/>
              </w:rPr>
              <w:t>Preparing</w:t>
            </w:r>
            <w:r>
              <w:rPr>
                <w:rFonts w:ascii="Arial"/>
                <w:spacing w:val="-5"/>
                <w:sz w:val="20"/>
              </w:rPr>
              <w:t xml:space="preserve"> </w:t>
            </w:r>
            <w:r>
              <w:rPr>
                <w:rFonts w:ascii="Arial"/>
                <w:sz w:val="20"/>
              </w:rPr>
              <w:t>for</w:t>
            </w:r>
            <w:r>
              <w:rPr>
                <w:rFonts w:ascii="Arial"/>
                <w:spacing w:val="-5"/>
                <w:sz w:val="20"/>
              </w:rPr>
              <w:t xml:space="preserve"> </w:t>
            </w:r>
            <w:r>
              <w:rPr>
                <w:rFonts w:ascii="Arial"/>
                <w:sz w:val="20"/>
              </w:rPr>
              <w:t>transverse</w:t>
            </w:r>
            <w:r>
              <w:rPr>
                <w:rFonts w:ascii="Arial"/>
                <w:spacing w:val="-5"/>
                <w:sz w:val="20"/>
              </w:rPr>
              <w:t xml:space="preserve"> </w:t>
            </w:r>
            <w:r>
              <w:rPr>
                <w:rFonts w:ascii="Arial"/>
                <w:sz w:val="20"/>
              </w:rPr>
              <w:t>profiler</w:t>
            </w:r>
            <w:r>
              <w:rPr>
                <w:rFonts w:ascii="Arial"/>
                <w:spacing w:val="-2"/>
                <w:sz w:val="20"/>
              </w:rPr>
              <w:t xml:space="preserve"> </w:t>
            </w:r>
            <w:r>
              <w:rPr>
                <w:rFonts w:ascii="Arial"/>
                <w:sz w:val="20"/>
              </w:rPr>
              <w:t>pavement</w:t>
            </w:r>
            <w:r>
              <w:rPr>
                <w:rFonts w:ascii="Arial"/>
                <w:spacing w:val="-3"/>
                <w:sz w:val="20"/>
              </w:rPr>
              <w:t xml:space="preserve"> </w:t>
            </w:r>
            <w:r>
              <w:rPr>
                <w:rFonts w:ascii="Arial"/>
                <w:sz w:val="20"/>
              </w:rPr>
              <w:t>assessment</w:t>
            </w:r>
            <w:r>
              <w:rPr>
                <w:rFonts w:ascii="Arial"/>
                <w:spacing w:val="-3"/>
                <w:sz w:val="20"/>
              </w:rPr>
              <w:t xml:space="preserve"> </w:t>
            </w:r>
            <w:r>
              <w:rPr>
                <w:rFonts w:ascii="Arial"/>
                <w:sz w:val="20"/>
              </w:rPr>
              <w:t>testing. Developing work for feasibility study to create a reference quality annotated image library for AI/ML applications.</w:t>
            </w:r>
          </w:p>
          <w:p w14:paraId="79971A96" w14:textId="77777777" w:rsidR="00E90BE3" w:rsidRDefault="00E90BE3">
            <w:pPr>
              <w:pStyle w:val="TableParagraph"/>
              <w:spacing w:before="44"/>
              <w:rPr>
                <w:sz w:val="20"/>
              </w:rPr>
            </w:pPr>
          </w:p>
          <w:p w14:paraId="79971A97" w14:textId="77777777" w:rsidR="00E90BE3" w:rsidRDefault="00A0191C">
            <w:pPr>
              <w:pStyle w:val="TableParagraph"/>
              <w:ind w:left="395"/>
              <w:rPr>
                <w:b/>
                <w:sz w:val="24"/>
              </w:rPr>
            </w:pPr>
            <w:r>
              <w:rPr>
                <w:b/>
                <w:color w:val="C00000"/>
                <w:sz w:val="24"/>
              </w:rPr>
              <w:t>Activities</w:t>
            </w:r>
            <w:r>
              <w:rPr>
                <w:b/>
                <w:color w:val="C00000"/>
                <w:spacing w:val="-3"/>
                <w:sz w:val="24"/>
              </w:rPr>
              <w:t xml:space="preserve"> </w:t>
            </w:r>
            <w:r>
              <w:rPr>
                <w:b/>
                <w:color w:val="C00000"/>
                <w:sz w:val="24"/>
              </w:rPr>
              <w:t>planned</w:t>
            </w:r>
            <w:r>
              <w:rPr>
                <w:b/>
                <w:color w:val="C00000"/>
                <w:spacing w:val="-1"/>
                <w:sz w:val="24"/>
              </w:rPr>
              <w:t xml:space="preserve"> </w:t>
            </w:r>
            <w:r>
              <w:rPr>
                <w:b/>
                <w:color w:val="C00000"/>
                <w:sz w:val="24"/>
              </w:rPr>
              <w:t>for</w:t>
            </w:r>
            <w:r>
              <w:rPr>
                <w:b/>
                <w:color w:val="C00000"/>
                <w:spacing w:val="-2"/>
                <w:sz w:val="24"/>
              </w:rPr>
              <w:t xml:space="preserve"> </w:t>
            </w:r>
            <w:r>
              <w:rPr>
                <w:b/>
                <w:color w:val="C00000"/>
                <w:sz w:val="24"/>
              </w:rPr>
              <w:t>Quarter</w:t>
            </w:r>
            <w:r>
              <w:rPr>
                <w:b/>
                <w:color w:val="C00000"/>
                <w:spacing w:val="-2"/>
                <w:sz w:val="24"/>
              </w:rPr>
              <w:t xml:space="preserve"> </w:t>
            </w:r>
            <w:r>
              <w:rPr>
                <w:b/>
                <w:color w:val="C00000"/>
                <w:sz w:val="24"/>
              </w:rPr>
              <w:t>4 (January</w:t>
            </w:r>
            <w:r>
              <w:rPr>
                <w:b/>
                <w:color w:val="C00000"/>
                <w:spacing w:val="-1"/>
                <w:sz w:val="24"/>
              </w:rPr>
              <w:t xml:space="preserve"> </w:t>
            </w:r>
            <w:r>
              <w:rPr>
                <w:b/>
                <w:color w:val="C00000"/>
                <w:sz w:val="24"/>
              </w:rPr>
              <w:t>1, 2026</w:t>
            </w:r>
            <w:r>
              <w:rPr>
                <w:b/>
                <w:color w:val="C00000"/>
                <w:spacing w:val="-1"/>
                <w:sz w:val="24"/>
              </w:rPr>
              <w:t xml:space="preserve"> </w:t>
            </w:r>
            <w:r>
              <w:rPr>
                <w:b/>
                <w:color w:val="C00000"/>
                <w:sz w:val="24"/>
              </w:rPr>
              <w:t xml:space="preserve">– March 31, </w:t>
            </w:r>
            <w:r>
              <w:rPr>
                <w:b/>
                <w:color w:val="C00000"/>
                <w:spacing w:val="-2"/>
                <w:sz w:val="24"/>
              </w:rPr>
              <w:t>2026)</w:t>
            </w:r>
          </w:p>
          <w:p w14:paraId="79971A98" w14:textId="77777777" w:rsidR="00E90BE3" w:rsidRDefault="00A0191C">
            <w:pPr>
              <w:pStyle w:val="TableParagraph"/>
              <w:numPr>
                <w:ilvl w:val="0"/>
                <w:numId w:val="3"/>
              </w:numPr>
              <w:tabs>
                <w:tab w:val="left" w:pos="826"/>
                <w:tab w:val="left" w:pos="828"/>
              </w:tabs>
              <w:spacing w:before="141"/>
              <w:ind w:right="382"/>
              <w:jc w:val="both"/>
              <w:rPr>
                <w:sz w:val="24"/>
              </w:rPr>
            </w:pPr>
            <w:r>
              <w:rPr>
                <w:sz w:val="24"/>
              </w:rPr>
              <w:t>As</w:t>
            </w:r>
            <w:r>
              <w:rPr>
                <w:spacing w:val="-6"/>
                <w:sz w:val="24"/>
              </w:rPr>
              <w:t xml:space="preserve"> </w:t>
            </w:r>
            <w:r>
              <w:rPr>
                <w:sz w:val="24"/>
              </w:rPr>
              <w:t>related</w:t>
            </w:r>
            <w:r>
              <w:rPr>
                <w:spacing w:val="-6"/>
                <w:sz w:val="24"/>
              </w:rPr>
              <w:t xml:space="preserve"> </w:t>
            </w:r>
            <w:r>
              <w:rPr>
                <w:sz w:val="24"/>
              </w:rPr>
              <w:t>to</w:t>
            </w:r>
            <w:r>
              <w:rPr>
                <w:spacing w:val="-5"/>
                <w:sz w:val="24"/>
              </w:rPr>
              <w:t xml:space="preserve"> </w:t>
            </w:r>
            <w:r>
              <w:rPr>
                <w:sz w:val="24"/>
              </w:rPr>
              <w:t>Task</w:t>
            </w:r>
            <w:r>
              <w:rPr>
                <w:spacing w:val="-6"/>
                <w:sz w:val="24"/>
              </w:rPr>
              <w:t xml:space="preserve"> </w:t>
            </w:r>
            <w:r>
              <w:rPr>
                <w:sz w:val="24"/>
              </w:rPr>
              <w:t>2,</w:t>
            </w:r>
            <w:r>
              <w:rPr>
                <w:spacing w:val="-6"/>
                <w:sz w:val="24"/>
              </w:rPr>
              <w:t xml:space="preserve"> </w:t>
            </w:r>
            <w:r>
              <w:rPr>
                <w:sz w:val="24"/>
              </w:rPr>
              <w:t>the</w:t>
            </w:r>
            <w:r>
              <w:rPr>
                <w:spacing w:val="-3"/>
                <w:sz w:val="24"/>
              </w:rPr>
              <w:t xml:space="preserve"> </w:t>
            </w:r>
            <w:r>
              <w:rPr>
                <w:sz w:val="24"/>
              </w:rPr>
              <w:t>contractor</w:t>
            </w:r>
            <w:r>
              <w:rPr>
                <w:spacing w:val="-6"/>
                <w:sz w:val="24"/>
              </w:rPr>
              <w:t xml:space="preserve"> </w:t>
            </w:r>
            <w:r>
              <w:rPr>
                <w:sz w:val="24"/>
              </w:rPr>
              <w:t>plans</w:t>
            </w:r>
            <w:r>
              <w:rPr>
                <w:spacing w:val="-6"/>
                <w:sz w:val="24"/>
              </w:rPr>
              <w:t xml:space="preserve"> </w:t>
            </w:r>
            <w:r>
              <w:rPr>
                <w:sz w:val="24"/>
              </w:rPr>
              <w:t>to</w:t>
            </w:r>
            <w:r>
              <w:rPr>
                <w:spacing w:val="-4"/>
                <w:sz w:val="24"/>
              </w:rPr>
              <w:t xml:space="preserve"> </w:t>
            </w:r>
            <w:r>
              <w:rPr>
                <w:sz w:val="24"/>
              </w:rPr>
              <w:t>develop</w:t>
            </w:r>
            <w:r>
              <w:rPr>
                <w:spacing w:val="-5"/>
                <w:sz w:val="24"/>
              </w:rPr>
              <w:t xml:space="preserve"> </w:t>
            </w:r>
            <w:r>
              <w:rPr>
                <w:sz w:val="24"/>
              </w:rPr>
              <w:t>the</w:t>
            </w:r>
            <w:r>
              <w:rPr>
                <w:spacing w:val="-6"/>
                <w:sz w:val="24"/>
              </w:rPr>
              <w:t xml:space="preserve"> </w:t>
            </w:r>
            <w:r>
              <w:rPr>
                <w:sz w:val="24"/>
              </w:rPr>
              <w:t>TPP</w:t>
            </w:r>
            <w:r>
              <w:rPr>
                <w:spacing w:val="-5"/>
                <w:sz w:val="24"/>
              </w:rPr>
              <w:t xml:space="preserve"> </w:t>
            </w:r>
            <w:r>
              <w:rPr>
                <w:sz w:val="24"/>
              </w:rPr>
              <w:t>database</w:t>
            </w:r>
            <w:r>
              <w:rPr>
                <w:spacing w:val="-5"/>
                <w:sz w:val="24"/>
              </w:rPr>
              <w:t xml:space="preserve"> </w:t>
            </w:r>
            <w:r>
              <w:rPr>
                <w:sz w:val="24"/>
              </w:rPr>
              <w:t>and</w:t>
            </w:r>
            <w:r>
              <w:rPr>
                <w:spacing w:val="-3"/>
                <w:sz w:val="24"/>
              </w:rPr>
              <w:t xml:space="preserve"> </w:t>
            </w:r>
            <w:r>
              <w:rPr>
                <w:sz w:val="24"/>
              </w:rPr>
              <w:t>a</w:t>
            </w:r>
            <w:r>
              <w:rPr>
                <w:spacing w:val="-7"/>
                <w:sz w:val="24"/>
              </w:rPr>
              <w:t xml:space="preserve"> </w:t>
            </w:r>
            <w:r>
              <w:rPr>
                <w:sz w:val="24"/>
              </w:rPr>
              <w:t>visualization</w:t>
            </w:r>
            <w:r>
              <w:rPr>
                <w:spacing w:val="-5"/>
                <w:sz w:val="24"/>
              </w:rPr>
              <w:t xml:space="preserve"> </w:t>
            </w:r>
            <w:r>
              <w:rPr>
                <w:sz w:val="24"/>
              </w:rPr>
              <w:t>interface</w:t>
            </w:r>
            <w:r>
              <w:rPr>
                <w:spacing w:val="-7"/>
                <w:sz w:val="24"/>
              </w:rPr>
              <w:t xml:space="preserve"> </w:t>
            </w:r>
            <w:r>
              <w:rPr>
                <w:sz w:val="24"/>
              </w:rPr>
              <w:t>to support</w:t>
            </w:r>
            <w:r>
              <w:rPr>
                <w:spacing w:val="-5"/>
                <w:sz w:val="24"/>
              </w:rPr>
              <w:t xml:space="preserve"> </w:t>
            </w:r>
            <w:r>
              <w:rPr>
                <w:sz w:val="24"/>
              </w:rPr>
              <w:t>protocol</w:t>
            </w:r>
            <w:r>
              <w:rPr>
                <w:spacing w:val="-5"/>
                <w:sz w:val="24"/>
              </w:rPr>
              <w:t xml:space="preserve"> </w:t>
            </w:r>
            <w:r>
              <w:rPr>
                <w:sz w:val="24"/>
              </w:rPr>
              <w:t>development,</w:t>
            </w:r>
            <w:r>
              <w:rPr>
                <w:spacing w:val="-5"/>
                <w:sz w:val="24"/>
              </w:rPr>
              <w:t xml:space="preserve"> </w:t>
            </w:r>
            <w:r>
              <w:rPr>
                <w:sz w:val="24"/>
              </w:rPr>
              <w:t>improvement,</w:t>
            </w:r>
            <w:r>
              <w:rPr>
                <w:spacing w:val="-4"/>
                <w:sz w:val="24"/>
              </w:rPr>
              <w:t xml:space="preserve"> </w:t>
            </w:r>
            <w:r>
              <w:rPr>
                <w:sz w:val="24"/>
              </w:rPr>
              <w:t>and</w:t>
            </w:r>
            <w:r>
              <w:rPr>
                <w:spacing w:val="-5"/>
                <w:sz w:val="24"/>
              </w:rPr>
              <w:t xml:space="preserve"> </w:t>
            </w:r>
            <w:r>
              <w:rPr>
                <w:sz w:val="24"/>
              </w:rPr>
              <w:t>implementation</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algorithms</w:t>
            </w:r>
            <w:r>
              <w:rPr>
                <w:spacing w:val="-5"/>
                <w:sz w:val="24"/>
              </w:rPr>
              <w:t xml:space="preserve"> </w:t>
            </w:r>
            <w:r>
              <w:rPr>
                <w:sz w:val="24"/>
              </w:rPr>
              <w:t>developed</w:t>
            </w:r>
            <w:r>
              <w:rPr>
                <w:spacing w:val="-5"/>
                <w:sz w:val="24"/>
              </w:rPr>
              <w:t xml:space="preserve"> </w:t>
            </w:r>
            <w:r>
              <w:rPr>
                <w:sz w:val="24"/>
              </w:rPr>
              <w:t>for rutting and cross-slope. A literature review will also be presented with other information that the contractor decides to include with observations and findings for recommendations to the panel.</w:t>
            </w:r>
          </w:p>
          <w:p w14:paraId="79971A99" w14:textId="77777777" w:rsidR="00E90BE3" w:rsidRDefault="00E90BE3">
            <w:pPr>
              <w:pStyle w:val="TableParagraph"/>
              <w:spacing w:before="1"/>
              <w:rPr>
                <w:sz w:val="24"/>
              </w:rPr>
            </w:pPr>
          </w:p>
          <w:p w14:paraId="79971A9A" w14:textId="77777777" w:rsidR="00E90BE3" w:rsidRDefault="00A0191C">
            <w:pPr>
              <w:pStyle w:val="TableParagraph"/>
              <w:numPr>
                <w:ilvl w:val="0"/>
                <w:numId w:val="3"/>
              </w:numPr>
              <w:tabs>
                <w:tab w:val="left" w:pos="826"/>
                <w:tab w:val="left" w:pos="828"/>
              </w:tabs>
              <w:spacing w:line="276" w:lineRule="auto"/>
              <w:ind w:right="383"/>
              <w:jc w:val="both"/>
              <w:rPr>
                <w:sz w:val="24"/>
              </w:rPr>
            </w:pPr>
            <w:r>
              <w:rPr>
                <w:sz w:val="24"/>
              </w:rPr>
              <w:t>As</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Task</w:t>
            </w:r>
            <w:r>
              <w:rPr>
                <w:spacing w:val="-15"/>
                <w:sz w:val="24"/>
              </w:rPr>
              <w:t xml:space="preserve"> </w:t>
            </w:r>
            <w:r>
              <w:rPr>
                <w:sz w:val="24"/>
              </w:rPr>
              <w:t>3,</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plans</w:t>
            </w:r>
            <w:r>
              <w:rPr>
                <w:spacing w:val="-15"/>
                <w:sz w:val="24"/>
              </w:rPr>
              <w:t xml:space="preserve"> </w:t>
            </w:r>
            <w:r>
              <w:rPr>
                <w:sz w:val="24"/>
              </w:rPr>
              <w:t>perform</w:t>
            </w:r>
            <w:r>
              <w:rPr>
                <w:spacing w:val="-15"/>
                <w:sz w:val="24"/>
              </w:rPr>
              <w:t xml:space="preserve"> </w:t>
            </w:r>
            <w:r>
              <w:rPr>
                <w:sz w:val="24"/>
              </w:rPr>
              <w:t>a</w:t>
            </w:r>
            <w:r>
              <w:rPr>
                <w:spacing w:val="-15"/>
                <w:sz w:val="24"/>
              </w:rPr>
              <w:t xml:space="preserve"> </w:t>
            </w:r>
            <w:r>
              <w:rPr>
                <w:sz w:val="24"/>
              </w:rPr>
              <w:t>TPP</w:t>
            </w:r>
            <w:r>
              <w:rPr>
                <w:spacing w:val="-15"/>
                <w:sz w:val="24"/>
              </w:rPr>
              <w:t xml:space="preserve"> </w:t>
            </w:r>
            <w:r>
              <w:rPr>
                <w:sz w:val="24"/>
              </w:rPr>
              <w:t>Assessment</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National</w:t>
            </w:r>
            <w:r>
              <w:rPr>
                <w:spacing w:val="-15"/>
                <w:sz w:val="24"/>
              </w:rPr>
              <w:t xml:space="preserve"> </w:t>
            </w:r>
            <w:r>
              <w:rPr>
                <w:sz w:val="24"/>
              </w:rPr>
              <w:t>Center</w:t>
            </w:r>
            <w:r>
              <w:rPr>
                <w:spacing w:val="-15"/>
                <w:sz w:val="24"/>
              </w:rPr>
              <w:t xml:space="preserve"> </w:t>
            </w:r>
            <w:r>
              <w:rPr>
                <w:sz w:val="24"/>
              </w:rPr>
              <w:t>for</w:t>
            </w:r>
            <w:r>
              <w:rPr>
                <w:spacing w:val="-15"/>
                <w:sz w:val="24"/>
              </w:rPr>
              <w:t xml:space="preserve"> </w:t>
            </w:r>
            <w:r>
              <w:rPr>
                <w:sz w:val="24"/>
              </w:rPr>
              <w:t>Asphalt Technology (NCAT) during May 11-May 12, 2026. The focus for the NCAT Event will be PP106 – PP110, as the technical operations standards that will determine the updates to the definitions in PP111.</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expects</w:t>
            </w:r>
            <w:r>
              <w:rPr>
                <w:spacing w:val="-15"/>
                <w:sz w:val="24"/>
              </w:rPr>
              <w:t xml:space="preserve"> </w:t>
            </w:r>
            <w:r>
              <w:rPr>
                <w:sz w:val="24"/>
              </w:rPr>
              <w:t>to</w:t>
            </w:r>
            <w:r>
              <w:rPr>
                <w:spacing w:val="-15"/>
                <w:sz w:val="24"/>
              </w:rPr>
              <w:t xml:space="preserve"> </w:t>
            </w:r>
            <w:r>
              <w:rPr>
                <w:sz w:val="24"/>
              </w:rPr>
              <w:t>provide</w:t>
            </w:r>
            <w:r>
              <w:rPr>
                <w:spacing w:val="-15"/>
                <w:sz w:val="24"/>
              </w:rPr>
              <w:t xml:space="preserve"> </w:t>
            </w:r>
            <w:r>
              <w:rPr>
                <w:sz w:val="24"/>
              </w:rPr>
              <w:t>an</w:t>
            </w:r>
            <w:r>
              <w:rPr>
                <w:spacing w:val="-15"/>
                <w:sz w:val="24"/>
              </w:rPr>
              <w:t xml:space="preserve"> </w:t>
            </w:r>
            <w:r>
              <w:rPr>
                <w:sz w:val="24"/>
              </w:rPr>
              <w:t>update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panel</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2026</w:t>
            </w:r>
            <w:r>
              <w:rPr>
                <w:spacing w:val="-15"/>
                <w:sz w:val="24"/>
              </w:rPr>
              <w:t xml:space="preserve"> </w:t>
            </w:r>
            <w:r>
              <w:rPr>
                <w:sz w:val="24"/>
              </w:rPr>
              <w:t>Road</w:t>
            </w:r>
            <w:r>
              <w:rPr>
                <w:spacing w:val="-15"/>
                <w:sz w:val="24"/>
              </w:rPr>
              <w:t xml:space="preserve"> </w:t>
            </w:r>
            <w:r>
              <w:rPr>
                <w:sz w:val="24"/>
              </w:rPr>
              <w:t>Profile</w:t>
            </w:r>
            <w:r>
              <w:rPr>
                <w:spacing w:val="-15"/>
                <w:sz w:val="24"/>
              </w:rPr>
              <w:t xml:space="preserve"> </w:t>
            </w:r>
            <w:r>
              <w:rPr>
                <w:sz w:val="24"/>
              </w:rPr>
              <w:t>Users’</w:t>
            </w:r>
            <w:r>
              <w:rPr>
                <w:spacing w:val="-15"/>
                <w:sz w:val="24"/>
              </w:rPr>
              <w:t xml:space="preserve"> </w:t>
            </w:r>
            <w:r>
              <w:rPr>
                <w:sz w:val="24"/>
              </w:rPr>
              <w:t>Group (RPUG) Conference</w:t>
            </w:r>
            <w:r>
              <w:rPr>
                <w:spacing w:val="-1"/>
                <w:sz w:val="24"/>
              </w:rPr>
              <w:t xml:space="preserve"> </w:t>
            </w:r>
            <w:r>
              <w:rPr>
                <w:sz w:val="24"/>
              </w:rPr>
              <w:t>/ annual</w:t>
            </w:r>
            <w:r>
              <w:rPr>
                <w:sz w:val="24"/>
              </w:rPr>
              <w:t xml:space="preserve"> meeting scheduled for April 28 – May 1, 2026, in Pittsburg, PA. However,</w:t>
            </w:r>
            <w:r>
              <w:rPr>
                <w:spacing w:val="-2"/>
                <w:sz w:val="24"/>
              </w:rPr>
              <w:t xml:space="preserve"> </w:t>
            </w:r>
            <w:r>
              <w:rPr>
                <w:sz w:val="24"/>
              </w:rPr>
              <w:t>a</w:t>
            </w:r>
            <w:r>
              <w:rPr>
                <w:spacing w:val="-2"/>
                <w:sz w:val="24"/>
              </w:rPr>
              <w:t xml:space="preserve"> </w:t>
            </w:r>
            <w:r>
              <w:rPr>
                <w:sz w:val="24"/>
              </w:rPr>
              <w:t>schedule</w:t>
            </w:r>
            <w:r>
              <w:rPr>
                <w:spacing w:val="-2"/>
                <w:sz w:val="24"/>
              </w:rPr>
              <w:t xml:space="preserve"> </w:t>
            </w:r>
            <w:r>
              <w:rPr>
                <w:sz w:val="24"/>
              </w:rPr>
              <w:t>has not</w:t>
            </w:r>
            <w:r>
              <w:rPr>
                <w:spacing w:val="-1"/>
                <w:sz w:val="24"/>
              </w:rPr>
              <w:t xml:space="preserve"> </w:t>
            </w:r>
            <w:r>
              <w:rPr>
                <w:sz w:val="24"/>
              </w:rPr>
              <w:t>been</w:t>
            </w:r>
            <w:r>
              <w:rPr>
                <w:spacing w:val="-1"/>
                <w:sz w:val="24"/>
              </w:rPr>
              <w:t xml:space="preserve"> </w:t>
            </w:r>
            <w:r>
              <w:rPr>
                <w:sz w:val="24"/>
              </w:rPr>
              <w:t>finalized</w:t>
            </w:r>
            <w:r>
              <w:rPr>
                <w:spacing w:val="-1"/>
                <w:sz w:val="24"/>
              </w:rPr>
              <w:t xml:space="preserve"> </w:t>
            </w:r>
            <w:r>
              <w:rPr>
                <w:sz w:val="24"/>
              </w:rPr>
              <w:t>for</w:t>
            </w:r>
            <w:r>
              <w:rPr>
                <w:spacing w:val="-3"/>
                <w:sz w:val="24"/>
              </w:rPr>
              <w:t xml:space="preserve"> </w:t>
            </w:r>
            <w:r>
              <w:rPr>
                <w:sz w:val="24"/>
              </w:rPr>
              <w:t>this</w:t>
            </w:r>
            <w:r>
              <w:rPr>
                <w:spacing w:val="-1"/>
                <w:sz w:val="24"/>
              </w:rPr>
              <w:t xml:space="preserve"> </w:t>
            </w:r>
            <w:r>
              <w:rPr>
                <w:sz w:val="24"/>
              </w:rPr>
              <w:t>project’s</w:t>
            </w:r>
            <w:r>
              <w:rPr>
                <w:spacing w:val="-1"/>
                <w:sz w:val="24"/>
              </w:rPr>
              <w:t xml:space="preserve"> </w:t>
            </w:r>
            <w:r>
              <w:rPr>
                <w:sz w:val="24"/>
              </w:rPr>
              <w:t>presentation. The</w:t>
            </w:r>
            <w:r>
              <w:rPr>
                <w:spacing w:val="-3"/>
                <w:sz w:val="24"/>
              </w:rPr>
              <w:t xml:space="preserve"> </w:t>
            </w:r>
            <w:r>
              <w:rPr>
                <w:sz w:val="24"/>
              </w:rPr>
              <w:t>contractor</w:t>
            </w:r>
            <w:r>
              <w:rPr>
                <w:spacing w:val="-2"/>
                <w:sz w:val="24"/>
              </w:rPr>
              <w:t xml:space="preserve"> </w:t>
            </w:r>
            <w:r>
              <w:rPr>
                <w:sz w:val="24"/>
              </w:rPr>
              <w:t>is</w:t>
            </w:r>
            <w:r>
              <w:rPr>
                <w:spacing w:val="-1"/>
                <w:sz w:val="24"/>
              </w:rPr>
              <w:t xml:space="preserve"> </w:t>
            </w:r>
            <w:r>
              <w:rPr>
                <w:sz w:val="24"/>
              </w:rPr>
              <w:t>also</w:t>
            </w:r>
            <w:r>
              <w:rPr>
                <w:spacing w:val="-1"/>
                <w:sz w:val="24"/>
              </w:rPr>
              <w:t xml:space="preserve"> </w:t>
            </w:r>
            <w:r>
              <w:rPr>
                <w:sz w:val="24"/>
              </w:rPr>
              <w:t>still working to confirm vendors that will participate in the NCAT Event. A total of eight (8) events are planned for PP107 and PP108 upcoming work. Additional work to identify improvements will continue to be ongoing for all provisional standards, as noted in the overview.</w:t>
            </w:r>
          </w:p>
          <w:p w14:paraId="79971A9B" w14:textId="77777777" w:rsidR="00E90BE3" w:rsidRDefault="00E90BE3">
            <w:pPr>
              <w:pStyle w:val="TableParagraph"/>
              <w:spacing w:before="4"/>
              <w:rPr>
                <w:sz w:val="24"/>
              </w:rPr>
            </w:pPr>
          </w:p>
          <w:p w14:paraId="79971A9C" w14:textId="77777777" w:rsidR="00E90BE3" w:rsidRDefault="00A0191C">
            <w:pPr>
              <w:pStyle w:val="TableParagraph"/>
              <w:numPr>
                <w:ilvl w:val="0"/>
                <w:numId w:val="3"/>
              </w:numPr>
              <w:tabs>
                <w:tab w:val="left" w:pos="826"/>
                <w:tab w:val="left" w:pos="828"/>
              </w:tabs>
              <w:spacing w:line="237" w:lineRule="auto"/>
              <w:ind w:right="386"/>
              <w:jc w:val="both"/>
              <w:rPr>
                <w:sz w:val="24"/>
              </w:rPr>
            </w:pPr>
            <w:r>
              <w:rPr>
                <w:sz w:val="24"/>
              </w:rPr>
              <w:t>As related to Task 4, the contractor plans to determine quality requirements and evaluation criteria, assess approaches to check images, and establish a library hosting framework.</w:t>
            </w:r>
          </w:p>
          <w:p w14:paraId="79971A9D" w14:textId="77777777" w:rsidR="00E90BE3" w:rsidRDefault="00E90BE3">
            <w:pPr>
              <w:pStyle w:val="TableParagraph"/>
              <w:spacing w:before="2"/>
              <w:rPr>
                <w:sz w:val="24"/>
              </w:rPr>
            </w:pPr>
          </w:p>
          <w:p w14:paraId="79971A9E" w14:textId="77777777" w:rsidR="00E90BE3" w:rsidRDefault="00A0191C">
            <w:pPr>
              <w:pStyle w:val="TableParagraph"/>
              <w:numPr>
                <w:ilvl w:val="0"/>
                <w:numId w:val="3"/>
              </w:numPr>
              <w:tabs>
                <w:tab w:val="left" w:pos="826"/>
                <w:tab w:val="left" w:pos="828"/>
              </w:tabs>
              <w:ind w:right="384"/>
              <w:jc w:val="both"/>
              <w:rPr>
                <w:sz w:val="24"/>
              </w:rPr>
            </w:pPr>
            <w:r>
              <w:rPr>
                <w:sz w:val="24"/>
              </w:rPr>
              <w:t>As related to Task 5, the contractor will prepare the provisional standards for AASHTO 2026 Balloting through the AASHTO Technical Subcommittee 5a, with Ian Rish and Scott George. The coordination on the submittal version for balloting must be complete prior June 2026 and sent to</w:t>
            </w:r>
            <w:r>
              <w:rPr>
                <w:spacing w:val="-1"/>
                <w:sz w:val="24"/>
              </w:rPr>
              <w:t xml:space="preserve"> </w:t>
            </w:r>
            <w:r>
              <w:rPr>
                <w:sz w:val="24"/>
              </w:rPr>
              <w:t>Ian and Scott by June 3, 2026.</w:t>
            </w:r>
          </w:p>
          <w:p w14:paraId="79971A9F" w14:textId="77777777" w:rsidR="00E90BE3" w:rsidRDefault="00E90BE3">
            <w:pPr>
              <w:pStyle w:val="TableParagraph"/>
              <w:spacing w:before="2"/>
              <w:rPr>
                <w:sz w:val="24"/>
              </w:rPr>
            </w:pPr>
          </w:p>
          <w:p w14:paraId="79971AA0" w14:textId="77777777" w:rsidR="00E90BE3" w:rsidRDefault="00A0191C">
            <w:pPr>
              <w:pStyle w:val="TableParagraph"/>
              <w:numPr>
                <w:ilvl w:val="0"/>
                <w:numId w:val="3"/>
              </w:numPr>
              <w:tabs>
                <w:tab w:val="left" w:pos="826"/>
                <w:tab w:val="left" w:pos="828"/>
              </w:tabs>
              <w:ind w:right="385"/>
              <w:jc w:val="both"/>
              <w:rPr>
                <w:sz w:val="24"/>
              </w:rPr>
            </w:pPr>
            <w:r>
              <w:rPr>
                <w:sz w:val="24"/>
              </w:rPr>
              <w:t>As related to Task 7, the contractor will process other travel expenses related to the September 22, 2025, Montana Event as well as provide updates for planning travel for the NCAT Event scheduled for May 11-12, 2026.</w:t>
            </w:r>
          </w:p>
        </w:tc>
      </w:tr>
      <w:tr w:rsidR="00E90BE3" w14:paraId="79971AA7" w14:textId="77777777">
        <w:trPr>
          <w:trHeight w:val="4276"/>
        </w:trPr>
        <w:tc>
          <w:tcPr>
            <w:tcW w:w="10910" w:type="dxa"/>
          </w:tcPr>
          <w:p w14:paraId="79971AA2" w14:textId="77777777" w:rsidR="00E90BE3" w:rsidRDefault="00A0191C">
            <w:pPr>
              <w:pStyle w:val="TableParagraph"/>
              <w:spacing w:before="230"/>
              <w:ind w:left="107"/>
              <w:rPr>
                <w:rFonts w:ascii="Arial"/>
                <w:b/>
                <w:sz w:val="20"/>
              </w:rPr>
            </w:pPr>
            <w:r>
              <w:rPr>
                <w:rFonts w:ascii="Arial"/>
                <w:b/>
                <w:sz w:val="20"/>
              </w:rPr>
              <w:t>Significant</w:t>
            </w:r>
            <w:r>
              <w:rPr>
                <w:rFonts w:ascii="Arial"/>
                <w:b/>
                <w:spacing w:val="-14"/>
                <w:sz w:val="20"/>
              </w:rPr>
              <w:t xml:space="preserve"> </w:t>
            </w:r>
            <w:r>
              <w:rPr>
                <w:rFonts w:ascii="Arial"/>
                <w:b/>
                <w:spacing w:val="-2"/>
                <w:sz w:val="20"/>
              </w:rPr>
              <w:t>Results:</w:t>
            </w:r>
          </w:p>
          <w:p w14:paraId="79971AA3" w14:textId="77777777" w:rsidR="00E90BE3" w:rsidRDefault="00A0191C">
            <w:pPr>
              <w:pStyle w:val="TableParagraph"/>
              <w:spacing w:before="227"/>
              <w:ind w:left="395" w:right="382"/>
              <w:jc w:val="both"/>
              <w:rPr>
                <w:sz w:val="24"/>
              </w:rPr>
            </w:pPr>
            <w:r>
              <w:rPr>
                <w:sz w:val="24"/>
              </w:rPr>
              <w:t>The significant results for the project work completed thus far is related to completing the initial updates to the standards. The updated standards, including PP106, PP107, PP109, PP110, and PP111 were submitted</w:t>
            </w:r>
            <w:r>
              <w:rPr>
                <w:spacing w:val="-14"/>
                <w:sz w:val="24"/>
              </w:rPr>
              <w:t xml:space="preserve"> </w:t>
            </w:r>
            <w:r>
              <w:rPr>
                <w:sz w:val="24"/>
              </w:rPr>
              <w:t>to</w:t>
            </w:r>
            <w:r>
              <w:rPr>
                <w:spacing w:val="-14"/>
                <w:sz w:val="24"/>
              </w:rPr>
              <w:t xml:space="preserve"> </w:t>
            </w:r>
            <w:r>
              <w:rPr>
                <w:sz w:val="24"/>
              </w:rPr>
              <w:t>AASHTO</w:t>
            </w:r>
            <w:r>
              <w:rPr>
                <w:spacing w:val="-14"/>
                <w:sz w:val="24"/>
              </w:rPr>
              <w:t xml:space="preserve"> </w:t>
            </w:r>
            <w:r>
              <w:rPr>
                <w:sz w:val="24"/>
              </w:rPr>
              <w:t>Technical</w:t>
            </w:r>
            <w:r>
              <w:rPr>
                <w:spacing w:val="-13"/>
                <w:sz w:val="24"/>
              </w:rPr>
              <w:t xml:space="preserve"> </w:t>
            </w:r>
            <w:r>
              <w:rPr>
                <w:sz w:val="24"/>
              </w:rPr>
              <w:t>Subcommittee</w:t>
            </w:r>
            <w:r>
              <w:rPr>
                <w:spacing w:val="-15"/>
                <w:sz w:val="24"/>
              </w:rPr>
              <w:t xml:space="preserve"> </w:t>
            </w:r>
            <w:r>
              <w:rPr>
                <w:sz w:val="24"/>
              </w:rPr>
              <w:t>(TS)</w:t>
            </w:r>
            <w:r>
              <w:rPr>
                <w:spacing w:val="-14"/>
                <w:sz w:val="24"/>
              </w:rPr>
              <w:t xml:space="preserve"> </w:t>
            </w:r>
            <w:r>
              <w:rPr>
                <w:sz w:val="24"/>
              </w:rPr>
              <w:t>5a</w:t>
            </w:r>
            <w:r>
              <w:rPr>
                <w:spacing w:val="-11"/>
                <w:sz w:val="24"/>
              </w:rPr>
              <w:t xml:space="preserve"> </w:t>
            </w:r>
            <w:r>
              <w:rPr>
                <w:sz w:val="24"/>
              </w:rPr>
              <w:t>on</w:t>
            </w:r>
            <w:r>
              <w:rPr>
                <w:spacing w:val="-13"/>
                <w:sz w:val="24"/>
              </w:rPr>
              <w:t xml:space="preserve"> </w:t>
            </w:r>
            <w:r>
              <w:rPr>
                <w:sz w:val="24"/>
              </w:rPr>
              <w:t>June</w:t>
            </w:r>
            <w:r>
              <w:rPr>
                <w:spacing w:val="-14"/>
                <w:sz w:val="24"/>
              </w:rPr>
              <w:t xml:space="preserve"> </w:t>
            </w:r>
            <w:r>
              <w:rPr>
                <w:sz w:val="24"/>
              </w:rPr>
              <w:t>9,</w:t>
            </w:r>
            <w:r>
              <w:rPr>
                <w:spacing w:val="-13"/>
                <w:sz w:val="24"/>
              </w:rPr>
              <w:t xml:space="preserve"> </w:t>
            </w:r>
            <w:r>
              <w:rPr>
                <w:sz w:val="24"/>
              </w:rPr>
              <w:t>2025.</w:t>
            </w:r>
            <w:r>
              <w:rPr>
                <w:spacing w:val="-15"/>
                <w:sz w:val="24"/>
              </w:rPr>
              <w:t xml:space="preserve"> </w:t>
            </w:r>
            <w:r>
              <w:rPr>
                <w:sz w:val="24"/>
              </w:rPr>
              <w:t>The</w:t>
            </w:r>
            <w:r>
              <w:rPr>
                <w:spacing w:val="-14"/>
                <w:sz w:val="24"/>
              </w:rPr>
              <w:t xml:space="preserve"> </w:t>
            </w:r>
            <w:r>
              <w:rPr>
                <w:sz w:val="24"/>
              </w:rPr>
              <w:t>AASHTO</w:t>
            </w:r>
            <w:r>
              <w:rPr>
                <w:spacing w:val="-14"/>
                <w:sz w:val="24"/>
              </w:rPr>
              <w:t xml:space="preserve"> </w:t>
            </w:r>
            <w:r>
              <w:rPr>
                <w:sz w:val="24"/>
              </w:rPr>
              <w:t>balloting</w:t>
            </w:r>
            <w:r>
              <w:rPr>
                <w:spacing w:val="-13"/>
                <w:sz w:val="24"/>
              </w:rPr>
              <w:t xml:space="preserve"> </w:t>
            </w:r>
            <w:r>
              <w:rPr>
                <w:sz w:val="24"/>
              </w:rPr>
              <w:t>process resulting</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updated</w:t>
            </w:r>
            <w:r>
              <w:rPr>
                <w:spacing w:val="-8"/>
                <w:sz w:val="24"/>
              </w:rPr>
              <w:t xml:space="preserve"> </w:t>
            </w:r>
            <w:r>
              <w:rPr>
                <w:sz w:val="24"/>
              </w:rPr>
              <w:t>standards</w:t>
            </w:r>
            <w:r>
              <w:rPr>
                <w:spacing w:val="-8"/>
                <w:sz w:val="24"/>
              </w:rPr>
              <w:t xml:space="preserve"> </w:t>
            </w:r>
            <w:r>
              <w:rPr>
                <w:sz w:val="24"/>
              </w:rPr>
              <w:t>being</w:t>
            </w:r>
            <w:r>
              <w:rPr>
                <w:spacing w:val="-4"/>
                <w:sz w:val="24"/>
              </w:rPr>
              <w:t xml:space="preserve"> </w:t>
            </w:r>
            <w:r>
              <w:rPr>
                <w:sz w:val="24"/>
              </w:rPr>
              <w:t>approved.</w:t>
            </w:r>
            <w:r>
              <w:rPr>
                <w:spacing w:val="-5"/>
                <w:sz w:val="24"/>
              </w:rPr>
              <w:t xml:space="preserve"> </w:t>
            </w:r>
            <w:r>
              <w:rPr>
                <w:sz w:val="24"/>
              </w:rPr>
              <w:t>The</w:t>
            </w:r>
            <w:r>
              <w:rPr>
                <w:spacing w:val="-8"/>
                <w:sz w:val="24"/>
              </w:rPr>
              <w:t xml:space="preserve"> </w:t>
            </w:r>
            <w:r>
              <w:rPr>
                <w:sz w:val="24"/>
              </w:rPr>
              <w:t>approved</w:t>
            </w:r>
            <w:r>
              <w:rPr>
                <w:spacing w:val="-7"/>
                <w:sz w:val="24"/>
              </w:rPr>
              <w:t xml:space="preserve"> </w:t>
            </w:r>
            <w:r>
              <w:rPr>
                <w:sz w:val="24"/>
              </w:rPr>
              <w:t>standards</w:t>
            </w:r>
            <w:r>
              <w:rPr>
                <w:spacing w:val="-5"/>
                <w:sz w:val="24"/>
              </w:rPr>
              <w:t xml:space="preserve"> </w:t>
            </w:r>
            <w:r>
              <w:rPr>
                <w:sz w:val="24"/>
              </w:rPr>
              <w:t>were</w:t>
            </w:r>
            <w:r>
              <w:rPr>
                <w:spacing w:val="-9"/>
                <w:sz w:val="24"/>
              </w:rPr>
              <w:t xml:space="preserve"> </w:t>
            </w:r>
            <w:r>
              <w:rPr>
                <w:sz w:val="24"/>
              </w:rPr>
              <w:t>included</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release</w:t>
            </w:r>
            <w:r>
              <w:rPr>
                <w:spacing w:val="-8"/>
                <w:sz w:val="24"/>
              </w:rPr>
              <w:t xml:space="preserve"> </w:t>
            </w:r>
            <w:r>
              <w:rPr>
                <w:sz w:val="24"/>
              </w:rPr>
              <w:t>of the</w:t>
            </w:r>
            <w:r>
              <w:rPr>
                <w:spacing w:val="-13"/>
                <w:sz w:val="24"/>
              </w:rPr>
              <w:t xml:space="preserve"> </w:t>
            </w:r>
            <w:r>
              <w:rPr>
                <w:sz w:val="24"/>
              </w:rPr>
              <w:t>AASHTO</w:t>
            </w:r>
            <w:r>
              <w:rPr>
                <w:spacing w:val="-13"/>
                <w:sz w:val="24"/>
              </w:rPr>
              <w:t xml:space="preserve"> </w:t>
            </w:r>
            <w:r>
              <w:rPr>
                <w:sz w:val="24"/>
              </w:rPr>
              <w:t>Standard</w:t>
            </w:r>
            <w:r>
              <w:rPr>
                <w:spacing w:val="-13"/>
                <w:sz w:val="24"/>
              </w:rPr>
              <w:t xml:space="preserve"> </w:t>
            </w:r>
            <w:r>
              <w:rPr>
                <w:sz w:val="24"/>
              </w:rPr>
              <w:t>Specifications</w:t>
            </w:r>
            <w:r>
              <w:rPr>
                <w:spacing w:val="-12"/>
                <w:sz w:val="24"/>
              </w:rPr>
              <w:t xml:space="preserve"> </w:t>
            </w:r>
            <w:r>
              <w:rPr>
                <w:sz w:val="24"/>
              </w:rPr>
              <w:t>for</w:t>
            </w:r>
            <w:r>
              <w:rPr>
                <w:spacing w:val="-13"/>
                <w:sz w:val="24"/>
              </w:rPr>
              <w:t xml:space="preserve"> </w:t>
            </w:r>
            <w:r>
              <w:rPr>
                <w:sz w:val="24"/>
              </w:rPr>
              <w:t>Transportation</w:t>
            </w:r>
            <w:r>
              <w:rPr>
                <w:spacing w:val="-12"/>
                <w:sz w:val="24"/>
              </w:rPr>
              <w:t xml:space="preserve"> </w:t>
            </w:r>
            <w:r>
              <w:rPr>
                <w:sz w:val="24"/>
              </w:rPr>
              <w:t>Materials</w:t>
            </w:r>
            <w:r>
              <w:rPr>
                <w:spacing w:val="-12"/>
                <w:sz w:val="24"/>
              </w:rPr>
              <w:t xml:space="preserve"> </w:t>
            </w:r>
            <w:r>
              <w:rPr>
                <w:sz w:val="24"/>
              </w:rPr>
              <w:t>and</w:t>
            </w:r>
            <w:r>
              <w:rPr>
                <w:spacing w:val="-12"/>
                <w:sz w:val="24"/>
              </w:rPr>
              <w:t xml:space="preserve"> </w:t>
            </w:r>
            <w:r>
              <w:rPr>
                <w:sz w:val="24"/>
              </w:rPr>
              <w:t>Methods</w:t>
            </w:r>
            <w:r>
              <w:rPr>
                <w:spacing w:val="-12"/>
                <w:sz w:val="24"/>
              </w:rPr>
              <w:t xml:space="preserve"> </w:t>
            </w:r>
            <w:r>
              <w:rPr>
                <w:sz w:val="24"/>
              </w:rPr>
              <w:t>of</w:t>
            </w:r>
            <w:r>
              <w:rPr>
                <w:spacing w:val="-13"/>
                <w:sz w:val="24"/>
              </w:rPr>
              <w:t xml:space="preserve"> </w:t>
            </w:r>
            <w:r>
              <w:rPr>
                <w:sz w:val="24"/>
              </w:rPr>
              <w:t>Sampling</w:t>
            </w:r>
            <w:r>
              <w:rPr>
                <w:spacing w:val="-12"/>
                <w:sz w:val="24"/>
              </w:rPr>
              <w:t xml:space="preserve"> </w:t>
            </w:r>
            <w:r>
              <w:rPr>
                <w:sz w:val="24"/>
              </w:rPr>
              <w:t>and</w:t>
            </w:r>
            <w:r>
              <w:rPr>
                <w:spacing w:val="-12"/>
                <w:sz w:val="24"/>
              </w:rPr>
              <w:t xml:space="preserve"> </w:t>
            </w:r>
            <w:r>
              <w:rPr>
                <w:sz w:val="24"/>
              </w:rPr>
              <w:t>Testing, August</w:t>
            </w:r>
            <w:r>
              <w:rPr>
                <w:spacing w:val="-4"/>
                <w:sz w:val="24"/>
              </w:rPr>
              <w:t xml:space="preserve"> </w:t>
            </w:r>
            <w:r>
              <w:rPr>
                <w:sz w:val="24"/>
              </w:rPr>
              <w:t>8,</w:t>
            </w:r>
            <w:r>
              <w:rPr>
                <w:spacing w:val="-5"/>
                <w:sz w:val="24"/>
              </w:rPr>
              <w:t xml:space="preserve"> </w:t>
            </w:r>
            <w:r>
              <w:rPr>
                <w:sz w:val="24"/>
              </w:rPr>
              <w:t>2025,</w:t>
            </w:r>
            <w:r>
              <w:rPr>
                <w:spacing w:val="-5"/>
                <w:sz w:val="24"/>
              </w:rPr>
              <w:t xml:space="preserve"> </w:t>
            </w:r>
            <w:r>
              <w:rPr>
                <w:sz w:val="24"/>
              </w:rPr>
              <w:t>45</w:t>
            </w:r>
            <w:r>
              <w:rPr>
                <w:sz w:val="24"/>
                <w:vertAlign w:val="superscript"/>
              </w:rPr>
              <w:t>th</w:t>
            </w:r>
            <w:r>
              <w:rPr>
                <w:spacing w:val="-4"/>
                <w:sz w:val="24"/>
              </w:rPr>
              <w:t xml:space="preserve"> </w:t>
            </w:r>
            <w:r>
              <w:rPr>
                <w:sz w:val="24"/>
              </w:rPr>
              <w:t>Edition.</w:t>
            </w:r>
            <w:r>
              <w:rPr>
                <w:spacing w:val="-4"/>
                <w:sz w:val="24"/>
              </w:rPr>
              <w:t xml:space="preserve"> </w:t>
            </w:r>
            <w:r>
              <w:rPr>
                <w:sz w:val="24"/>
              </w:rPr>
              <w:t>Furthermore,</w:t>
            </w:r>
            <w:r>
              <w:rPr>
                <w:spacing w:val="-5"/>
                <w:sz w:val="24"/>
              </w:rPr>
              <w:t xml:space="preserve"> </w:t>
            </w:r>
            <w:r>
              <w:rPr>
                <w:sz w:val="24"/>
              </w:rPr>
              <w:t>the</w:t>
            </w:r>
            <w:r>
              <w:rPr>
                <w:spacing w:val="-5"/>
                <w:sz w:val="24"/>
              </w:rPr>
              <w:t xml:space="preserve"> </w:t>
            </w:r>
            <w:r>
              <w:rPr>
                <w:sz w:val="24"/>
              </w:rPr>
              <w:t>standards</w:t>
            </w:r>
            <w:r>
              <w:rPr>
                <w:spacing w:val="-5"/>
                <w:sz w:val="24"/>
              </w:rPr>
              <w:t xml:space="preserve"> </w:t>
            </w:r>
            <w:r>
              <w:rPr>
                <w:sz w:val="24"/>
              </w:rPr>
              <w:t>are</w:t>
            </w:r>
            <w:r>
              <w:rPr>
                <w:spacing w:val="-6"/>
                <w:sz w:val="24"/>
              </w:rPr>
              <w:t xml:space="preserve"> </w:t>
            </w:r>
            <w:r>
              <w:rPr>
                <w:sz w:val="24"/>
              </w:rPr>
              <w:t>now</w:t>
            </w:r>
            <w:r>
              <w:rPr>
                <w:spacing w:val="-5"/>
                <w:sz w:val="24"/>
              </w:rPr>
              <w:t xml:space="preserve"> </w:t>
            </w:r>
            <w:r>
              <w:rPr>
                <w:sz w:val="24"/>
              </w:rPr>
              <w:t>referred</w:t>
            </w:r>
            <w:r>
              <w:rPr>
                <w:spacing w:val="-5"/>
                <w:sz w:val="24"/>
              </w:rPr>
              <w:t xml:space="preserve"> </w:t>
            </w:r>
            <w:r>
              <w:rPr>
                <w:sz w:val="24"/>
              </w:rPr>
              <w:t>to</w:t>
            </w:r>
            <w:r>
              <w:rPr>
                <w:spacing w:val="-5"/>
                <w:sz w:val="24"/>
              </w:rPr>
              <w:t xml:space="preserve"> </w:t>
            </w:r>
            <w:r>
              <w:rPr>
                <w:sz w:val="24"/>
              </w:rPr>
              <w:t>as</w:t>
            </w:r>
            <w:r>
              <w:rPr>
                <w:spacing w:val="-5"/>
                <w:sz w:val="24"/>
              </w:rPr>
              <w:t xml:space="preserve"> </w:t>
            </w:r>
            <w:r>
              <w:rPr>
                <w:sz w:val="24"/>
              </w:rPr>
              <w:t>PP</w:t>
            </w:r>
            <w:r>
              <w:rPr>
                <w:spacing w:val="-4"/>
                <w:sz w:val="24"/>
              </w:rPr>
              <w:t xml:space="preserve"> </w:t>
            </w:r>
            <w:r>
              <w:rPr>
                <w:sz w:val="24"/>
              </w:rPr>
              <w:t>106-25,</w:t>
            </w:r>
            <w:r>
              <w:rPr>
                <w:spacing w:val="-5"/>
                <w:sz w:val="24"/>
              </w:rPr>
              <w:t xml:space="preserve"> </w:t>
            </w:r>
            <w:r>
              <w:rPr>
                <w:sz w:val="24"/>
              </w:rPr>
              <w:t>PP</w:t>
            </w:r>
            <w:r>
              <w:rPr>
                <w:spacing w:val="-4"/>
                <w:sz w:val="24"/>
              </w:rPr>
              <w:t xml:space="preserve"> </w:t>
            </w:r>
            <w:r>
              <w:rPr>
                <w:sz w:val="24"/>
              </w:rPr>
              <w:t>107-25,</w:t>
            </w:r>
            <w:r>
              <w:rPr>
                <w:spacing w:val="-5"/>
                <w:sz w:val="24"/>
              </w:rPr>
              <w:t xml:space="preserve"> </w:t>
            </w:r>
            <w:r>
              <w:rPr>
                <w:sz w:val="24"/>
              </w:rPr>
              <w:t>PP 108-25, PP 109-25, PP 110-25, and PP 111-25.</w:t>
            </w:r>
          </w:p>
          <w:p w14:paraId="79971AA4" w14:textId="77777777" w:rsidR="00E90BE3" w:rsidRDefault="00E90BE3">
            <w:pPr>
              <w:pStyle w:val="TableParagraph"/>
              <w:spacing w:before="1"/>
              <w:rPr>
                <w:sz w:val="24"/>
              </w:rPr>
            </w:pPr>
          </w:p>
          <w:p w14:paraId="79971AA5" w14:textId="77777777" w:rsidR="00E90BE3" w:rsidRDefault="00A0191C">
            <w:pPr>
              <w:pStyle w:val="TableParagraph"/>
              <w:ind w:left="395" w:right="386"/>
              <w:jc w:val="both"/>
              <w:rPr>
                <w:sz w:val="24"/>
              </w:rPr>
            </w:pPr>
            <w:r>
              <w:rPr>
                <w:sz w:val="24"/>
              </w:rPr>
              <w:t>Furthermore,</w:t>
            </w:r>
            <w:r>
              <w:rPr>
                <w:spacing w:val="-12"/>
                <w:sz w:val="24"/>
              </w:rPr>
              <w:t xml:space="preserve"> </w:t>
            </w:r>
            <w:r>
              <w:rPr>
                <w:sz w:val="24"/>
              </w:rPr>
              <w:t>PP</w:t>
            </w:r>
            <w:r>
              <w:rPr>
                <w:spacing w:val="-11"/>
                <w:sz w:val="24"/>
              </w:rPr>
              <w:t xml:space="preserve"> </w:t>
            </w:r>
            <w:r>
              <w:rPr>
                <w:sz w:val="24"/>
              </w:rPr>
              <w:t>107-25</w:t>
            </w:r>
            <w:r>
              <w:rPr>
                <w:spacing w:val="-10"/>
                <w:sz w:val="24"/>
              </w:rPr>
              <w:t xml:space="preserve"> </w:t>
            </w:r>
            <w:r>
              <w:rPr>
                <w:sz w:val="24"/>
              </w:rPr>
              <w:t>and</w:t>
            </w:r>
            <w:r>
              <w:rPr>
                <w:spacing w:val="-12"/>
                <w:sz w:val="24"/>
              </w:rPr>
              <w:t xml:space="preserve"> </w:t>
            </w:r>
            <w:r>
              <w:rPr>
                <w:sz w:val="24"/>
              </w:rPr>
              <w:t>PP</w:t>
            </w:r>
            <w:r>
              <w:rPr>
                <w:spacing w:val="-11"/>
                <w:sz w:val="24"/>
              </w:rPr>
              <w:t xml:space="preserve"> </w:t>
            </w:r>
            <w:r>
              <w:rPr>
                <w:sz w:val="24"/>
              </w:rPr>
              <w:t>108-25</w:t>
            </w:r>
            <w:r>
              <w:rPr>
                <w:spacing w:val="-12"/>
                <w:sz w:val="24"/>
              </w:rPr>
              <w:t xml:space="preserve"> </w:t>
            </w:r>
            <w:r>
              <w:rPr>
                <w:sz w:val="24"/>
              </w:rPr>
              <w:t>are</w:t>
            </w:r>
            <w:r>
              <w:rPr>
                <w:spacing w:val="-11"/>
                <w:sz w:val="24"/>
              </w:rPr>
              <w:t xml:space="preserve"> </w:t>
            </w:r>
            <w:r>
              <w:rPr>
                <w:sz w:val="24"/>
              </w:rPr>
              <w:t>available</w:t>
            </w:r>
            <w:r>
              <w:rPr>
                <w:spacing w:val="-13"/>
                <w:sz w:val="24"/>
              </w:rPr>
              <w:t xml:space="preserve"> </w:t>
            </w:r>
            <w:r>
              <w:rPr>
                <w:sz w:val="24"/>
              </w:rPr>
              <w:t>for</w:t>
            </w:r>
            <w:r>
              <w:rPr>
                <w:spacing w:val="-14"/>
                <w:sz w:val="24"/>
              </w:rPr>
              <w:t xml:space="preserve"> </w:t>
            </w:r>
            <w:r>
              <w:rPr>
                <w:sz w:val="24"/>
              </w:rPr>
              <w:t>use</w:t>
            </w:r>
            <w:r>
              <w:rPr>
                <w:spacing w:val="-13"/>
                <w:sz w:val="24"/>
              </w:rPr>
              <w:t xml:space="preserve"> </w:t>
            </w:r>
            <w:r>
              <w:rPr>
                <w:sz w:val="24"/>
              </w:rPr>
              <w:t>in</w:t>
            </w:r>
            <w:r>
              <w:rPr>
                <w:spacing w:val="-12"/>
                <w:sz w:val="24"/>
              </w:rPr>
              <w:t xml:space="preserve"> </w:t>
            </w:r>
            <w:r>
              <w:rPr>
                <w:sz w:val="24"/>
              </w:rPr>
              <w:t>the</w:t>
            </w:r>
            <w:r>
              <w:rPr>
                <w:spacing w:val="-10"/>
                <w:sz w:val="24"/>
              </w:rPr>
              <w:t xml:space="preserve"> </w:t>
            </w:r>
            <w:r>
              <w:rPr>
                <w:sz w:val="24"/>
              </w:rPr>
              <w:t>pavement</w:t>
            </w:r>
            <w:r>
              <w:rPr>
                <w:spacing w:val="-12"/>
                <w:sz w:val="24"/>
              </w:rPr>
              <w:t xml:space="preserve"> </w:t>
            </w:r>
            <w:r>
              <w:rPr>
                <w:sz w:val="24"/>
              </w:rPr>
              <w:t>analysis</w:t>
            </w:r>
            <w:r>
              <w:rPr>
                <w:spacing w:val="-12"/>
                <w:sz w:val="24"/>
              </w:rPr>
              <w:t xml:space="preserve"> </w:t>
            </w:r>
            <w:r>
              <w:rPr>
                <w:sz w:val="24"/>
              </w:rPr>
              <w:t>software</w:t>
            </w:r>
            <w:r>
              <w:rPr>
                <w:spacing w:val="-11"/>
                <w:sz w:val="24"/>
              </w:rPr>
              <w:t xml:space="preserve"> </w:t>
            </w:r>
            <w:r>
              <w:rPr>
                <w:sz w:val="24"/>
              </w:rPr>
              <w:t>for</w:t>
            </w:r>
            <w:r>
              <w:rPr>
                <w:spacing w:val="-14"/>
                <w:sz w:val="24"/>
              </w:rPr>
              <w:t xml:space="preserve"> </w:t>
            </w:r>
            <w:r>
              <w:rPr>
                <w:sz w:val="24"/>
              </w:rPr>
              <w:t>piloting under TPF-5(354), as planned.</w:t>
            </w:r>
          </w:p>
          <w:p w14:paraId="79971AA6" w14:textId="77777777" w:rsidR="00E90BE3" w:rsidRDefault="00A0191C">
            <w:pPr>
              <w:pStyle w:val="TableParagraph"/>
              <w:spacing w:before="257" w:line="270" w:lineRule="atLeast"/>
              <w:ind w:left="395" w:right="383"/>
              <w:jc w:val="both"/>
              <w:rPr>
                <w:sz w:val="24"/>
              </w:rPr>
            </w:pPr>
            <w:r>
              <w:rPr>
                <w:sz w:val="24"/>
              </w:rPr>
              <w:t>Task 2 (Rut Definition Study): The QES team began executing the work plan in August 2025. As part of this</w:t>
            </w:r>
            <w:r>
              <w:rPr>
                <w:spacing w:val="16"/>
                <w:sz w:val="24"/>
              </w:rPr>
              <w:t xml:space="preserve"> </w:t>
            </w:r>
            <w:r>
              <w:rPr>
                <w:sz w:val="24"/>
              </w:rPr>
              <w:t>effort,</w:t>
            </w:r>
            <w:r>
              <w:rPr>
                <w:spacing w:val="17"/>
                <w:sz w:val="24"/>
              </w:rPr>
              <w:t xml:space="preserve"> </w:t>
            </w:r>
            <w:r>
              <w:rPr>
                <w:sz w:val="24"/>
              </w:rPr>
              <w:t>the</w:t>
            </w:r>
            <w:r>
              <w:rPr>
                <w:spacing w:val="17"/>
                <w:sz w:val="24"/>
              </w:rPr>
              <w:t xml:space="preserve"> </w:t>
            </w:r>
            <w:r>
              <w:rPr>
                <w:sz w:val="24"/>
              </w:rPr>
              <w:t>research</w:t>
            </w:r>
            <w:r>
              <w:rPr>
                <w:spacing w:val="17"/>
                <w:sz w:val="24"/>
              </w:rPr>
              <w:t xml:space="preserve"> </w:t>
            </w:r>
            <w:r>
              <w:rPr>
                <w:sz w:val="24"/>
              </w:rPr>
              <w:t>team</w:t>
            </w:r>
            <w:r>
              <w:rPr>
                <w:spacing w:val="18"/>
                <w:sz w:val="24"/>
              </w:rPr>
              <w:t xml:space="preserve"> </w:t>
            </w:r>
            <w:r>
              <w:rPr>
                <w:sz w:val="24"/>
              </w:rPr>
              <w:t>designed</w:t>
            </w:r>
            <w:r>
              <w:rPr>
                <w:spacing w:val="17"/>
                <w:sz w:val="24"/>
              </w:rPr>
              <w:t xml:space="preserve"> </w:t>
            </w:r>
            <w:r>
              <w:rPr>
                <w:sz w:val="24"/>
              </w:rPr>
              <w:t>two</w:t>
            </w:r>
            <w:r>
              <w:rPr>
                <w:spacing w:val="17"/>
                <w:sz w:val="24"/>
              </w:rPr>
              <w:t xml:space="preserve"> </w:t>
            </w:r>
            <w:r>
              <w:rPr>
                <w:sz w:val="24"/>
              </w:rPr>
              <w:t>questionnaires,</w:t>
            </w:r>
            <w:r>
              <w:rPr>
                <w:spacing w:val="18"/>
                <w:sz w:val="24"/>
              </w:rPr>
              <w:t xml:space="preserve"> </w:t>
            </w:r>
            <w:r>
              <w:rPr>
                <w:sz w:val="24"/>
              </w:rPr>
              <w:t>one</w:t>
            </w:r>
            <w:r>
              <w:rPr>
                <w:spacing w:val="17"/>
                <w:sz w:val="24"/>
              </w:rPr>
              <w:t xml:space="preserve"> </w:t>
            </w:r>
            <w:r>
              <w:rPr>
                <w:sz w:val="24"/>
              </w:rPr>
              <w:t>focused</w:t>
            </w:r>
            <w:r>
              <w:rPr>
                <w:spacing w:val="17"/>
                <w:sz w:val="24"/>
              </w:rPr>
              <w:t xml:space="preserve"> </w:t>
            </w:r>
            <w:r>
              <w:rPr>
                <w:sz w:val="24"/>
              </w:rPr>
              <w:t>on</w:t>
            </w:r>
            <w:r>
              <w:rPr>
                <w:spacing w:val="19"/>
                <w:sz w:val="24"/>
              </w:rPr>
              <w:t xml:space="preserve"> </w:t>
            </w:r>
            <w:r>
              <w:rPr>
                <w:sz w:val="24"/>
              </w:rPr>
              <w:t>cross-slope</w:t>
            </w:r>
            <w:r>
              <w:rPr>
                <w:spacing w:val="17"/>
                <w:sz w:val="24"/>
              </w:rPr>
              <w:t xml:space="preserve"> </w:t>
            </w:r>
            <w:r>
              <w:rPr>
                <w:sz w:val="24"/>
              </w:rPr>
              <w:t>and</w:t>
            </w:r>
            <w:r>
              <w:rPr>
                <w:spacing w:val="17"/>
                <w:sz w:val="24"/>
              </w:rPr>
              <w:t xml:space="preserve"> </w:t>
            </w:r>
            <w:r>
              <w:rPr>
                <w:sz w:val="24"/>
              </w:rPr>
              <w:t>the</w:t>
            </w:r>
            <w:r>
              <w:rPr>
                <w:spacing w:val="17"/>
                <w:sz w:val="24"/>
              </w:rPr>
              <w:t xml:space="preserve"> </w:t>
            </w:r>
            <w:r>
              <w:rPr>
                <w:sz w:val="24"/>
              </w:rPr>
              <w:t>other</w:t>
            </w:r>
            <w:r>
              <w:rPr>
                <w:spacing w:val="17"/>
                <w:sz w:val="24"/>
              </w:rPr>
              <w:t xml:space="preserve"> </w:t>
            </w:r>
            <w:r>
              <w:rPr>
                <w:spacing w:val="-5"/>
                <w:sz w:val="24"/>
              </w:rPr>
              <w:t>on</w:t>
            </w:r>
          </w:p>
        </w:tc>
      </w:tr>
    </w:tbl>
    <w:p w14:paraId="79971AA8" w14:textId="77777777" w:rsidR="00E90BE3" w:rsidRDefault="00E90BE3">
      <w:pPr>
        <w:pStyle w:val="TableParagraph"/>
        <w:spacing w:line="270" w:lineRule="atLeast"/>
        <w:jc w:val="both"/>
        <w:rPr>
          <w:sz w:val="24"/>
        </w:rPr>
        <w:sectPr w:rsidR="00E90BE3">
          <w:pgSz w:w="12240" w:h="15840"/>
          <w:pgMar w:top="700" w:right="360" w:bottom="1220" w:left="720" w:header="0" w:footer="101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0"/>
      </w:tblGrid>
      <w:tr w:rsidR="00E90BE3" w14:paraId="79971AB0" w14:textId="77777777">
        <w:trPr>
          <w:trHeight w:val="7363"/>
        </w:trPr>
        <w:tc>
          <w:tcPr>
            <w:tcW w:w="10910" w:type="dxa"/>
          </w:tcPr>
          <w:p w14:paraId="79971AA9" w14:textId="77777777" w:rsidR="00E90BE3" w:rsidRDefault="00A0191C">
            <w:pPr>
              <w:pStyle w:val="TableParagraph"/>
              <w:ind w:left="395" w:right="385"/>
              <w:jc w:val="both"/>
              <w:rPr>
                <w:sz w:val="24"/>
              </w:rPr>
            </w:pPr>
            <w:r>
              <w:rPr>
                <w:sz w:val="24"/>
              </w:rPr>
              <w:lastRenderedPageBreak/>
              <w:t>rutting which were distributed to all 24 pooled fund agencies. In parallel, the QES developed a vendor questionnaire,</w:t>
            </w:r>
            <w:r>
              <w:rPr>
                <w:spacing w:val="-4"/>
                <w:sz w:val="24"/>
              </w:rPr>
              <w:t xml:space="preserve"> </w:t>
            </w:r>
            <w:r>
              <w:rPr>
                <w:sz w:val="24"/>
              </w:rPr>
              <w:t>which</w:t>
            </w:r>
            <w:r>
              <w:rPr>
                <w:spacing w:val="-4"/>
                <w:sz w:val="24"/>
              </w:rPr>
              <w:t xml:space="preserve"> </w:t>
            </w:r>
            <w:r>
              <w:rPr>
                <w:sz w:val="24"/>
              </w:rPr>
              <w:t>was</w:t>
            </w:r>
            <w:r>
              <w:rPr>
                <w:spacing w:val="-2"/>
                <w:sz w:val="24"/>
              </w:rPr>
              <w:t xml:space="preserve"> </w:t>
            </w:r>
            <w:r>
              <w:rPr>
                <w:sz w:val="24"/>
              </w:rPr>
              <w:t>distributed</w:t>
            </w:r>
            <w:r>
              <w:rPr>
                <w:spacing w:val="-4"/>
                <w:sz w:val="24"/>
              </w:rPr>
              <w:t xml:space="preserve"> </w:t>
            </w:r>
            <w:r>
              <w:rPr>
                <w:sz w:val="24"/>
              </w:rPr>
              <w:t>to</w:t>
            </w:r>
            <w:r>
              <w:rPr>
                <w:spacing w:val="-6"/>
                <w:sz w:val="24"/>
              </w:rPr>
              <w:t xml:space="preserve"> </w:t>
            </w:r>
            <w:r>
              <w:rPr>
                <w:sz w:val="24"/>
              </w:rPr>
              <w:t>TPP</w:t>
            </w:r>
            <w:r>
              <w:rPr>
                <w:spacing w:val="-6"/>
                <w:sz w:val="24"/>
              </w:rPr>
              <w:t xml:space="preserve"> </w:t>
            </w:r>
            <w:r>
              <w:rPr>
                <w:sz w:val="24"/>
              </w:rPr>
              <w:t>vendors.</w:t>
            </w:r>
            <w:r>
              <w:rPr>
                <w:spacing w:val="-4"/>
                <w:sz w:val="24"/>
              </w:rPr>
              <w:t xml:space="preserve"> </w:t>
            </w:r>
            <w:r>
              <w:rPr>
                <w:sz w:val="24"/>
              </w:rPr>
              <w:t>Responses</w:t>
            </w:r>
            <w:r>
              <w:rPr>
                <w:spacing w:val="-4"/>
                <w:sz w:val="24"/>
              </w:rPr>
              <w:t xml:space="preserve"> </w:t>
            </w:r>
            <w:r>
              <w:rPr>
                <w:sz w:val="24"/>
              </w:rPr>
              <w:t>for</w:t>
            </w:r>
            <w:r>
              <w:rPr>
                <w:spacing w:val="-6"/>
                <w:sz w:val="24"/>
              </w:rPr>
              <w:t xml:space="preserve"> </w:t>
            </w:r>
            <w:r>
              <w:rPr>
                <w:sz w:val="24"/>
              </w:rPr>
              <w:t>both</w:t>
            </w:r>
            <w:r>
              <w:rPr>
                <w:spacing w:val="-4"/>
                <w:sz w:val="24"/>
              </w:rPr>
              <w:t xml:space="preserve"> </w:t>
            </w:r>
            <w:r>
              <w:rPr>
                <w:sz w:val="24"/>
              </w:rPr>
              <w:t>surveys</w:t>
            </w:r>
            <w:r>
              <w:rPr>
                <w:spacing w:val="-4"/>
                <w:sz w:val="24"/>
              </w:rPr>
              <w:t xml:space="preserve"> </w:t>
            </w:r>
            <w:r>
              <w:rPr>
                <w:sz w:val="24"/>
              </w:rPr>
              <w:t>were</w:t>
            </w:r>
            <w:r>
              <w:rPr>
                <w:spacing w:val="-6"/>
                <w:sz w:val="24"/>
              </w:rPr>
              <w:t xml:space="preserve"> </w:t>
            </w:r>
            <w:r>
              <w:rPr>
                <w:sz w:val="24"/>
              </w:rPr>
              <w:t>received</w:t>
            </w:r>
            <w:r>
              <w:rPr>
                <w:spacing w:val="-4"/>
                <w:sz w:val="24"/>
              </w:rPr>
              <w:t xml:space="preserve"> </w:t>
            </w:r>
            <w:r>
              <w:rPr>
                <w:sz w:val="24"/>
              </w:rPr>
              <w:t>and</w:t>
            </w:r>
            <w:r>
              <w:rPr>
                <w:spacing w:val="-4"/>
                <w:sz w:val="24"/>
              </w:rPr>
              <w:t xml:space="preserve"> </w:t>
            </w:r>
            <w:r>
              <w:rPr>
                <w:sz w:val="24"/>
              </w:rPr>
              <w:t>QES is</w:t>
            </w:r>
            <w:r>
              <w:rPr>
                <w:spacing w:val="-15"/>
                <w:sz w:val="24"/>
              </w:rPr>
              <w:t xml:space="preserve"> </w:t>
            </w:r>
            <w:r>
              <w:rPr>
                <w:sz w:val="24"/>
              </w:rPr>
              <w:t>currently</w:t>
            </w:r>
            <w:r>
              <w:rPr>
                <w:spacing w:val="-15"/>
                <w:sz w:val="24"/>
              </w:rPr>
              <w:t xml:space="preserve"> </w:t>
            </w:r>
            <w:r>
              <w:rPr>
                <w:sz w:val="24"/>
              </w:rPr>
              <w:t>compiling</w:t>
            </w:r>
            <w:r>
              <w:rPr>
                <w:spacing w:val="-14"/>
                <w:sz w:val="24"/>
              </w:rPr>
              <w:t xml:space="preserve"> </w:t>
            </w:r>
            <w:r>
              <w:rPr>
                <w:sz w:val="24"/>
              </w:rPr>
              <w:t>and</w:t>
            </w:r>
            <w:r>
              <w:rPr>
                <w:spacing w:val="-15"/>
                <w:sz w:val="24"/>
              </w:rPr>
              <w:t xml:space="preserve"> </w:t>
            </w:r>
            <w:r>
              <w:rPr>
                <w:sz w:val="24"/>
              </w:rPr>
              <w:t>summarizing</w:t>
            </w:r>
            <w:r>
              <w:rPr>
                <w:spacing w:val="-14"/>
                <w:sz w:val="24"/>
              </w:rPr>
              <w:t xml:space="preserve"> </w:t>
            </w:r>
            <w:r>
              <w:rPr>
                <w:sz w:val="24"/>
              </w:rPr>
              <w:t>this</w:t>
            </w:r>
            <w:r>
              <w:rPr>
                <w:spacing w:val="-15"/>
                <w:sz w:val="24"/>
              </w:rPr>
              <w:t xml:space="preserve"> </w:t>
            </w:r>
            <w:r>
              <w:rPr>
                <w:sz w:val="24"/>
              </w:rPr>
              <w:t>information</w:t>
            </w:r>
            <w:r>
              <w:rPr>
                <w:spacing w:val="-14"/>
                <w:sz w:val="24"/>
              </w:rPr>
              <w:t xml:space="preserve"> </w:t>
            </w:r>
            <w:r>
              <w:rPr>
                <w:sz w:val="24"/>
              </w:rPr>
              <w:t>for</w:t>
            </w:r>
            <w:r>
              <w:rPr>
                <w:spacing w:val="-15"/>
                <w:sz w:val="24"/>
              </w:rPr>
              <w:t xml:space="preserve"> </w:t>
            </w:r>
            <w:r>
              <w:rPr>
                <w:sz w:val="24"/>
              </w:rPr>
              <w:t>presentation</w:t>
            </w:r>
            <w:r>
              <w:rPr>
                <w:spacing w:val="-15"/>
                <w:sz w:val="24"/>
              </w:rPr>
              <w:t xml:space="preserve"> </w:t>
            </w:r>
            <w:r>
              <w:rPr>
                <w:sz w:val="24"/>
              </w:rPr>
              <w:t>to</w:t>
            </w:r>
            <w:r>
              <w:rPr>
                <w:spacing w:val="-13"/>
                <w:sz w:val="24"/>
              </w:rPr>
              <w:t xml:space="preserve"> </w:t>
            </w:r>
            <w:r>
              <w:rPr>
                <w:sz w:val="24"/>
              </w:rPr>
              <w:t>the</w:t>
            </w:r>
            <w:r>
              <w:rPr>
                <w:spacing w:val="-15"/>
                <w:sz w:val="24"/>
              </w:rPr>
              <w:t xml:space="preserve"> </w:t>
            </w:r>
            <w:r>
              <w:rPr>
                <w:sz w:val="24"/>
              </w:rPr>
              <w:t>oversight</w:t>
            </w:r>
            <w:r>
              <w:rPr>
                <w:spacing w:val="-15"/>
                <w:sz w:val="24"/>
              </w:rPr>
              <w:t xml:space="preserve"> </w:t>
            </w:r>
            <w:r>
              <w:rPr>
                <w:sz w:val="24"/>
              </w:rPr>
              <w:t>panel</w:t>
            </w:r>
            <w:r>
              <w:rPr>
                <w:spacing w:val="-14"/>
                <w:sz w:val="24"/>
              </w:rPr>
              <w:t xml:space="preserve"> </w:t>
            </w:r>
            <w:r>
              <w:rPr>
                <w:sz w:val="24"/>
              </w:rPr>
              <w:t>/</w:t>
            </w:r>
            <w:r>
              <w:rPr>
                <w:spacing w:val="-15"/>
                <w:sz w:val="24"/>
              </w:rPr>
              <w:t xml:space="preserve"> </w:t>
            </w:r>
            <w:r>
              <w:rPr>
                <w:sz w:val="24"/>
              </w:rPr>
              <w:t>Technical Advisory Committee.</w:t>
            </w:r>
          </w:p>
          <w:p w14:paraId="79971AAA" w14:textId="77777777" w:rsidR="00E90BE3" w:rsidRDefault="00A0191C">
            <w:pPr>
              <w:pStyle w:val="TableParagraph"/>
              <w:spacing w:before="275"/>
              <w:ind w:left="395" w:right="385"/>
              <w:jc w:val="both"/>
              <w:rPr>
                <w:sz w:val="24"/>
              </w:rPr>
            </w:pPr>
            <w:r>
              <w:rPr>
                <w:sz w:val="24"/>
              </w:rPr>
              <w:t>Task</w:t>
            </w:r>
            <w:r>
              <w:rPr>
                <w:spacing w:val="-8"/>
                <w:sz w:val="24"/>
              </w:rPr>
              <w:t xml:space="preserve"> </w:t>
            </w:r>
            <w:r>
              <w:rPr>
                <w:sz w:val="24"/>
              </w:rPr>
              <w:t>3</w:t>
            </w:r>
            <w:r>
              <w:rPr>
                <w:spacing w:val="-8"/>
                <w:sz w:val="24"/>
              </w:rPr>
              <w:t xml:space="preserve"> </w:t>
            </w:r>
            <w:r>
              <w:rPr>
                <w:sz w:val="24"/>
              </w:rPr>
              <w:t>(TPP</w:t>
            </w:r>
            <w:r>
              <w:rPr>
                <w:spacing w:val="-10"/>
                <w:sz w:val="24"/>
              </w:rPr>
              <w:t xml:space="preserve"> </w:t>
            </w:r>
            <w:r>
              <w:rPr>
                <w:sz w:val="24"/>
              </w:rPr>
              <w:t>Study):</w:t>
            </w:r>
            <w:r>
              <w:rPr>
                <w:spacing w:val="-9"/>
                <w:sz w:val="24"/>
              </w:rPr>
              <w:t xml:space="preserve"> </w:t>
            </w:r>
            <w:r>
              <w:rPr>
                <w:sz w:val="24"/>
              </w:rPr>
              <w:t>QES</w:t>
            </w:r>
            <w:r>
              <w:rPr>
                <w:spacing w:val="-8"/>
                <w:sz w:val="24"/>
              </w:rPr>
              <w:t xml:space="preserve"> </w:t>
            </w:r>
            <w:r>
              <w:rPr>
                <w:sz w:val="24"/>
              </w:rPr>
              <w:t>conducted</w:t>
            </w:r>
            <w:r>
              <w:rPr>
                <w:spacing w:val="-9"/>
                <w:sz w:val="24"/>
              </w:rPr>
              <w:t xml:space="preserve"> </w:t>
            </w:r>
            <w:r>
              <w:rPr>
                <w:sz w:val="24"/>
              </w:rPr>
              <w:t>two</w:t>
            </w:r>
            <w:r>
              <w:rPr>
                <w:spacing w:val="-8"/>
                <w:sz w:val="24"/>
              </w:rPr>
              <w:t xml:space="preserve"> </w:t>
            </w:r>
            <w:r>
              <w:rPr>
                <w:sz w:val="24"/>
              </w:rPr>
              <w:t>Transverse</w:t>
            </w:r>
            <w:r>
              <w:rPr>
                <w:spacing w:val="-10"/>
                <w:sz w:val="24"/>
              </w:rPr>
              <w:t xml:space="preserve"> </w:t>
            </w:r>
            <w:r>
              <w:rPr>
                <w:sz w:val="24"/>
              </w:rPr>
              <w:t>Pavement</w:t>
            </w:r>
            <w:r>
              <w:rPr>
                <w:spacing w:val="-8"/>
                <w:sz w:val="24"/>
              </w:rPr>
              <w:t xml:space="preserve"> </w:t>
            </w:r>
            <w:r>
              <w:rPr>
                <w:sz w:val="24"/>
              </w:rPr>
              <w:t>events</w:t>
            </w:r>
            <w:r>
              <w:rPr>
                <w:spacing w:val="-8"/>
                <w:sz w:val="24"/>
              </w:rPr>
              <w:t xml:space="preserve"> </w:t>
            </w:r>
            <w:r>
              <w:rPr>
                <w:sz w:val="24"/>
              </w:rPr>
              <w:t>and</w:t>
            </w:r>
            <w:r>
              <w:rPr>
                <w:spacing w:val="-8"/>
                <w:sz w:val="24"/>
              </w:rPr>
              <w:t xml:space="preserve"> </w:t>
            </w:r>
            <w:r>
              <w:rPr>
                <w:sz w:val="24"/>
              </w:rPr>
              <w:t>continues</w:t>
            </w:r>
            <w:r>
              <w:rPr>
                <w:spacing w:val="-8"/>
                <w:sz w:val="24"/>
              </w:rPr>
              <w:t xml:space="preserve"> </w:t>
            </w:r>
            <w:r>
              <w:rPr>
                <w:sz w:val="24"/>
              </w:rPr>
              <w:t>to</w:t>
            </w:r>
            <w:r>
              <w:rPr>
                <w:spacing w:val="-8"/>
                <w:sz w:val="24"/>
              </w:rPr>
              <w:t xml:space="preserve"> </w:t>
            </w:r>
            <w:r>
              <w:rPr>
                <w:sz w:val="24"/>
              </w:rPr>
              <w:t>analyze</w:t>
            </w:r>
            <w:r>
              <w:rPr>
                <w:spacing w:val="-10"/>
                <w:sz w:val="24"/>
              </w:rPr>
              <w:t xml:space="preserve"> </w:t>
            </w:r>
            <w:r>
              <w:rPr>
                <w:sz w:val="24"/>
              </w:rPr>
              <w:t>event</w:t>
            </w:r>
            <w:r>
              <w:rPr>
                <w:spacing w:val="-8"/>
                <w:sz w:val="24"/>
              </w:rPr>
              <w:t xml:space="preserve"> </w:t>
            </w:r>
            <w:r>
              <w:rPr>
                <w:sz w:val="24"/>
              </w:rPr>
              <w:t>data using the 2025 AASHTO Standards.</w:t>
            </w:r>
            <w:r>
              <w:rPr>
                <w:spacing w:val="40"/>
                <w:sz w:val="24"/>
              </w:rPr>
              <w:t xml:space="preserve"> </w:t>
            </w:r>
            <w:r>
              <w:rPr>
                <w:sz w:val="24"/>
              </w:rPr>
              <w:t>Additional analysis is ongoing to analyze TPP event data using the proposed 2026 AASHTO Standards and to incorporate revisions into TPP algorithms.</w:t>
            </w:r>
            <w:r>
              <w:rPr>
                <w:spacing w:val="40"/>
                <w:sz w:val="24"/>
              </w:rPr>
              <w:t xml:space="preserve"> </w:t>
            </w:r>
            <w:r>
              <w:rPr>
                <w:sz w:val="24"/>
              </w:rPr>
              <w:t>Revisions to algorithms were made to allow an automative procedure to align the TPP and ground reference data sets as well as to transform GPS coordinates provided in TPP data into path coordinates.</w:t>
            </w:r>
          </w:p>
          <w:p w14:paraId="79971AAB" w14:textId="77777777" w:rsidR="00E90BE3" w:rsidRDefault="00E90BE3">
            <w:pPr>
              <w:pStyle w:val="TableParagraph"/>
              <w:spacing w:before="1"/>
              <w:rPr>
                <w:sz w:val="24"/>
              </w:rPr>
            </w:pPr>
          </w:p>
          <w:p w14:paraId="79971AAC" w14:textId="77777777" w:rsidR="00E90BE3" w:rsidRDefault="00A0191C">
            <w:pPr>
              <w:pStyle w:val="TableParagraph"/>
              <w:numPr>
                <w:ilvl w:val="0"/>
                <w:numId w:val="2"/>
              </w:numPr>
              <w:tabs>
                <w:tab w:val="left" w:pos="828"/>
              </w:tabs>
              <w:spacing w:before="1" w:line="277" w:lineRule="exact"/>
              <w:rPr>
                <w:sz w:val="24"/>
              </w:rPr>
            </w:pPr>
            <w:r>
              <w:rPr>
                <w:sz w:val="24"/>
              </w:rPr>
              <w:t>The</w:t>
            </w:r>
            <w:r>
              <w:rPr>
                <w:spacing w:val="-8"/>
                <w:sz w:val="24"/>
              </w:rPr>
              <w:t xml:space="preserve"> </w:t>
            </w:r>
            <w:r>
              <w:rPr>
                <w:sz w:val="24"/>
              </w:rPr>
              <w:t>contractor</w:t>
            </w:r>
            <w:r>
              <w:rPr>
                <w:spacing w:val="-6"/>
                <w:sz w:val="24"/>
              </w:rPr>
              <w:t xml:space="preserve"> </w:t>
            </w:r>
            <w:r>
              <w:rPr>
                <w:sz w:val="24"/>
              </w:rPr>
              <w:t>has</w:t>
            </w:r>
            <w:r>
              <w:rPr>
                <w:spacing w:val="-4"/>
                <w:sz w:val="24"/>
              </w:rPr>
              <w:t xml:space="preserve"> </w:t>
            </w:r>
            <w:r>
              <w:rPr>
                <w:sz w:val="24"/>
              </w:rPr>
              <w:t>completed</w:t>
            </w:r>
            <w:r>
              <w:rPr>
                <w:spacing w:val="-6"/>
                <w:sz w:val="24"/>
              </w:rPr>
              <w:t xml:space="preserve"> </w:t>
            </w:r>
            <w:r>
              <w:rPr>
                <w:sz w:val="24"/>
              </w:rPr>
              <w:t>two</w:t>
            </w:r>
            <w:r>
              <w:rPr>
                <w:spacing w:val="-5"/>
                <w:sz w:val="24"/>
              </w:rPr>
              <w:t xml:space="preserve"> </w:t>
            </w:r>
            <w:r>
              <w:rPr>
                <w:sz w:val="24"/>
              </w:rPr>
              <w:t>(2)</w:t>
            </w:r>
            <w:r>
              <w:rPr>
                <w:spacing w:val="-6"/>
                <w:sz w:val="24"/>
              </w:rPr>
              <w:t xml:space="preserve"> </w:t>
            </w:r>
            <w:r>
              <w:rPr>
                <w:sz w:val="24"/>
              </w:rPr>
              <w:t>TPP</w:t>
            </w:r>
            <w:r>
              <w:rPr>
                <w:spacing w:val="-6"/>
                <w:sz w:val="24"/>
              </w:rPr>
              <w:t xml:space="preserve"> </w:t>
            </w:r>
            <w:r>
              <w:rPr>
                <w:sz w:val="24"/>
              </w:rPr>
              <w:t>Events,</w:t>
            </w:r>
            <w:r>
              <w:rPr>
                <w:spacing w:val="-4"/>
                <w:sz w:val="24"/>
              </w:rPr>
              <w:t xml:space="preserve"> </w:t>
            </w:r>
            <w:r>
              <w:rPr>
                <w:sz w:val="24"/>
              </w:rPr>
              <w:t>one</w:t>
            </w:r>
            <w:r>
              <w:rPr>
                <w:spacing w:val="-7"/>
                <w:sz w:val="24"/>
              </w:rPr>
              <w:t xml:space="preserve"> </w:t>
            </w:r>
            <w:r>
              <w:rPr>
                <w:sz w:val="24"/>
              </w:rPr>
              <w:t>in</w:t>
            </w:r>
            <w:r>
              <w:rPr>
                <w:spacing w:val="-5"/>
                <w:sz w:val="24"/>
              </w:rPr>
              <w:t xml:space="preserve"> </w:t>
            </w:r>
            <w:r>
              <w:rPr>
                <w:sz w:val="24"/>
              </w:rPr>
              <w:t>Florida</w:t>
            </w:r>
            <w:r>
              <w:rPr>
                <w:spacing w:val="-7"/>
                <w:sz w:val="24"/>
              </w:rPr>
              <w:t xml:space="preserve"> </w:t>
            </w:r>
            <w:r>
              <w:rPr>
                <w:sz w:val="24"/>
              </w:rPr>
              <w:t>and</w:t>
            </w:r>
            <w:r>
              <w:rPr>
                <w:spacing w:val="-6"/>
                <w:sz w:val="24"/>
              </w:rPr>
              <w:t xml:space="preserve"> </w:t>
            </w:r>
            <w:r>
              <w:rPr>
                <w:sz w:val="24"/>
              </w:rPr>
              <w:t>one</w:t>
            </w:r>
            <w:r>
              <w:rPr>
                <w:spacing w:val="-6"/>
                <w:sz w:val="24"/>
              </w:rPr>
              <w:t xml:space="preserve"> </w:t>
            </w:r>
            <w:r>
              <w:rPr>
                <w:sz w:val="24"/>
              </w:rPr>
              <w:t>in</w:t>
            </w:r>
            <w:r>
              <w:rPr>
                <w:spacing w:val="-6"/>
                <w:sz w:val="24"/>
              </w:rPr>
              <w:t xml:space="preserve"> </w:t>
            </w:r>
            <w:r>
              <w:rPr>
                <w:spacing w:val="-2"/>
                <w:sz w:val="24"/>
              </w:rPr>
              <w:t>Montana.</w:t>
            </w:r>
          </w:p>
          <w:p w14:paraId="79971AAD" w14:textId="77777777" w:rsidR="00E90BE3" w:rsidRDefault="00A0191C">
            <w:pPr>
              <w:pStyle w:val="TableParagraph"/>
              <w:numPr>
                <w:ilvl w:val="0"/>
                <w:numId w:val="2"/>
              </w:numPr>
              <w:tabs>
                <w:tab w:val="left" w:pos="828"/>
              </w:tabs>
              <w:ind w:right="386"/>
              <w:rPr>
                <w:sz w:val="24"/>
              </w:rPr>
            </w:pPr>
            <w:r>
              <w:rPr>
                <w:sz w:val="24"/>
              </w:rPr>
              <w:t>The</w:t>
            </w:r>
            <w:r>
              <w:rPr>
                <w:spacing w:val="79"/>
                <w:sz w:val="24"/>
              </w:rPr>
              <w:t xml:space="preserve"> </w:t>
            </w:r>
            <w:r>
              <w:rPr>
                <w:sz w:val="24"/>
              </w:rPr>
              <w:t>contractor</w:t>
            </w:r>
            <w:r>
              <w:rPr>
                <w:spacing w:val="79"/>
                <w:sz w:val="24"/>
              </w:rPr>
              <w:t xml:space="preserve"> </w:t>
            </w:r>
            <w:r>
              <w:rPr>
                <w:sz w:val="24"/>
              </w:rPr>
              <w:t>has</w:t>
            </w:r>
            <w:r>
              <w:rPr>
                <w:spacing w:val="80"/>
                <w:sz w:val="24"/>
              </w:rPr>
              <w:t xml:space="preserve"> </w:t>
            </w:r>
            <w:r>
              <w:rPr>
                <w:sz w:val="24"/>
              </w:rPr>
              <w:t>begun</w:t>
            </w:r>
            <w:r>
              <w:rPr>
                <w:spacing w:val="80"/>
                <w:sz w:val="24"/>
              </w:rPr>
              <w:t xml:space="preserve"> </w:t>
            </w:r>
            <w:r>
              <w:rPr>
                <w:sz w:val="24"/>
              </w:rPr>
              <w:t>preparing</w:t>
            </w:r>
            <w:r>
              <w:rPr>
                <w:spacing w:val="80"/>
                <w:sz w:val="24"/>
              </w:rPr>
              <w:t xml:space="preserve"> </w:t>
            </w:r>
            <w:r>
              <w:rPr>
                <w:sz w:val="24"/>
              </w:rPr>
              <w:t>a</w:t>
            </w:r>
            <w:r>
              <w:rPr>
                <w:spacing w:val="78"/>
                <w:sz w:val="24"/>
              </w:rPr>
              <w:t xml:space="preserve"> </w:t>
            </w:r>
            <w:r>
              <w:rPr>
                <w:sz w:val="24"/>
              </w:rPr>
              <w:t>project</w:t>
            </w:r>
            <w:r>
              <w:rPr>
                <w:spacing w:val="80"/>
                <w:sz w:val="24"/>
              </w:rPr>
              <w:t xml:space="preserve"> </w:t>
            </w:r>
            <w:r>
              <w:rPr>
                <w:sz w:val="24"/>
              </w:rPr>
              <w:t>report</w:t>
            </w:r>
            <w:r>
              <w:rPr>
                <w:spacing w:val="79"/>
                <w:sz w:val="24"/>
              </w:rPr>
              <w:t xml:space="preserve"> </w:t>
            </w:r>
            <w:r>
              <w:rPr>
                <w:sz w:val="24"/>
              </w:rPr>
              <w:t>which</w:t>
            </w:r>
            <w:r>
              <w:rPr>
                <w:spacing w:val="79"/>
                <w:sz w:val="24"/>
              </w:rPr>
              <w:t xml:space="preserve"> </w:t>
            </w:r>
            <w:r>
              <w:rPr>
                <w:sz w:val="24"/>
              </w:rPr>
              <w:t>will</w:t>
            </w:r>
            <w:r>
              <w:rPr>
                <w:spacing w:val="80"/>
                <w:sz w:val="24"/>
              </w:rPr>
              <w:t xml:space="preserve"> </w:t>
            </w:r>
            <w:r>
              <w:rPr>
                <w:sz w:val="24"/>
              </w:rPr>
              <w:t>include</w:t>
            </w:r>
            <w:r>
              <w:rPr>
                <w:spacing w:val="79"/>
                <w:sz w:val="24"/>
              </w:rPr>
              <w:t xml:space="preserve"> </w:t>
            </w:r>
            <w:r>
              <w:rPr>
                <w:sz w:val="24"/>
              </w:rPr>
              <w:t>activities,</w:t>
            </w:r>
            <w:r>
              <w:rPr>
                <w:spacing w:val="79"/>
                <w:sz w:val="24"/>
              </w:rPr>
              <w:t xml:space="preserve"> </w:t>
            </w:r>
            <w:r>
              <w:rPr>
                <w:sz w:val="24"/>
              </w:rPr>
              <w:t>findings, conclusions, and recommendations to present findings and recommendations to the oversight panel.</w:t>
            </w:r>
          </w:p>
          <w:p w14:paraId="79971AAE" w14:textId="77777777" w:rsidR="00E90BE3" w:rsidRDefault="00A0191C">
            <w:pPr>
              <w:pStyle w:val="TableParagraph"/>
              <w:numPr>
                <w:ilvl w:val="0"/>
                <w:numId w:val="2"/>
              </w:numPr>
              <w:tabs>
                <w:tab w:val="left" w:pos="828"/>
              </w:tabs>
              <w:ind w:right="386"/>
              <w:rPr>
                <w:sz w:val="24"/>
              </w:rPr>
            </w:pPr>
            <w:r>
              <w:rPr>
                <w:sz w:val="24"/>
              </w:rPr>
              <w:t>The contractor’s</w:t>
            </w:r>
            <w:r>
              <w:rPr>
                <w:spacing w:val="21"/>
                <w:sz w:val="24"/>
              </w:rPr>
              <w:t xml:space="preserve"> </w:t>
            </w:r>
            <w:r>
              <w:rPr>
                <w:sz w:val="24"/>
              </w:rPr>
              <w:t>collaboration with NCAT</w:t>
            </w:r>
            <w:r>
              <w:rPr>
                <w:spacing w:val="21"/>
                <w:sz w:val="24"/>
              </w:rPr>
              <w:t xml:space="preserve"> </w:t>
            </w:r>
            <w:r>
              <w:rPr>
                <w:sz w:val="24"/>
              </w:rPr>
              <w:t>may</w:t>
            </w:r>
            <w:r>
              <w:rPr>
                <w:spacing w:val="23"/>
                <w:sz w:val="24"/>
              </w:rPr>
              <w:t xml:space="preserve"> </w:t>
            </w:r>
            <w:r>
              <w:rPr>
                <w:sz w:val="24"/>
              </w:rPr>
              <w:t>result</w:t>
            </w:r>
            <w:r>
              <w:rPr>
                <w:spacing w:val="20"/>
                <w:sz w:val="24"/>
              </w:rPr>
              <w:t xml:space="preserve"> </w:t>
            </w:r>
            <w:r>
              <w:rPr>
                <w:sz w:val="24"/>
              </w:rPr>
              <w:t>in a</w:t>
            </w:r>
            <w:r>
              <w:rPr>
                <w:spacing w:val="20"/>
                <w:sz w:val="24"/>
              </w:rPr>
              <w:t xml:space="preserve"> </w:t>
            </w:r>
            <w:r>
              <w:rPr>
                <w:sz w:val="24"/>
              </w:rPr>
              <w:t>notable increase in the number of state agencies participating in the TPP study.</w:t>
            </w:r>
          </w:p>
          <w:p w14:paraId="79971AAF" w14:textId="77777777" w:rsidR="00E90BE3" w:rsidRDefault="00A0191C">
            <w:pPr>
              <w:pStyle w:val="TableParagraph"/>
              <w:spacing w:before="275"/>
              <w:ind w:left="395" w:right="383"/>
              <w:jc w:val="both"/>
              <w:rPr>
                <w:sz w:val="24"/>
              </w:rPr>
            </w:pPr>
            <w:r>
              <w:rPr>
                <w:sz w:val="24"/>
              </w:rPr>
              <w:t>Task</w:t>
            </w:r>
            <w:r>
              <w:rPr>
                <w:spacing w:val="-12"/>
                <w:sz w:val="24"/>
              </w:rPr>
              <w:t xml:space="preserve"> </w:t>
            </w:r>
            <w:r>
              <w:rPr>
                <w:sz w:val="24"/>
              </w:rPr>
              <w:t>4</w:t>
            </w:r>
            <w:r>
              <w:rPr>
                <w:spacing w:val="-10"/>
                <w:sz w:val="24"/>
              </w:rPr>
              <w:t xml:space="preserve"> </w:t>
            </w:r>
            <w:r>
              <w:rPr>
                <w:sz w:val="24"/>
              </w:rPr>
              <w:t>(AI</w:t>
            </w:r>
            <w:r>
              <w:rPr>
                <w:spacing w:val="-13"/>
                <w:sz w:val="24"/>
              </w:rPr>
              <w:t xml:space="preserve"> </w:t>
            </w:r>
            <w:r>
              <w:rPr>
                <w:sz w:val="24"/>
              </w:rPr>
              <w:t>Reference</w:t>
            </w:r>
            <w:r>
              <w:rPr>
                <w:spacing w:val="-11"/>
                <w:sz w:val="24"/>
              </w:rPr>
              <w:t xml:space="preserve"> </w:t>
            </w:r>
            <w:r>
              <w:rPr>
                <w:sz w:val="24"/>
              </w:rPr>
              <w:t>Library</w:t>
            </w:r>
            <w:r>
              <w:rPr>
                <w:spacing w:val="-13"/>
                <w:sz w:val="24"/>
              </w:rPr>
              <w:t xml:space="preserve"> </w:t>
            </w:r>
            <w:r>
              <w:rPr>
                <w:sz w:val="24"/>
              </w:rPr>
              <w:t>Study):</w:t>
            </w:r>
            <w:r>
              <w:rPr>
                <w:spacing w:val="-10"/>
                <w:sz w:val="24"/>
              </w:rPr>
              <w:t xml:space="preserve"> </w:t>
            </w:r>
            <w:r>
              <w:rPr>
                <w:sz w:val="24"/>
              </w:rPr>
              <w:t>The</w:t>
            </w:r>
            <w:r>
              <w:rPr>
                <w:spacing w:val="-11"/>
                <w:sz w:val="24"/>
              </w:rPr>
              <w:t xml:space="preserve"> </w:t>
            </w:r>
            <w:r>
              <w:rPr>
                <w:sz w:val="24"/>
              </w:rPr>
              <w:t>final</w:t>
            </w:r>
            <w:r>
              <w:rPr>
                <w:spacing w:val="-12"/>
                <w:sz w:val="24"/>
              </w:rPr>
              <w:t xml:space="preserve"> </w:t>
            </w:r>
            <w:r>
              <w:rPr>
                <w:sz w:val="24"/>
              </w:rPr>
              <w:t>work</w:t>
            </w:r>
            <w:r>
              <w:rPr>
                <w:spacing w:val="-13"/>
                <w:sz w:val="24"/>
              </w:rPr>
              <w:t xml:space="preserve"> </w:t>
            </w:r>
            <w:r>
              <w:rPr>
                <w:sz w:val="24"/>
              </w:rPr>
              <w:t>plan</w:t>
            </w:r>
            <w:r>
              <w:rPr>
                <w:spacing w:val="-10"/>
                <w:sz w:val="24"/>
              </w:rPr>
              <w:t xml:space="preserve"> </w:t>
            </w:r>
            <w:r>
              <w:rPr>
                <w:sz w:val="24"/>
              </w:rPr>
              <w:t>was</w:t>
            </w:r>
            <w:r>
              <w:rPr>
                <w:spacing w:val="-10"/>
                <w:sz w:val="24"/>
              </w:rPr>
              <w:t xml:space="preserve"> </w:t>
            </w:r>
            <w:r>
              <w:rPr>
                <w:sz w:val="24"/>
              </w:rPr>
              <w:t>submitted</w:t>
            </w:r>
            <w:r>
              <w:rPr>
                <w:spacing w:val="-13"/>
                <w:sz w:val="24"/>
              </w:rPr>
              <w:t xml:space="preserve"> </w:t>
            </w:r>
            <w:r>
              <w:rPr>
                <w:sz w:val="24"/>
              </w:rPr>
              <w:t>to</w:t>
            </w:r>
            <w:r>
              <w:rPr>
                <w:spacing w:val="-9"/>
                <w:sz w:val="24"/>
              </w:rPr>
              <w:t xml:space="preserve"> </w:t>
            </w:r>
            <w:r>
              <w:rPr>
                <w:sz w:val="24"/>
              </w:rPr>
              <w:t>FHWA</w:t>
            </w:r>
            <w:r>
              <w:rPr>
                <w:spacing w:val="-10"/>
                <w:sz w:val="24"/>
              </w:rPr>
              <w:t xml:space="preserve"> </w:t>
            </w:r>
            <w:r>
              <w:rPr>
                <w:sz w:val="24"/>
              </w:rPr>
              <w:t>and</w:t>
            </w:r>
            <w:r>
              <w:rPr>
                <w:spacing w:val="-10"/>
                <w:sz w:val="24"/>
              </w:rPr>
              <w:t xml:space="preserve"> </w:t>
            </w:r>
            <w:r>
              <w:rPr>
                <w:sz w:val="24"/>
              </w:rPr>
              <w:t>participating</w:t>
            </w:r>
            <w:r>
              <w:rPr>
                <w:spacing w:val="-9"/>
                <w:sz w:val="24"/>
              </w:rPr>
              <w:t xml:space="preserve"> </w:t>
            </w:r>
            <w:r>
              <w:rPr>
                <w:sz w:val="24"/>
              </w:rPr>
              <w:t>State DOT</w:t>
            </w:r>
            <w:r>
              <w:rPr>
                <w:spacing w:val="-15"/>
                <w:sz w:val="24"/>
              </w:rPr>
              <w:t xml:space="preserve"> </w:t>
            </w:r>
            <w:r>
              <w:rPr>
                <w:sz w:val="24"/>
              </w:rPr>
              <w:t>panel</w:t>
            </w:r>
            <w:r>
              <w:rPr>
                <w:spacing w:val="-15"/>
                <w:sz w:val="24"/>
              </w:rPr>
              <w:t xml:space="preserve"> </w:t>
            </w:r>
            <w:r>
              <w:rPr>
                <w:sz w:val="24"/>
              </w:rPr>
              <w:t>staff.</w:t>
            </w:r>
            <w:r>
              <w:rPr>
                <w:spacing w:val="40"/>
                <w:sz w:val="24"/>
              </w:rPr>
              <w:t xml:space="preserve"> </w:t>
            </w:r>
            <w:r>
              <w:rPr>
                <w:sz w:val="24"/>
              </w:rPr>
              <w:t>The</w:t>
            </w:r>
            <w:r>
              <w:rPr>
                <w:spacing w:val="-15"/>
                <w:sz w:val="24"/>
              </w:rPr>
              <w:t xml:space="preserve"> </w:t>
            </w:r>
            <w:r>
              <w:rPr>
                <w:sz w:val="24"/>
              </w:rPr>
              <w:t>QES</w:t>
            </w:r>
            <w:r>
              <w:rPr>
                <w:spacing w:val="-14"/>
                <w:sz w:val="24"/>
              </w:rPr>
              <w:t xml:space="preserve"> </w:t>
            </w:r>
            <w:r>
              <w:rPr>
                <w:sz w:val="24"/>
              </w:rPr>
              <w:t>team</w:t>
            </w:r>
            <w:r>
              <w:rPr>
                <w:spacing w:val="-14"/>
                <w:sz w:val="24"/>
              </w:rPr>
              <w:t xml:space="preserve"> </w:t>
            </w:r>
            <w:r>
              <w:rPr>
                <w:sz w:val="24"/>
              </w:rPr>
              <w:t>held</w:t>
            </w:r>
            <w:r>
              <w:rPr>
                <w:spacing w:val="-14"/>
                <w:sz w:val="24"/>
              </w:rPr>
              <w:t xml:space="preserve"> </w:t>
            </w:r>
            <w:r>
              <w:rPr>
                <w:sz w:val="24"/>
              </w:rPr>
              <w:t>a</w:t>
            </w:r>
            <w:r>
              <w:rPr>
                <w:spacing w:val="-15"/>
                <w:sz w:val="24"/>
              </w:rPr>
              <w:t xml:space="preserve"> </w:t>
            </w:r>
            <w:r>
              <w:rPr>
                <w:sz w:val="24"/>
              </w:rPr>
              <w:t>meeting</w:t>
            </w:r>
            <w:r>
              <w:rPr>
                <w:spacing w:val="-14"/>
                <w:sz w:val="24"/>
              </w:rPr>
              <w:t xml:space="preserve"> </w:t>
            </w:r>
            <w:r>
              <w:rPr>
                <w:sz w:val="24"/>
              </w:rPr>
              <w:t>with</w:t>
            </w:r>
            <w:r>
              <w:rPr>
                <w:spacing w:val="-14"/>
                <w:sz w:val="24"/>
              </w:rPr>
              <w:t xml:space="preserve"> </w:t>
            </w:r>
            <w:r>
              <w:rPr>
                <w:sz w:val="24"/>
              </w:rPr>
              <w:t>FHWA</w:t>
            </w:r>
            <w:r>
              <w:rPr>
                <w:spacing w:val="-15"/>
                <w:sz w:val="24"/>
              </w:rPr>
              <w:t xml:space="preserve"> </w:t>
            </w:r>
            <w:r>
              <w:rPr>
                <w:sz w:val="24"/>
              </w:rPr>
              <w:t>staff</w:t>
            </w:r>
            <w:r>
              <w:rPr>
                <w:spacing w:val="-15"/>
                <w:sz w:val="24"/>
              </w:rPr>
              <w:t xml:space="preserve"> </w:t>
            </w:r>
            <w:r>
              <w:rPr>
                <w:sz w:val="24"/>
              </w:rPr>
              <w:t>and</w:t>
            </w:r>
            <w:r>
              <w:rPr>
                <w:spacing w:val="-14"/>
                <w:sz w:val="24"/>
              </w:rPr>
              <w:t xml:space="preserve"> </w:t>
            </w:r>
            <w:r>
              <w:rPr>
                <w:sz w:val="24"/>
              </w:rPr>
              <w:t>State</w:t>
            </w:r>
            <w:r>
              <w:rPr>
                <w:spacing w:val="-15"/>
                <w:sz w:val="24"/>
              </w:rPr>
              <w:t xml:space="preserve"> </w:t>
            </w:r>
            <w:r>
              <w:rPr>
                <w:sz w:val="24"/>
              </w:rPr>
              <w:t>DOT</w:t>
            </w:r>
            <w:r>
              <w:rPr>
                <w:spacing w:val="-15"/>
                <w:sz w:val="24"/>
              </w:rPr>
              <w:t xml:space="preserve"> </w:t>
            </w:r>
            <w:r>
              <w:rPr>
                <w:sz w:val="24"/>
              </w:rPr>
              <w:t>panel</w:t>
            </w:r>
            <w:r>
              <w:rPr>
                <w:spacing w:val="-14"/>
                <w:sz w:val="24"/>
              </w:rPr>
              <w:t xml:space="preserve"> </w:t>
            </w:r>
            <w:r>
              <w:rPr>
                <w:sz w:val="24"/>
              </w:rPr>
              <w:t>members</w:t>
            </w:r>
            <w:r>
              <w:rPr>
                <w:spacing w:val="-15"/>
                <w:sz w:val="24"/>
              </w:rPr>
              <w:t xml:space="preserve"> </w:t>
            </w:r>
            <w:r>
              <w:rPr>
                <w:sz w:val="24"/>
              </w:rPr>
              <w:t>to</w:t>
            </w:r>
            <w:r>
              <w:rPr>
                <w:spacing w:val="-14"/>
                <w:sz w:val="24"/>
              </w:rPr>
              <w:t xml:space="preserve"> </w:t>
            </w:r>
            <w:r>
              <w:rPr>
                <w:sz w:val="24"/>
              </w:rPr>
              <w:t>review the</w:t>
            </w:r>
            <w:r>
              <w:rPr>
                <w:spacing w:val="-7"/>
                <w:sz w:val="24"/>
              </w:rPr>
              <w:t xml:space="preserve"> </w:t>
            </w:r>
            <w:r>
              <w:rPr>
                <w:sz w:val="24"/>
              </w:rPr>
              <w:t>final</w:t>
            </w:r>
            <w:r>
              <w:rPr>
                <w:spacing w:val="-4"/>
                <w:sz w:val="24"/>
              </w:rPr>
              <w:t xml:space="preserve"> </w:t>
            </w:r>
            <w:r>
              <w:rPr>
                <w:sz w:val="24"/>
              </w:rPr>
              <w:t>work</w:t>
            </w:r>
            <w:r>
              <w:rPr>
                <w:spacing w:val="-6"/>
                <w:sz w:val="24"/>
              </w:rPr>
              <w:t xml:space="preserve"> </w:t>
            </w:r>
            <w:r>
              <w:rPr>
                <w:sz w:val="24"/>
              </w:rPr>
              <w:t>plan.</w:t>
            </w:r>
            <w:r>
              <w:rPr>
                <w:spacing w:val="40"/>
                <w:sz w:val="24"/>
              </w:rPr>
              <w:t xml:space="preserve"> </w:t>
            </w:r>
            <w:r>
              <w:rPr>
                <w:sz w:val="24"/>
              </w:rPr>
              <w:t>The</w:t>
            </w:r>
            <w:r>
              <w:rPr>
                <w:spacing w:val="-5"/>
                <w:sz w:val="24"/>
              </w:rPr>
              <w:t xml:space="preserve"> </w:t>
            </w:r>
            <w:r>
              <w:rPr>
                <w:sz w:val="24"/>
              </w:rPr>
              <w:t>State</w:t>
            </w:r>
            <w:r>
              <w:rPr>
                <w:spacing w:val="-7"/>
                <w:sz w:val="24"/>
              </w:rPr>
              <w:t xml:space="preserve"> </w:t>
            </w:r>
            <w:r>
              <w:rPr>
                <w:sz w:val="24"/>
              </w:rPr>
              <w:t>DOT</w:t>
            </w:r>
            <w:r>
              <w:rPr>
                <w:spacing w:val="-7"/>
                <w:sz w:val="24"/>
              </w:rPr>
              <w:t xml:space="preserve"> </w:t>
            </w:r>
            <w:r>
              <w:rPr>
                <w:sz w:val="24"/>
              </w:rPr>
              <w:t>panel</w:t>
            </w:r>
            <w:r>
              <w:rPr>
                <w:spacing w:val="-5"/>
                <w:sz w:val="24"/>
              </w:rPr>
              <w:t xml:space="preserve"> </w:t>
            </w:r>
            <w:r>
              <w:rPr>
                <w:sz w:val="24"/>
              </w:rPr>
              <w:t>members</w:t>
            </w:r>
            <w:r>
              <w:rPr>
                <w:spacing w:val="-6"/>
                <w:sz w:val="24"/>
              </w:rPr>
              <w:t xml:space="preserve"> </w:t>
            </w:r>
            <w:r>
              <w:rPr>
                <w:sz w:val="24"/>
              </w:rPr>
              <w:t>approved</w:t>
            </w:r>
            <w:r>
              <w:rPr>
                <w:spacing w:val="-6"/>
                <w:sz w:val="24"/>
              </w:rPr>
              <w:t xml:space="preserve"> </w:t>
            </w:r>
            <w:r>
              <w:rPr>
                <w:sz w:val="24"/>
              </w:rPr>
              <w:t>the</w:t>
            </w:r>
            <w:r>
              <w:rPr>
                <w:spacing w:val="-5"/>
                <w:sz w:val="24"/>
              </w:rPr>
              <w:t xml:space="preserve"> </w:t>
            </w:r>
            <w:r>
              <w:rPr>
                <w:sz w:val="24"/>
              </w:rPr>
              <w:t>plan.</w:t>
            </w:r>
            <w:r>
              <w:rPr>
                <w:spacing w:val="-5"/>
                <w:sz w:val="24"/>
              </w:rPr>
              <w:t xml:space="preserve"> </w:t>
            </w:r>
            <w:r>
              <w:rPr>
                <w:sz w:val="24"/>
              </w:rPr>
              <w:t>During</w:t>
            </w:r>
            <w:r>
              <w:rPr>
                <w:spacing w:val="-6"/>
                <w:sz w:val="24"/>
              </w:rPr>
              <w:t xml:space="preserve"> </w:t>
            </w:r>
            <w:r>
              <w:rPr>
                <w:sz w:val="24"/>
              </w:rPr>
              <w:t>the</w:t>
            </w:r>
            <w:r>
              <w:rPr>
                <w:spacing w:val="-7"/>
                <w:sz w:val="24"/>
              </w:rPr>
              <w:t xml:space="preserve"> </w:t>
            </w:r>
            <w:r>
              <w:rPr>
                <w:sz w:val="24"/>
              </w:rPr>
              <w:t>month</w:t>
            </w:r>
            <w:r>
              <w:rPr>
                <w:spacing w:val="-6"/>
                <w:sz w:val="24"/>
              </w:rPr>
              <w:t xml:space="preserve"> </w:t>
            </w:r>
            <w:r>
              <w:rPr>
                <w:sz w:val="24"/>
              </w:rPr>
              <w:t>of</w:t>
            </w:r>
            <w:r>
              <w:rPr>
                <w:spacing w:val="-7"/>
                <w:sz w:val="24"/>
              </w:rPr>
              <w:t xml:space="preserve"> </w:t>
            </w:r>
            <w:r>
              <w:rPr>
                <w:sz w:val="24"/>
              </w:rPr>
              <w:t>August,</w:t>
            </w:r>
            <w:r>
              <w:rPr>
                <w:spacing w:val="-5"/>
                <w:sz w:val="24"/>
              </w:rPr>
              <w:t xml:space="preserve"> </w:t>
            </w:r>
            <w:r>
              <w:rPr>
                <w:sz w:val="24"/>
              </w:rPr>
              <w:t>QES worked with FHWA staff to begin execution of the work plan. QES and FHWA staff developed a questionnaire for distribution to select DOTs to determine current requirements and existing QC/QA practices.</w:t>
            </w:r>
            <w:r>
              <w:rPr>
                <w:spacing w:val="40"/>
                <w:sz w:val="24"/>
              </w:rPr>
              <w:t xml:space="preserve"> </w:t>
            </w:r>
            <w:r>
              <w:rPr>
                <w:sz w:val="24"/>
              </w:rPr>
              <w:t>FHWA staff performed an internal review of preliminary findings. Based on feedback and questions from FHWA staff, QES presented “typical QC/QA processes” to FHWA staff.</w:t>
            </w:r>
            <w:r>
              <w:rPr>
                <w:spacing w:val="40"/>
                <w:sz w:val="24"/>
              </w:rPr>
              <w:t xml:space="preserve"> </w:t>
            </w:r>
            <w:r>
              <w:rPr>
                <w:sz w:val="24"/>
              </w:rPr>
              <w:t xml:space="preserve">Based on the results of interviews </w:t>
            </w:r>
            <w:r>
              <w:rPr>
                <w:sz w:val="24"/>
              </w:rPr>
              <w:t>and the QES presentation, follow-up questions for the DOTs were developed.</w:t>
            </w:r>
          </w:p>
        </w:tc>
      </w:tr>
      <w:tr w:rsidR="00E90BE3" w14:paraId="79971ABC" w14:textId="77777777">
        <w:trPr>
          <w:trHeight w:val="6394"/>
        </w:trPr>
        <w:tc>
          <w:tcPr>
            <w:tcW w:w="10910" w:type="dxa"/>
          </w:tcPr>
          <w:p w14:paraId="79971AB1" w14:textId="77777777" w:rsidR="00E90BE3" w:rsidRDefault="00E90BE3">
            <w:pPr>
              <w:pStyle w:val="TableParagraph"/>
              <w:rPr>
                <w:sz w:val="20"/>
              </w:rPr>
            </w:pPr>
          </w:p>
          <w:p w14:paraId="79971AB2" w14:textId="77777777" w:rsidR="00E90BE3" w:rsidRDefault="00A0191C">
            <w:pPr>
              <w:pStyle w:val="TableParagraph"/>
              <w:ind w:left="107" w:right="134"/>
              <w:rPr>
                <w:rFonts w:ascii="Arial"/>
                <w:b/>
                <w:sz w:val="20"/>
              </w:rPr>
            </w:pPr>
            <w:r>
              <w:rPr>
                <w:rFonts w:ascii="Arial"/>
                <w:b/>
                <w:sz w:val="20"/>
              </w:rPr>
              <w:t>Circumstance</w:t>
            </w:r>
            <w:r>
              <w:rPr>
                <w:rFonts w:ascii="Arial"/>
                <w:b/>
                <w:spacing w:val="-3"/>
                <w:sz w:val="20"/>
              </w:rPr>
              <w:t xml:space="preserve"> </w:t>
            </w:r>
            <w:r>
              <w:rPr>
                <w:rFonts w:ascii="Arial"/>
                <w:b/>
                <w:sz w:val="20"/>
              </w:rPr>
              <w:t>affecting</w:t>
            </w:r>
            <w:r>
              <w:rPr>
                <w:rFonts w:ascii="Arial"/>
                <w:b/>
                <w:spacing w:val="-4"/>
                <w:sz w:val="20"/>
              </w:rPr>
              <w:t xml:space="preserve"> </w:t>
            </w:r>
            <w:r>
              <w:rPr>
                <w:rFonts w:ascii="Arial"/>
                <w:b/>
                <w:sz w:val="20"/>
              </w:rPr>
              <w:t>project</w:t>
            </w:r>
            <w:r>
              <w:rPr>
                <w:rFonts w:ascii="Arial"/>
                <w:b/>
                <w:spacing w:val="-4"/>
                <w:sz w:val="20"/>
              </w:rPr>
              <w:t xml:space="preserve"> </w:t>
            </w:r>
            <w:r>
              <w:rPr>
                <w:rFonts w:ascii="Arial"/>
                <w:b/>
                <w:sz w:val="20"/>
              </w:rPr>
              <w:t>or</w:t>
            </w:r>
            <w:r>
              <w:rPr>
                <w:rFonts w:ascii="Arial"/>
                <w:b/>
                <w:spacing w:val="-3"/>
                <w:sz w:val="20"/>
              </w:rPr>
              <w:t xml:space="preserve"> </w:t>
            </w:r>
            <w:r>
              <w:rPr>
                <w:rFonts w:ascii="Arial"/>
                <w:b/>
                <w:sz w:val="20"/>
              </w:rPr>
              <w:t>budget.</w:t>
            </w:r>
            <w:r>
              <w:rPr>
                <w:rFonts w:ascii="Arial"/>
                <w:b/>
                <w:spacing w:val="40"/>
                <w:sz w:val="20"/>
              </w:rPr>
              <w:t xml:space="preserve"> </w:t>
            </w:r>
            <w:r>
              <w:rPr>
                <w:rFonts w:ascii="Arial"/>
                <w:b/>
                <w:sz w:val="20"/>
              </w:rPr>
              <w:t>(Please</w:t>
            </w:r>
            <w:r>
              <w:rPr>
                <w:rFonts w:ascii="Arial"/>
                <w:b/>
                <w:spacing w:val="-3"/>
                <w:sz w:val="20"/>
              </w:rPr>
              <w:t xml:space="preserve"> </w:t>
            </w:r>
            <w:r>
              <w:rPr>
                <w:rFonts w:ascii="Arial"/>
                <w:b/>
                <w:sz w:val="20"/>
              </w:rPr>
              <w:t>describe</w:t>
            </w:r>
            <w:r>
              <w:rPr>
                <w:rFonts w:ascii="Arial"/>
                <w:b/>
                <w:spacing w:val="-5"/>
                <w:sz w:val="20"/>
              </w:rPr>
              <w:t xml:space="preserve"> </w:t>
            </w:r>
            <w:r>
              <w:rPr>
                <w:rFonts w:ascii="Arial"/>
                <w:b/>
                <w:sz w:val="20"/>
              </w:rPr>
              <w:t>any</w:t>
            </w:r>
            <w:r>
              <w:rPr>
                <w:rFonts w:ascii="Arial"/>
                <w:b/>
                <w:spacing w:val="-5"/>
                <w:sz w:val="20"/>
              </w:rPr>
              <w:t xml:space="preserve"> </w:t>
            </w:r>
            <w:r>
              <w:rPr>
                <w:rFonts w:ascii="Arial"/>
                <w:b/>
                <w:sz w:val="20"/>
              </w:rPr>
              <w:t>challenges</w:t>
            </w:r>
            <w:r>
              <w:rPr>
                <w:rFonts w:ascii="Arial"/>
                <w:b/>
                <w:spacing w:val="-1"/>
                <w:sz w:val="20"/>
              </w:rPr>
              <w:t xml:space="preserve"> </w:t>
            </w:r>
            <w:r>
              <w:rPr>
                <w:rFonts w:ascii="Arial"/>
                <w:b/>
                <w:sz w:val="20"/>
              </w:rPr>
              <w:t>encountered</w:t>
            </w:r>
            <w:r>
              <w:rPr>
                <w:rFonts w:ascii="Arial"/>
                <w:b/>
                <w:spacing w:val="-5"/>
                <w:sz w:val="20"/>
              </w:rPr>
              <w:t xml:space="preserve"> </w:t>
            </w:r>
            <w:r>
              <w:rPr>
                <w:rFonts w:ascii="Arial"/>
                <w:b/>
                <w:sz w:val="20"/>
              </w:rPr>
              <w:t>or</w:t>
            </w:r>
            <w:r>
              <w:rPr>
                <w:rFonts w:ascii="Arial"/>
                <w:b/>
                <w:spacing w:val="-5"/>
                <w:sz w:val="20"/>
              </w:rPr>
              <w:t xml:space="preserve"> </w:t>
            </w:r>
            <w:r>
              <w:rPr>
                <w:rFonts w:ascii="Arial"/>
                <w:b/>
                <w:sz w:val="20"/>
              </w:rPr>
              <w:t>anticipated</w:t>
            </w:r>
            <w:r>
              <w:rPr>
                <w:rFonts w:ascii="Arial"/>
                <w:b/>
                <w:spacing w:val="-4"/>
                <w:sz w:val="20"/>
              </w:rPr>
              <w:t xml:space="preserve"> </w:t>
            </w:r>
            <w:r>
              <w:rPr>
                <w:rFonts w:ascii="Arial"/>
                <w:b/>
                <w:sz w:val="20"/>
              </w:rPr>
              <w:t>that might affect the completion of the project within the time, scope and fiscal constraints set forth in the agreement, along with recommended solutions to those problems).</w:t>
            </w:r>
          </w:p>
          <w:p w14:paraId="79971AB3" w14:textId="77777777" w:rsidR="00E90BE3" w:rsidRDefault="00A0191C">
            <w:pPr>
              <w:pStyle w:val="TableParagraph"/>
              <w:spacing w:before="229"/>
              <w:ind w:left="395" w:right="387"/>
              <w:jc w:val="both"/>
              <w:rPr>
                <w:sz w:val="24"/>
              </w:rPr>
            </w:pPr>
            <w:r>
              <w:rPr>
                <w:sz w:val="24"/>
              </w:rPr>
              <w:t>A</w:t>
            </w:r>
            <w:r>
              <w:rPr>
                <w:spacing w:val="-5"/>
                <w:sz w:val="24"/>
              </w:rPr>
              <w:t xml:space="preserve"> </w:t>
            </w:r>
            <w:r>
              <w:rPr>
                <w:sz w:val="24"/>
              </w:rPr>
              <w:t>focus</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z w:val="24"/>
              </w:rPr>
              <w:t>project</w:t>
            </w:r>
            <w:r>
              <w:rPr>
                <w:spacing w:val="-4"/>
                <w:sz w:val="24"/>
              </w:rPr>
              <w:t xml:space="preserve"> </w:t>
            </w:r>
            <w:r>
              <w:rPr>
                <w:sz w:val="24"/>
              </w:rPr>
              <w:t>scope</w:t>
            </w:r>
            <w:r>
              <w:rPr>
                <w:spacing w:val="-6"/>
                <w:sz w:val="24"/>
              </w:rPr>
              <w:t xml:space="preserve"> </w:t>
            </w:r>
            <w:r>
              <w:rPr>
                <w:sz w:val="24"/>
              </w:rPr>
              <w:t>of</w:t>
            </w:r>
            <w:r>
              <w:rPr>
                <w:spacing w:val="-3"/>
                <w:sz w:val="24"/>
              </w:rPr>
              <w:t xml:space="preserve"> </w:t>
            </w:r>
            <w:r>
              <w:rPr>
                <w:sz w:val="24"/>
              </w:rPr>
              <w:t>work</w:t>
            </w:r>
            <w:r>
              <w:rPr>
                <w:spacing w:val="-3"/>
                <w:sz w:val="24"/>
              </w:rPr>
              <w:t xml:space="preserve"> </w:t>
            </w:r>
            <w:r>
              <w:rPr>
                <w:sz w:val="24"/>
              </w:rPr>
              <w:t>includes</w:t>
            </w:r>
            <w:r>
              <w:rPr>
                <w:spacing w:val="-5"/>
                <w:sz w:val="24"/>
              </w:rPr>
              <w:t xml:space="preserve"> </w:t>
            </w:r>
            <w:r>
              <w:rPr>
                <w:sz w:val="24"/>
              </w:rPr>
              <w:t>processing</w:t>
            </w:r>
            <w:r>
              <w:rPr>
                <w:spacing w:val="-5"/>
                <w:sz w:val="24"/>
              </w:rPr>
              <w:t xml:space="preserve"> </w:t>
            </w:r>
            <w:r>
              <w:rPr>
                <w:sz w:val="24"/>
              </w:rPr>
              <w:t>standards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transverse</w:t>
            </w:r>
            <w:r>
              <w:rPr>
                <w:spacing w:val="-6"/>
                <w:sz w:val="24"/>
              </w:rPr>
              <w:t xml:space="preserve"> </w:t>
            </w:r>
            <w:r>
              <w:rPr>
                <w:sz w:val="24"/>
              </w:rPr>
              <w:t>pavement</w:t>
            </w:r>
            <w:r>
              <w:rPr>
                <w:spacing w:val="-5"/>
                <w:sz w:val="24"/>
              </w:rPr>
              <w:t xml:space="preserve"> </w:t>
            </w:r>
            <w:r>
              <w:rPr>
                <w:sz w:val="24"/>
              </w:rPr>
              <w:t>profile (TPP) testing results collected during planned State DOT TPP Testing Events.</w:t>
            </w:r>
          </w:p>
          <w:p w14:paraId="79971AB4" w14:textId="77777777" w:rsidR="00E90BE3" w:rsidRDefault="00E90BE3">
            <w:pPr>
              <w:pStyle w:val="TableParagraph"/>
              <w:rPr>
                <w:sz w:val="24"/>
              </w:rPr>
            </w:pPr>
          </w:p>
          <w:p w14:paraId="79971AB5" w14:textId="77777777" w:rsidR="00E90BE3" w:rsidRDefault="00A0191C">
            <w:pPr>
              <w:pStyle w:val="TableParagraph"/>
              <w:ind w:left="395" w:right="386"/>
              <w:jc w:val="both"/>
              <w:rPr>
                <w:sz w:val="24"/>
              </w:rPr>
            </w:pPr>
            <w:r>
              <w:rPr>
                <w:sz w:val="24"/>
              </w:rPr>
              <w:t>In</w:t>
            </w:r>
            <w:r>
              <w:rPr>
                <w:spacing w:val="-1"/>
                <w:sz w:val="24"/>
              </w:rPr>
              <w:t xml:space="preserve"> </w:t>
            </w:r>
            <w:r>
              <w:rPr>
                <w:sz w:val="24"/>
              </w:rPr>
              <w:t>the</w:t>
            </w:r>
            <w:r>
              <w:rPr>
                <w:spacing w:val="-2"/>
                <w:sz w:val="24"/>
              </w:rPr>
              <w:t xml:space="preserve"> </w:t>
            </w:r>
            <w:r>
              <w:rPr>
                <w:sz w:val="24"/>
              </w:rPr>
              <w:t>TPF-5(399)</w:t>
            </w:r>
            <w:r>
              <w:rPr>
                <w:spacing w:val="-3"/>
                <w:sz w:val="24"/>
              </w:rPr>
              <w:t xml:space="preserve"> </w:t>
            </w:r>
            <w:r>
              <w:rPr>
                <w:sz w:val="24"/>
              </w:rPr>
              <w:t>Work Plan,</w:t>
            </w:r>
            <w:r>
              <w:rPr>
                <w:spacing w:val="-2"/>
                <w:sz w:val="24"/>
              </w:rPr>
              <w:t xml:space="preserve"> </w:t>
            </w:r>
            <w:r>
              <w:rPr>
                <w:sz w:val="24"/>
              </w:rPr>
              <w:t>Task</w:t>
            </w:r>
            <w:r>
              <w:rPr>
                <w:spacing w:val="-1"/>
                <w:sz w:val="24"/>
              </w:rPr>
              <w:t xml:space="preserve"> </w:t>
            </w:r>
            <w:r>
              <w:rPr>
                <w:sz w:val="24"/>
              </w:rPr>
              <w:t>2.3,</w:t>
            </w:r>
            <w:r>
              <w:rPr>
                <w:spacing w:val="-1"/>
                <w:sz w:val="24"/>
              </w:rPr>
              <w:t xml:space="preserve"> </w:t>
            </w:r>
            <w:r>
              <w:rPr>
                <w:sz w:val="24"/>
              </w:rPr>
              <w:t>Building</w:t>
            </w:r>
            <w:r>
              <w:rPr>
                <w:spacing w:val="-3"/>
                <w:sz w:val="24"/>
              </w:rPr>
              <w:t xml:space="preserve"> </w:t>
            </w:r>
            <w:r>
              <w:rPr>
                <w:sz w:val="24"/>
              </w:rPr>
              <w:t>a</w:t>
            </w:r>
            <w:r>
              <w:rPr>
                <w:spacing w:val="-2"/>
                <w:sz w:val="24"/>
              </w:rPr>
              <w:t xml:space="preserve"> </w:t>
            </w:r>
            <w:r>
              <w:rPr>
                <w:sz w:val="24"/>
              </w:rPr>
              <w:t>Diverse</w:t>
            </w:r>
            <w:r>
              <w:rPr>
                <w:spacing w:val="-3"/>
                <w:sz w:val="24"/>
              </w:rPr>
              <w:t xml:space="preserve"> </w:t>
            </w:r>
            <w:r>
              <w:rPr>
                <w:sz w:val="24"/>
              </w:rPr>
              <w:t>TPP</w:t>
            </w:r>
            <w:r>
              <w:rPr>
                <w:spacing w:val="-1"/>
                <w:sz w:val="24"/>
              </w:rPr>
              <w:t xml:space="preserve"> </w:t>
            </w:r>
            <w:r>
              <w:rPr>
                <w:sz w:val="24"/>
              </w:rPr>
              <w:t>Database, the</w:t>
            </w:r>
            <w:r>
              <w:rPr>
                <w:spacing w:val="-2"/>
                <w:sz w:val="24"/>
              </w:rPr>
              <w:t xml:space="preserve"> </w:t>
            </w:r>
            <w:r>
              <w:rPr>
                <w:sz w:val="24"/>
              </w:rPr>
              <w:t>plan</w:t>
            </w:r>
            <w:r>
              <w:rPr>
                <w:spacing w:val="-2"/>
                <w:sz w:val="24"/>
              </w:rPr>
              <w:t xml:space="preserve"> </w:t>
            </w:r>
            <w:r>
              <w:rPr>
                <w:sz w:val="24"/>
              </w:rPr>
              <w:t>indicates</w:t>
            </w:r>
            <w:r>
              <w:rPr>
                <w:spacing w:val="-2"/>
                <w:sz w:val="24"/>
              </w:rPr>
              <w:t xml:space="preserve"> </w:t>
            </w:r>
            <w:r>
              <w:rPr>
                <w:sz w:val="24"/>
              </w:rPr>
              <w:t>that</w:t>
            </w:r>
            <w:r>
              <w:rPr>
                <w:spacing w:val="-1"/>
                <w:sz w:val="24"/>
              </w:rPr>
              <w:t xml:space="preserve"> </w:t>
            </w:r>
            <w:r>
              <w:rPr>
                <w:sz w:val="24"/>
              </w:rPr>
              <w:t>several DOTs have indicated interest in providing samples to the contractor. The State DOTs noted in the work plan include Texas, Washington, North Carolina, Virginia, Georgia, New Hampshire, North Dakota, Massachusetts, Ohio, and Oregon.</w:t>
            </w:r>
          </w:p>
          <w:p w14:paraId="79971AB6" w14:textId="77777777" w:rsidR="00E90BE3" w:rsidRDefault="00E90BE3">
            <w:pPr>
              <w:pStyle w:val="TableParagraph"/>
              <w:rPr>
                <w:sz w:val="24"/>
              </w:rPr>
            </w:pPr>
          </w:p>
          <w:p w14:paraId="79971AB7" w14:textId="77777777" w:rsidR="00E90BE3" w:rsidRDefault="00A0191C">
            <w:pPr>
              <w:pStyle w:val="TableParagraph"/>
              <w:ind w:left="395" w:right="384"/>
              <w:jc w:val="both"/>
              <w:rPr>
                <w:sz w:val="24"/>
              </w:rPr>
            </w:pPr>
            <w:r>
              <w:rPr>
                <w:sz w:val="24"/>
              </w:rPr>
              <w:t>As</w:t>
            </w:r>
            <w:r>
              <w:rPr>
                <w:spacing w:val="-13"/>
                <w:sz w:val="24"/>
              </w:rPr>
              <w:t xml:space="preserve"> </w:t>
            </w:r>
            <w:r>
              <w:rPr>
                <w:sz w:val="24"/>
              </w:rPr>
              <w:t>of</w:t>
            </w:r>
            <w:r>
              <w:rPr>
                <w:spacing w:val="-13"/>
                <w:sz w:val="24"/>
              </w:rPr>
              <w:t xml:space="preserve"> </w:t>
            </w:r>
            <w:r>
              <w:rPr>
                <w:sz w:val="24"/>
              </w:rPr>
              <w:t>June</w:t>
            </w:r>
            <w:r>
              <w:rPr>
                <w:spacing w:val="-13"/>
                <w:sz w:val="24"/>
              </w:rPr>
              <w:t xml:space="preserve"> </w:t>
            </w:r>
            <w:r>
              <w:rPr>
                <w:sz w:val="24"/>
              </w:rPr>
              <w:t>30,</w:t>
            </w:r>
            <w:r>
              <w:rPr>
                <w:spacing w:val="-13"/>
                <w:sz w:val="24"/>
              </w:rPr>
              <w:t xml:space="preserve"> </w:t>
            </w:r>
            <w:r>
              <w:rPr>
                <w:sz w:val="24"/>
              </w:rPr>
              <w:t>2025,</w:t>
            </w:r>
            <w:r>
              <w:rPr>
                <w:spacing w:val="-13"/>
                <w:sz w:val="24"/>
              </w:rPr>
              <w:t xml:space="preserve"> </w:t>
            </w:r>
            <w:r>
              <w:rPr>
                <w:sz w:val="24"/>
              </w:rPr>
              <w:t>the</w:t>
            </w:r>
            <w:r>
              <w:rPr>
                <w:spacing w:val="-15"/>
                <w:sz w:val="24"/>
              </w:rPr>
              <w:t xml:space="preserve"> </w:t>
            </w:r>
            <w:r>
              <w:rPr>
                <w:sz w:val="24"/>
              </w:rPr>
              <w:t>project</w:t>
            </w:r>
            <w:r>
              <w:rPr>
                <w:spacing w:val="-13"/>
                <w:sz w:val="24"/>
              </w:rPr>
              <w:t xml:space="preserve"> </w:t>
            </w:r>
            <w:r>
              <w:rPr>
                <w:sz w:val="24"/>
              </w:rPr>
              <w:t>contractor</w:t>
            </w:r>
            <w:r>
              <w:rPr>
                <w:spacing w:val="-13"/>
                <w:sz w:val="24"/>
              </w:rPr>
              <w:t xml:space="preserve"> </w:t>
            </w:r>
            <w:r>
              <w:rPr>
                <w:sz w:val="24"/>
              </w:rPr>
              <w:t>has</w:t>
            </w:r>
            <w:r>
              <w:rPr>
                <w:spacing w:val="-13"/>
                <w:sz w:val="24"/>
              </w:rPr>
              <w:t xml:space="preserve"> </w:t>
            </w:r>
            <w:r>
              <w:rPr>
                <w:sz w:val="24"/>
              </w:rPr>
              <w:t>completed</w:t>
            </w:r>
            <w:r>
              <w:rPr>
                <w:spacing w:val="-13"/>
                <w:sz w:val="24"/>
              </w:rPr>
              <w:t xml:space="preserve"> </w:t>
            </w:r>
            <w:r>
              <w:rPr>
                <w:sz w:val="24"/>
              </w:rPr>
              <w:t>TPP</w:t>
            </w:r>
            <w:r>
              <w:rPr>
                <w:spacing w:val="-12"/>
                <w:sz w:val="24"/>
              </w:rPr>
              <w:t xml:space="preserve"> </w:t>
            </w:r>
            <w:r>
              <w:rPr>
                <w:sz w:val="24"/>
              </w:rPr>
              <w:t>testing</w:t>
            </w:r>
            <w:r>
              <w:rPr>
                <w:spacing w:val="-13"/>
                <w:sz w:val="24"/>
              </w:rPr>
              <w:t xml:space="preserve"> </w:t>
            </w:r>
            <w:r>
              <w:rPr>
                <w:sz w:val="24"/>
              </w:rPr>
              <w:t>for</w:t>
            </w:r>
            <w:r>
              <w:rPr>
                <w:spacing w:val="-14"/>
                <w:sz w:val="24"/>
              </w:rPr>
              <w:t xml:space="preserve"> </w:t>
            </w:r>
            <w:r>
              <w:rPr>
                <w:sz w:val="24"/>
              </w:rPr>
              <w:t>the</w:t>
            </w:r>
            <w:r>
              <w:rPr>
                <w:spacing w:val="-13"/>
                <w:sz w:val="24"/>
              </w:rPr>
              <w:t xml:space="preserve"> </w:t>
            </w:r>
            <w:r>
              <w:rPr>
                <w:sz w:val="24"/>
              </w:rPr>
              <w:t>first</w:t>
            </w:r>
            <w:r>
              <w:rPr>
                <w:spacing w:val="-12"/>
                <w:sz w:val="24"/>
              </w:rPr>
              <w:t xml:space="preserve"> </w:t>
            </w:r>
            <w:r>
              <w:rPr>
                <w:sz w:val="24"/>
              </w:rPr>
              <w:t>event</w:t>
            </w:r>
            <w:r>
              <w:rPr>
                <w:spacing w:val="-13"/>
                <w:sz w:val="24"/>
              </w:rPr>
              <w:t xml:space="preserve"> </w:t>
            </w:r>
            <w:r>
              <w:rPr>
                <w:sz w:val="24"/>
              </w:rPr>
              <w:t>that</w:t>
            </w:r>
            <w:r>
              <w:rPr>
                <w:spacing w:val="-13"/>
                <w:sz w:val="24"/>
              </w:rPr>
              <w:t xml:space="preserve"> </w:t>
            </w:r>
            <w:r>
              <w:rPr>
                <w:sz w:val="24"/>
              </w:rPr>
              <w:t>was</w:t>
            </w:r>
            <w:r>
              <w:rPr>
                <w:spacing w:val="-13"/>
                <w:sz w:val="24"/>
              </w:rPr>
              <w:t xml:space="preserve"> </w:t>
            </w:r>
            <w:r>
              <w:rPr>
                <w:sz w:val="24"/>
              </w:rPr>
              <w:t>scheduled with</w:t>
            </w:r>
            <w:r>
              <w:rPr>
                <w:spacing w:val="-11"/>
                <w:sz w:val="24"/>
              </w:rPr>
              <w:t xml:space="preserve"> </w:t>
            </w:r>
            <w:r>
              <w:rPr>
                <w:sz w:val="24"/>
              </w:rPr>
              <w:t>Florida</w:t>
            </w:r>
            <w:r>
              <w:rPr>
                <w:spacing w:val="-12"/>
                <w:sz w:val="24"/>
              </w:rPr>
              <w:t xml:space="preserve"> </w:t>
            </w:r>
            <w:r>
              <w:rPr>
                <w:sz w:val="24"/>
              </w:rPr>
              <w:t>DOT</w:t>
            </w:r>
            <w:r>
              <w:rPr>
                <w:spacing w:val="-10"/>
                <w:sz w:val="24"/>
              </w:rPr>
              <w:t xml:space="preserve"> </w:t>
            </w:r>
            <w:r>
              <w:rPr>
                <w:sz w:val="24"/>
              </w:rPr>
              <w:t>(FDOT)</w:t>
            </w:r>
            <w:r>
              <w:rPr>
                <w:spacing w:val="-12"/>
                <w:sz w:val="24"/>
              </w:rPr>
              <w:t xml:space="preserve"> </w:t>
            </w:r>
            <w:r>
              <w:rPr>
                <w:sz w:val="24"/>
              </w:rPr>
              <w:t>as</w:t>
            </w:r>
            <w:r>
              <w:rPr>
                <w:spacing w:val="-11"/>
                <w:sz w:val="24"/>
              </w:rPr>
              <w:t xml:space="preserve"> </w:t>
            </w:r>
            <w:r>
              <w:rPr>
                <w:sz w:val="24"/>
              </w:rPr>
              <w:t>the</w:t>
            </w:r>
            <w:r>
              <w:rPr>
                <w:spacing w:val="-11"/>
                <w:sz w:val="24"/>
              </w:rPr>
              <w:t xml:space="preserve"> </w:t>
            </w:r>
            <w:r>
              <w:rPr>
                <w:sz w:val="24"/>
              </w:rPr>
              <w:t>host</w:t>
            </w:r>
            <w:r>
              <w:rPr>
                <w:spacing w:val="-11"/>
                <w:sz w:val="24"/>
              </w:rPr>
              <w:t xml:space="preserve"> </w:t>
            </w:r>
            <w:r>
              <w:rPr>
                <w:sz w:val="24"/>
              </w:rPr>
              <w:t>state.</w:t>
            </w:r>
            <w:r>
              <w:rPr>
                <w:spacing w:val="-11"/>
                <w:sz w:val="24"/>
              </w:rPr>
              <w:t xml:space="preserve"> </w:t>
            </w:r>
            <w:r>
              <w:rPr>
                <w:sz w:val="24"/>
              </w:rPr>
              <w:t>The</w:t>
            </w:r>
            <w:r>
              <w:rPr>
                <w:spacing w:val="-11"/>
                <w:sz w:val="24"/>
              </w:rPr>
              <w:t xml:space="preserve"> </w:t>
            </w:r>
            <w:r>
              <w:rPr>
                <w:sz w:val="24"/>
              </w:rPr>
              <w:t>FDOT</w:t>
            </w:r>
            <w:r>
              <w:rPr>
                <w:spacing w:val="-11"/>
                <w:sz w:val="24"/>
              </w:rPr>
              <w:t xml:space="preserve"> </w:t>
            </w:r>
            <w:r>
              <w:rPr>
                <w:sz w:val="24"/>
              </w:rPr>
              <w:t>TPP</w:t>
            </w:r>
            <w:r>
              <w:rPr>
                <w:spacing w:val="-10"/>
                <w:sz w:val="24"/>
              </w:rPr>
              <w:t xml:space="preserve"> </w:t>
            </w:r>
            <w:r>
              <w:rPr>
                <w:sz w:val="24"/>
              </w:rPr>
              <w:t>Testing</w:t>
            </w:r>
            <w:r>
              <w:rPr>
                <w:spacing w:val="-10"/>
                <w:sz w:val="24"/>
              </w:rPr>
              <w:t xml:space="preserve"> </w:t>
            </w:r>
            <w:r>
              <w:rPr>
                <w:sz w:val="24"/>
              </w:rPr>
              <w:t>event</w:t>
            </w:r>
            <w:r>
              <w:rPr>
                <w:spacing w:val="-11"/>
                <w:sz w:val="24"/>
              </w:rPr>
              <w:t xml:space="preserve"> </w:t>
            </w:r>
            <w:r>
              <w:rPr>
                <w:sz w:val="24"/>
              </w:rPr>
              <w:t>was</w:t>
            </w:r>
            <w:r>
              <w:rPr>
                <w:spacing w:val="-11"/>
                <w:sz w:val="24"/>
              </w:rPr>
              <w:t xml:space="preserve"> </w:t>
            </w:r>
            <w:r>
              <w:rPr>
                <w:sz w:val="24"/>
              </w:rPr>
              <w:t>held</w:t>
            </w:r>
            <w:r>
              <w:rPr>
                <w:spacing w:val="-10"/>
                <w:sz w:val="24"/>
              </w:rPr>
              <w:t xml:space="preserve"> </w:t>
            </w:r>
            <w:r>
              <w:rPr>
                <w:sz w:val="24"/>
              </w:rPr>
              <w:t>on</w:t>
            </w:r>
            <w:r>
              <w:rPr>
                <w:spacing w:val="-11"/>
                <w:sz w:val="24"/>
              </w:rPr>
              <w:t xml:space="preserve"> </w:t>
            </w:r>
            <w:r>
              <w:rPr>
                <w:sz w:val="24"/>
              </w:rPr>
              <w:t>June</w:t>
            </w:r>
            <w:r>
              <w:rPr>
                <w:spacing w:val="-11"/>
                <w:sz w:val="24"/>
              </w:rPr>
              <w:t xml:space="preserve"> </w:t>
            </w:r>
            <w:r>
              <w:rPr>
                <w:sz w:val="24"/>
              </w:rPr>
              <w:t>10</w:t>
            </w:r>
            <w:r>
              <w:rPr>
                <w:spacing w:val="-7"/>
                <w:sz w:val="24"/>
              </w:rPr>
              <w:t xml:space="preserve"> </w:t>
            </w:r>
            <w:r>
              <w:rPr>
                <w:sz w:val="24"/>
              </w:rPr>
              <w:t>–</w:t>
            </w:r>
            <w:r>
              <w:rPr>
                <w:spacing w:val="-11"/>
                <w:sz w:val="24"/>
              </w:rPr>
              <w:t xml:space="preserve"> </w:t>
            </w:r>
            <w:r>
              <w:rPr>
                <w:sz w:val="24"/>
              </w:rPr>
              <w:t>11,</w:t>
            </w:r>
            <w:r>
              <w:rPr>
                <w:spacing w:val="-8"/>
                <w:sz w:val="24"/>
              </w:rPr>
              <w:t xml:space="preserve"> </w:t>
            </w:r>
            <w:r>
              <w:rPr>
                <w:spacing w:val="-2"/>
                <w:sz w:val="24"/>
              </w:rPr>
              <w:t>2025.</w:t>
            </w:r>
          </w:p>
          <w:p w14:paraId="79971AB8" w14:textId="77777777" w:rsidR="00E90BE3" w:rsidRDefault="00E90BE3">
            <w:pPr>
              <w:pStyle w:val="TableParagraph"/>
              <w:rPr>
                <w:sz w:val="24"/>
              </w:rPr>
            </w:pPr>
          </w:p>
          <w:p w14:paraId="79971AB9" w14:textId="77777777" w:rsidR="00E90BE3" w:rsidRDefault="00A0191C">
            <w:pPr>
              <w:pStyle w:val="TableParagraph"/>
              <w:spacing w:before="1"/>
              <w:ind w:left="395" w:right="383"/>
              <w:jc w:val="both"/>
              <w:rPr>
                <w:sz w:val="24"/>
              </w:rPr>
            </w:pPr>
            <w:r>
              <w:rPr>
                <w:sz w:val="24"/>
              </w:rPr>
              <w:t>As</w:t>
            </w:r>
            <w:r>
              <w:rPr>
                <w:spacing w:val="-15"/>
                <w:sz w:val="24"/>
              </w:rPr>
              <w:t xml:space="preserve"> </w:t>
            </w:r>
            <w:r>
              <w:rPr>
                <w:sz w:val="24"/>
              </w:rPr>
              <w:t>of</w:t>
            </w:r>
            <w:r>
              <w:rPr>
                <w:spacing w:val="-15"/>
                <w:sz w:val="24"/>
              </w:rPr>
              <w:t xml:space="preserve"> </w:t>
            </w:r>
            <w:r>
              <w:rPr>
                <w:sz w:val="24"/>
              </w:rPr>
              <w:t>September</w:t>
            </w:r>
            <w:r>
              <w:rPr>
                <w:spacing w:val="-15"/>
                <w:sz w:val="24"/>
              </w:rPr>
              <w:t xml:space="preserve"> </w:t>
            </w:r>
            <w:r>
              <w:rPr>
                <w:sz w:val="24"/>
              </w:rPr>
              <w:t>30,</w:t>
            </w:r>
            <w:r>
              <w:rPr>
                <w:spacing w:val="-15"/>
                <w:sz w:val="24"/>
              </w:rPr>
              <w:t xml:space="preserve"> </w:t>
            </w:r>
            <w:r>
              <w:rPr>
                <w:sz w:val="24"/>
              </w:rPr>
              <w:t>2025,</w:t>
            </w:r>
            <w:r>
              <w:rPr>
                <w:spacing w:val="-15"/>
                <w:sz w:val="24"/>
              </w:rPr>
              <w:t xml:space="preserve"> </w:t>
            </w:r>
            <w:r>
              <w:rPr>
                <w:sz w:val="24"/>
              </w:rPr>
              <w:t>the</w:t>
            </w:r>
            <w:r>
              <w:rPr>
                <w:spacing w:val="-15"/>
                <w:sz w:val="24"/>
              </w:rPr>
              <w:t xml:space="preserve"> </w:t>
            </w:r>
            <w:r>
              <w:rPr>
                <w:sz w:val="24"/>
              </w:rPr>
              <w:t>project</w:t>
            </w:r>
            <w:r>
              <w:rPr>
                <w:spacing w:val="-15"/>
                <w:sz w:val="24"/>
              </w:rPr>
              <w:t xml:space="preserve"> </w:t>
            </w:r>
            <w:r>
              <w:rPr>
                <w:sz w:val="24"/>
              </w:rPr>
              <w:t>contractor</w:t>
            </w:r>
            <w:r>
              <w:rPr>
                <w:spacing w:val="-15"/>
                <w:sz w:val="24"/>
              </w:rPr>
              <w:t xml:space="preserve"> </w:t>
            </w:r>
            <w:r>
              <w:rPr>
                <w:sz w:val="24"/>
              </w:rPr>
              <w:t>completed</w:t>
            </w:r>
            <w:r>
              <w:rPr>
                <w:spacing w:val="-15"/>
                <w:sz w:val="24"/>
              </w:rPr>
              <w:t xml:space="preserve"> </w:t>
            </w:r>
            <w:r>
              <w:rPr>
                <w:sz w:val="24"/>
              </w:rPr>
              <w:t>TPP</w:t>
            </w:r>
            <w:r>
              <w:rPr>
                <w:spacing w:val="-15"/>
                <w:sz w:val="24"/>
              </w:rPr>
              <w:t xml:space="preserve"> </w:t>
            </w:r>
            <w:r>
              <w:rPr>
                <w:sz w:val="24"/>
              </w:rPr>
              <w:t>testing</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second</w:t>
            </w:r>
            <w:r>
              <w:rPr>
                <w:spacing w:val="-15"/>
                <w:sz w:val="24"/>
              </w:rPr>
              <w:t xml:space="preserve"> </w:t>
            </w:r>
            <w:r>
              <w:rPr>
                <w:sz w:val="24"/>
              </w:rPr>
              <w:t>event</w:t>
            </w:r>
            <w:r>
              <w:rPr>
                <w:spacing w:val="-15"/>
                <w:sz w:val="24"/>
              </w:rPr>
              <w:t xml:space="preserve"> </w:t>
            </w:r>
            <w:r>
              <w:rPr>
                <w:sz w:val="24"/>
              </w:rPr>
              <w:t>for</w:t>
            </w:r>
            <w:r>
              <w:rPr>
                <w:spacing w:val="-15"/>
                <w:sz w:val="24"/>
              </w:rPr>
              <w:t xml:space="preserve"> </w:t>
            </w:r>
            <w:r>
              <w:rPr>
                <w:sz w:val="24"/>
              </w:rPr>
              <w:t>September 23</w:t>
            </w:r>
            <w:r>
              <w:rPr>
                <w:spacing w:val="-4"/>
                <w:sz w:val="24"/>
              </w:rPr>
              <w:t xml:space="preserve"> </w:t>
            </w:r>
            <w:r>
              <w:rPr>
                <w:sz w:val="24"/>
              </w:rPr>
              <w:t>in</w:t>
            </w:r>
            <w:r>
              <w:rPr>
                <w:spacing w:val="-5"/>
                <w:sz w:val="24"/>
              </w:rPr>
              <w:t xml:space="preserve"> </w:t>
            </w:r>
            <w:r>
              <w:rPr>
                <w:sz w:val="24"/>
              </w:rPr>
              <w:t>Montana.</w:t>
            </w:r>
            <w:r>
              <w:rPr>
                <w:spacing w:val="-2"/>
                <w:sz w:val="24"/>
              </w:rPr>
              <w:t xml:space="preserve"> </w:t>
            </w:r>
            <w:r>
              <w:rPr>
                <w:sz w:val="24"/>
              </w:rPr>
              <w:t>For</w:t>
            </w:r>
            <w:r>
              <w:rPr>
                <w:spacing w:val="-5"/>
                <w:sz w:val="24"/>
              </w:rPr>
              <w:t xml:space="preserve"> </w:t>
            </w:r>
            <w:r>
              <w:rPr>
                <w:sz w:val="24"/>
              </w:rPr>
              <w:t>states</w:t>
            </w:r>
            <w:r>
              <w:rPr>
                <w:spacing w:val="-5"/>
                <w:sz w:val="24"/>
              </w:rPr>
              <w:t xml:space="preserve"> </w:t>
            </w:r>
            <w:r>
              <w:rPr>
                <w:sz w:val="24"/>
              </w:rPr>
              <w:t>previously</w:t>
            </w:r>
            <w:r>
              <w:rPr>
                <w:spacing w:val="-4"/>
                <w:sz w:val="24"/>
              </w:rPr>
              <w:t xml:space="preserve"> </w:t>
            </w:r>
            <w:r>
              <w:rPr>
                <w:sz w:val="24"/>
              </w:rPr>
              <w:t>scheduled</w:t>
            </w:r>
            <w:r>
              <w:rPr>
                <w:spacing w:val="-5"/>
                <w:sz w:val="24"/>
              </w:rPr>
              <w:t xml:space="preserve"> </w:t>
            </w:r>
            <w:r>
              <w:rPr>
                <w:sz w:val="24"/>
              </w:rPr>
              <w:t>to</w:t>
            </w:r>
            <w:r>
              <w:rPr>
                <w:spacing w:val="-2"/>
                <w:sz w:val="24"/>
              </w:rPr>
              <w:t xml:space="preserve"> </w:t>
            </w:r>
            <w:r>
              <w:rPr>
                <w:sz w:val="24"/>
              </w:rPr>
              <w:t>participate</w:t>
            </w:r>
            <w:r>
              <w:rPr>
                <w:spacing w:val="-6"/>
                <w:sz w:val="24"/>
              </w:rPr>
              <w:t xml:space="preserve"> </w:t>
            </w:r>
            <w:r>
              <w:rPr>
                <w:sz w:val="24"/>
              </w:rPr>
              <w:t>in</w:t>
            </w:r>
            <w:r>
              <w:rPr>
                <w:spacing w:val="-3"/>
                <w:sz w:val="24"/>
              </w:rPr>
              <w:t xml:space="preserve"> </w:t>
            </w:r>
            <w:r>
              <w:rPr>
                <w:sz w:val="24"/>
              </w:rPr>
              <w:t>the</w:t>
            </w:r>
            <w:r>
              <w:rPr>
                <w:spacing w:val="-6"/>
                <w:sz w:val="24"/>
              </w:rPr>
              <w:t xml:space="preserve"> </w:t>
            </w:r>
            <w:r>
              <w:rPr>
                <w:sz w:val="24"/>
              </w:rPr>
              <w:t>Montana</w:t>
            </w:r>
            <w:r>
              <w:rPr>
                <w:spacing w:val="-6"/>
                <w:sz w:val="24"/>
              </w:rPr>
              <w:t xml:space="preserve"> </w:t>
            </w:r>
            <w:r>
              <w:rPr>
                <w:sz w:val="24"/>
              </w:rPr>
              <w:t>DOT</w:t>
            </w:r>
            <w:r>
              <w:rPr>
                <w:spacing w:val="-2"/>
                <w:sz w:val="24"/>
              </w:rPr>
              <w:t xml:space="preserve"> </w:t>
            </w:r>
            <w:r>
              <w:rPr>
                <w:sz w:val="24"/>
              </w:rPr>
              <w:t>TPP</w:t>
            </w:r>
            <w:r>
              <w:rPr>
                <w:spacing w:val="-4"/>
                <w:sz w:val="24"/>
              </w:rPr>
              <w:t xml:space="preserve"> </w:t>
            </w:r>
            <w:r>
              <w:rPr>
                <w:sz w:val="24"/>
              </w:rPr>
              <w:t>Event,</w:t>
            </w:r>
            <w:r>
              <w:rPr>
                <w:spacing w:val="-4"/>
                <w:sz w:val="24"/>
              </w:rPr>
              <w:t xml:space="preserve"> </w:t>
            </w:r>
            <w:r>
              <w:rPr>
                <w:sz w:val="24"/>
              </w:rPr>
              <w:t>there</w:t>
            </w:r>
            <w:r>
              <w:rPr>
                <w:spacing w:val="-2"/>
                <w:sz w:val="24"/>
              </w:rPr>
              <w:t xml:space="preserve"> </w:t>
            </w:r>
            <w:r>
              <w:rPr>
                <w:sz w:val="24"/>
              </w:rPr>
              <w:t>were cancellations.</w:t>
            </w:r>
            <w:r>
              <w:rPr>
                <w:spacing w:val="-8"/>
                <w:sz w:val="24"/>
              </w:rPr>
              <w:t xml:space="preserve"> </w:t>
            </w:r>
            <w:r>
              <w:rPr>
                <w:sz w:val="24"/>
              </w:rPr>
              <w:t>The</w:t>
            </w:r>
            <w:r>
              <w:rPr>
                <w:spacing w:val="-9"/>
                <w:sz w:val="24"/>
              </w:rPr>
              <w:t xml:space="preserve"> </w:t>
            </w:r>
            <w:r>
              <w:rPr>
                <w:sz w:val="24"/>
              </w:rPr>
              <w:t>states</w:t>
            </w:r>
            <w:r>
              <w:rPr>
                <w:spacing w:val="-8"/>
                <w:sz w:val="24"/>
              </w:rPr>
              <w:t xml:space="preserve"> </w:t>
            </w:r>
            <w:r>
              <w:rPr>
                <w:sz w:val="24"/>
              </w:rPr>
              <w:t>that</w:t>
            </w:r>
            <w:r>
              <w:rPr>
                <w:spacing w:val="-8"/>
                <w:sz w:val="24"/>
              </w:rPr>
              <w:t xml:space="preserve"> </w:t>
            </w:r>
            <w:r>
              <w:rPr>
                <w:sz w:val="24"/>
              </w:rPr>
              <w:t>did</w:t>
            </w:r>
            <w:r>
              <w:rPr>
                <w:spacing w:val="-8"/>
                <w:sz w:val="24"/>
              </w:rPr>
              <w:t xml:space="preserve"> </w:t>
            </w:r>
            <w:r>
              <w:rPr>
                <w:sz w:val="24"/>
              </w:rPr>
              <w:t>not</w:t>
            </w:r>
            <w:r>
              <w:rPr>
                <w:spacing w:val="-7"/>
                <w:sz w:val="24"/>
              </w:rPr>
              <w:t xml:space="preserve"> </w:t>
            </w:r>
            <w:r>
              <w:rPr>
                <w:sz w:val="24"/>
              </w:rPr>
              <w:t>participate</w:t>
            </w:r>
            <w:r>
              <w:rPr>
                <w:spacing w:val="-9"/>
                <w:sz w:val="24"/>
              </w:rPr>
              <w:t xml:space="preserve"> </w:t>
            </w:r>
            <w:r>
              <w:rPr>
                <w:sz w:val="24"/>
              </w:rPr>
              <w:t>as</w:t>
            </w:r>
            <w:r>
              <w:rPr>
                <w:spacing w:val="-10"/>
                <w:sz w:val="24"/>
              </w:rPr>
              <w:t xml:space="preserve"> </w:t>
            </w:r>
            <w:r>
              <w:rPr>
                <w:sz w:val="24"/>
              </w:rPr>
              <w:t>planned</w:t>
            </w:r>
            <w:r>
              <w:rPr>
                <w:spacing w:val="-8"/>
                <w:sz w:val="24"/>
              </w:rPr>
              <w:t xml:space="preserve"> </w:t>
            </w:r>
            <w:r>
              <w:rPr>
                <w:sz w:val="24"/>
              </w:rPr>
              <w:t>include</w:t>
            </w:r>
            <w:r>
              <w:rPr>
                <w:spacing w:val="-9"/>
                <w:sz w:val="24"/>
              </w:rPr>
              <w:t xml:space="preserve"> </w:t>
            </w:r>
            <w:r>
              <w:rPr>
                <w:sz w:val="24"/>
              </w:rPr>
              <w:t>Idaho,</w:t>
            </w:r>
            <w:r>
              <w:rPr>
                <w:spacing w:val="-8"/>
                <w:sz w:val="24"/>
              </w:rPr>
              <w:t xml:space="preserve"> </w:t>
            </w:r>
            <w:r>
              <w:rPr>
                <w:sz w:val="24"/>
              </w:rPr>
              <w:t>Washington,</w:t>
            </w:r>
            <w:r>
              <w:rPr>
                <w:spacing w:val="-8"/>
                <w:sz w:val="24"/>
              </w:rPr>
              <w:t xml:space="preserve"> </w:t>
            </w:r>
            <w:r>
              <w:rPr>
                <w:sz w:val="24"/>
              </w:rPr>
              <w:t>and</w:t>
            </w:r>
            <w:r>
              <w:rPr>
                <w:spacing w:val="-8"/>
                <w:sz w:val="24"/>
              </w:rPr>
              <w:t xml:space="preserve"> </w:t>
            </w:r>
            <w:r>
              <w:rPr>
                <w:sz w:val="24"/>
              </w:rPr>
              <w:t>North</w:t>
            </w:r>
            <w:r>
              <w:rPr>
                <w:spacing w:val="-8"/>
                <w:sz w:val="24"/>
              </w:rPr>
              <w:t xml:space="preserve"> </w:t>
            </w:r>
            <w:r>
              <w:rPr>
                <w:sz w:val="24"/>
              </w:rPr>
              <w:t>Dakota. The TPP testing was performed with Montana DOT only who provided two TPP’s.</w:t>
            </w:r>
          </w:p>
          <w:p w14:paraId="79971ABA" w14:textId="77777777" w:rsidR="00E90BE3" w:rsidRDefault="00A0191C">
            <w:pPr>
              <w:pStyle w:val="TableParagraph"/>
              <w:spacing w:before="276"/>
              <w:ind w:left="395"/>
              <w:jc w:val="both"/>
              <w:rPr>
                <w:sz w:val="24"/>
              </w:rPr>
            </w:pPr>
            <w:r>
              <w:rPr>
                <w:sz w:val="24"/>
              </w:rPr>
              <w:t>The</w:t>
            </w:r>
            <w:r>
              <w:rPr>
                <w:spacing w:val="-3"/>
                <w:sz w:val="24"/>
              </w:rPr>
              <w:t xml:space="preserve"> </w:t>
            </w:r>
            <w:r>
              <w:rPr>
                <w:sz w:val="24"/>
              </w:rPr>
              <w:t>impacts of the</w:t>
            </w:r>
            <w:r>
              <w:rPr>
                <w:spacing w:val="-2"/>
                <w:sz w:val="24"/>
              </w:rPr>
              <w:t xml:space="preserve"> </w:t>
            </w:r>
            <w:r>
              <w:rPr>
                <w:sz w:val="24"/>
              </w:rPr>
              <w:t>NCAT</w:t>
            </w:r>
            <w:r>
              <w:rPr>
                <w:spacing w:val="-1"/>
                <w:sz w:val="24"/>
              </w:rPr>
              <w:t xml:space="preserve"> </w:t>
            </w:r>
            <w:r>
              <w:rPr>
                <w:sz w:val="24"/>
              </w:rPr>
              <w:t>Event are</w:t>
            </w:r>
            <w:r>
              <w:rPr>
                <w:spacing w:val="-1"/>
                <w:sz w:val="24"/>
              </w:rPr>
              <w:t xml:space="preserve"> </w:t>
            </w:r>
            <w:r>
              <w:rPr>
                <w:sz w:val="24"/>
              </w:rPr>
              <w:t>to be</w:t>
            </w:r>
            <w:r>
              <w:rPr>
                <w:spacing w:val="-1"/>
                <w:sz w:val="24"/>
              </w:rPr>
              <w:t xml:space="preserve"> </w:t>
            </w:r>
            <w:r>
              <w:rPr>
                <w:spacing w:val="-2"/>
                <w:sz w:val="24"/>
              </w:rPr>
              <w:t>determined.</w:t>
            </w:r>
          </w:p>
          <w:p w14:paraId="79971ABB" w14:textId="77777777" w:rsidR="00E90BE3" w:rsidRDefault="00A0191C">
            <w:pPr>
              <w:pStyle w:val="TableParagraph"/>
              <w:spacing w:before="276" w:line="257" w:lineRule="exact"/>
              <w:ind w:left="395"/>
              <w:jc w:val="both"/>
              <w:rPr>
                <w:sz w:val="24"/>
              </w:rPr>
            </w:pPr>
            <w:r>
              <w:rPr>
                <w:sz w:val="24"/>
              </w:rPr>
              <w:t>The</w:t>
            </w:r>
            <w:r>
              <w:rPr>
                <w:spacing w:val="-4"/>
                <w:sz w:val="24"/>
              </w:rPr>
              <w:t xml:space="preserve"> </w:t>
            </w:r>
            <w:r>
              <w:rPr>
                <w:sz w:val="24"/>
              </w:rPr>
              <w:t>contractor’s</w:t>
            </w:r>
            <w:r>
              <w:rPr>
                <w:spacing w:val="-2"/>
                <w:sz w:val="24"/>
              </w:rPr>
              <w:t xml:space="preserve"> </w:t>
            </w:r>
            <w:r>
              <w:rPr>
                <w:sz w:val="24"/>
              </w:rPr>
              <w:t>quarterly</w:t>
            </w:r>
            <w:r>
              <w:rPr>
                <w:spacing w:val="-1"/>
                <w:sz w:val="24"/>
              </w:rPr>
              <w:t xml:space="preserve"> </w:t>
            </w:r>
            <w:r>
              <w:rPr>
                <w:sz w:val="24"/>
              </w:rPr>
              <w:t>report</w:t>
            </w:r>
            <w:r>
              <w:rPr>
                <w:spacing w:val="-1"/>
                <w:sz w:val="24"/>
              </w:rPr>
              <w:t xml:space="preserve"> </w:t>
            </w:r>
            <w:r>
              <w:rPr>
                <w:sz w:val="24"/>
              </w:rPr>
              <w:t>is</w:t>
            </w:r>
            <w:r>
              <w:rPr>
                <w:spacing w:val="-2"/>
                <w:sz w:val="24"/>
              </w:rPr>
              <w:t xml:space="preserve"> </w:t>
            </w:r>
            <w:r>
              <w:rPr>
                <w:sz w:val="24"/>
              </w:rPr>
              <w:t>attached</w:t>
            </w:r>
            <w:r>
              <w:rPr>
                <w:spacing w:val="-1"/>
                <w:sz w:val="24"/>
              </w:rPr>
              <w:t xml:space="preserve"> </w:t>
            </w:r>
            <w:r>
              <w:rPr>
                <w:sz w:val="24"/>
              </w:rPr>
              <w:t>for</w:t>
            </w:r>
            <w:r>
              <w:rPr>
                <w:spacing w:val="-1"/>
                <w:sz w:val="24"/>
              </w:rPr>
              <w:t xml:space="preserve"> </w:t>
            </w:r>
            <w:r>
              <w:rPr>
                <w:sz w:val="24"/>
              </w:rPr>
              <w:t xml:space="preserve">reference. </w:t>
            </w:r>
            <w:r>
              <w:rPr>
                <w:i/>
                <w:sz w:val="24"/>
              </w:rPr>
              <w:t>see</w:t>
            </w:r>
            <w:r>
              <w:rPr>
                <w:i/>
                <w:spacing w:val="-2"/>
                <w:sz w:val="24"/>
              </w:rPr>
              <w:t xml:space="preserve"> </w:t>
            </w:r>
            <w:r>
              <w:rPr>
                <w:sz w:val="24"/>
              </w:rPr>
              <w:t>Attachment</w:t>
            </w:r>
            <w:r>
              <w:rPr>
                <w:spacing w:val="-1"/>
                <w:sz w:val="24"/>
              </w:rPr>
              <w:t xml:space="preserve"> </w:t>
            </w:r>
            <w:r>
              <w:rPr>
                <w:spacing w:val="-5"/>
                <w:sz w:val="24"/>
              </w:rPr>
              <w:t>A.</w:t>
            </w:r>
          </w:p>
        </w:tc>
      </w:tr>
    </w:tbl>
    <w:p w14:paraId="79971ABD" w14:textId="77777777" w:rsidR="00E90BE3" w:rsidRDefault="00E90BE3">
      <w:pPr>
        <w:pStyle w:val="TableParagraph"/>
        <w:spacing w:line="257" w:lineRule="exact"/>
        <w:jc w:val="both"/>
        <w:rPr>
          <w:sz w:val="24"/>
        </w:rPr>
        <w:sectPr w:rsidR="00E90BE3">
          <w:type w:val="continuous"/>
          <w:pgSz w:w="12240" w:h="15840"/>
          <w:pgMar w:top="700" w:right="360" w:bottom="1220" w:left="720" w:header="0" w:footer="1010" w:gutter="0"/>
          <w:cols w:space="720"/>
        </w:sectPr>
      </w:pPr>
    </w:p>
    <w:p w14:paraId="79971ABE" w14:textId="77777777" w:rsidR="00E90BE3" w:rsidRDefault="00A0191C">
      <w:pPr>
        <w:ind w:left="-1"/>
        <w:rPr>
          <w:sz w:val="20"/>
        </w:rPr>
      </w:pPr>
      <w:r>
        <w:rPr>
          <w:noProof/>
          <w:sz w:val="20"/>
        </w:rPr>
        <w:lastRenderedPageBreak/>
        <mc:AlternateContent>
          <mc:Choice Requires="wps">
            <w:drawing>
              <wp:inline distT="0" distB="0" distL="0" distR="0" wp14:anchorId="79971C59" wp14:editId="79971C5A">
                <wp:extent cx="6927850" cy="3192145"/>
                <wp:effectExtent l="9525" t="0" r="0" b="825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7850" cy="3192145"/>
                        </a:xfrm>
                        <a:prstGeom prst="rect">
                          <a:avLst/>
                        </a:prstGeom>
                        <a:ln w="6095">
                          <a:solidFill>
                            <a:srgbClr val="000000"/>
                          </a:solidFill>
                          <a:prstDash val="solid"/>
                        </a:ln>
                      </wps:spPr>
                      <wps:txbx>
                        <w:txbxContent>
                          <w:p w14:paraId="79971C81" w14:textId="77777777" w:rsidR="00E90BE3" w:rsidRDefault="00E90BE3">
                            <w:pPr>
                              <w:pStyle w:val="BodyText"/>
                              <w:rPr>
                                <w:sz w:val="20"/>
                              </w:rPr>
                            </w:pPr>
                          </w:p>
                          <w:p w14:paraId="79971C82" w14:textId="77777777" w:rsidR="00E90BE3" w:rsidRDefault="00A0191C">
                            <w:pPr>
                              <w:ind w:left="103"/>
                              <w:rPr>
                                <w:rFonts w:ascii="Arial"/>
                                <w:b/>
                                <w:sz w:val="20"/>
                              </w:rPr>
                            </w:pPr>
                            <w:r>
                              <w:rPr>
                                <w:rFonts w:ascii="Arial"/>
                                <w:b/>
                                <w:sz w:val="20"/>
                              </w:rPr>
                              <w:t>Potential</w:t>
                            </w:r>
                            <w:r>
                              <w:rPr>
                                <w:rFonts w:ascii="Arial"/>
                                <w:b/>
                                <w:spacing w:val="-10"/>
                                <w:sz w:val="20"/>
                              </w:rPr>
                              <w:t xml:space="preserve"> </w:t>
                            </w:r>
                            <w:r>
                              <w:rPr>
                                <w:rFonts w:ascii="Arial"/>
                                <w:b/>
                                <w:spacing w:val="-2"/>
                                <w:sz w:val="20"/>
                              </w:rPr>
                              <w:t>Implementation:</w:t>
                            </w:r>
                          </w:p>
                          <w:p w14:paraId="79971C83" w14:textId="77777777" w:rsidR="00E90BE3" w:rsidRDefault="00E90BE3">
                            <w:pPr>
                              <w:pStyle w:val="BodyText"/>
                              <w:rPr>
                                <w:rFonts w:ascii="Arial"/>
                                <w:b/>
                                <w:sz w:val="20"/>
                              </w:rPr>
                            </w:pPr>
                          </w:p>
                          <w:p w14:paraId="79971C84" w14:textId="77777777" w:rsidR="00E90BE3" w:rsidRDefault="00E90BE3">
                            <w:pPr>
                              <w:pStyle w:val="BodyText"/>
                              <w:spacing w:before="1"/>
                              <w:rPr>
                                <w:rFonts w:ascii="Arial"/>
                                <w:b/>
                                <w:sz w:val="20"/>
                              </w:rPr>
                            </w:pPr>
                          </w:p>
                          <w:p w14:paraId="79971C85" w14:textId="77777777" w:rsidR="00E90BE3" w:rsidRDefault="00A0191C">
                            <w:pPr>
                              <w:pStyle w:val="BodyText"/>
                              <w:ind w:left="391" w:right="391"/>
                              <w:jc w:val="both"/>
                            </w:pPr>
                            <w:r>
                              <w:t>The</w:t>
                            </w:r>
                            <w:r>
                              <w:rPr>
                                <w:spacing w:val="-6"/>
                              </w:rPr>
                              <w:t xml:space="preserve"> </w:t>
                            </w:r>
                            <w:r>
                              <w:t>planned</w:t>
                            </w:r>
                            <w:r>
                              <w:rPr>
                                <w:spacing w:val="-4"/>
                              </w:rPr>
                              <w:t xml:space="preserve"> </w:t>
                            </w:r>
                            <w:r>
                              <w:t>implementation</w:t>
                            </w:r>
                            <w:r>
                              <w:rPr>
                                <w:spacing w:val="-4"/>
                              </w:rPr>
                              <w:t xml:space="preserve"> </w:t>
                            </w:r>
                            <w:r>
                              <w:t>for</w:t>
                            </w:r>
                            <w:r>
                              <w:rPr>
                                <w:spacing w:val="-5"/>
                              </w:rPr>
                              <w:t xml:space="preserve"> </w:t>
                            </w:r>
                            <w:r>
                              <w:t>the</w:t>
                            </w:r>
                            <w:r>
                              <w:rPr>
                                <w:spacing w:val="-4"/>
                              </w:rPr>
                              <w:t xml:space="preserve"> </w:t>
                            </w:r>
                            <w:r>
                              <w:t>standards</w:t>
                            </w:r>
                            <w:r>
                              <w:rPr>
                                <w:spacing w:val="-4"/>
                              </w:rPr>
                              <w:t xml:space="preserve"> </w:t>
                            </w:r>
                            <w:r>
                              <w:t>updated</w:t>
                            </w:r>
                            <w:r>
                              <w:rPr>
                                <w:spacing w:val="-4"/>
                              </w:rPr>
                              <w:t xml:space="preserve"> </w:t>
                            </w:r>
                            <w:r>
                              <w:t>through</w:t>
                            </w:r>
                            <w:r>
                              <w:rPr>
                                <w:spacing w:val="-4"/>
                              </w:rPr>
                              <w:t xml:space="preserve"> </w:t>
                            </w:r>
                            <w:r>
                              <w:t>this</w:t>
                            </w:r>
                            <w:r>
                              <w:rPr>
                                <w:spacing w:val="-4"/>
                              </w:rPr>
                              <w:t xml:space="preserve"> </w:t>
                            </w:r>
                            <w:r>
                              <w:t>project</w:t>
                            </w:r>
                            <w:r>
                              <w:rPr>
                                <w:spacing w:val="-4"/>
                              </w:rPr>
                              <w:t xml:space="preserve"> </w:t>
                            </w:r>
                            <w:r>
                              <w:t>include</w:t>
                            </w:r>
                            <w:r>
                              <w:rPr>
                                <w:spacing w:val="-4"/>
                              </w:rPr>
                              <w:t xml:space="preserve"> </w:t>
                            </w:r>
                            <w:r>
                              <w:t>merging</w:t>
                            </w:r>
                            <w:r>
                              <w:rPr>
                                <w:spacing w:val="-4"/>
                              </w:rPr>
                              <w:t xml:space="preserve"> </w:t>
                            </w:r>
                            <w:r>
                              <w:t>the</w:t>
                            </w:r>
                            <w:r>
                              <w:rPr>
                                <w:spacing w:val="-4"/>
                              </w:rPr>
                              <w:t xml:space="preserve"> </w:t>
                            </w:r>
                            <w:r>
                              <w:t>standards into the pavement analysis software developed under TPF-5(354), Improving the Quality of Highway Profile Measurement, led by South Dakota DOT.</w:t>
                            </w:r>
                          </w:p>
                          <w:p w14:paraId="79971C86" w14:textId="77777777" w:rsidR="00E90BE3" w:rsidRDefault="00A0191C">
                            <w:pPr>
                              <w:pStyle w:val="BodyText"/>
                              <w:numPr>
                                <w:ilvl w:val="0"/>
                                <w:numId w:val="1"/>
                              </w:numPr>
                              <w:tabs>
                                <w:tab w:val="left" w:pos="821"/>
                                <w:tab w:val="left" w:pos="823"/>
                              </w:tabs>
                              <w:spacing w:before="4" w:line="237" w:lineRule="auto"/>
                              <w:ind w:right="389"/>
                              <w:jc w:val="both"/>
                            </w:pPr>
                            <w:r>
                              <w:t>The provisional standards PP107 and PP108 have been processed for implementation under Pooled Fund Project TPF-5(354).</w:t>
                            </w:r>
                          </w:p>
                          <w:p w14:paraId="79971C87" w14:textId="77777777" w:rsidR="00E90BE3" w:rsidRDefault="00A0191C">
                            <w:pPr>
                              <w:pStyle w:val="BodyText"/>
                              <w:numPr>
                                <w:ilvl w:val="0"/>
                                <w:numId w:val="1"/>
                              </w:numPr>
                              <w:tabs>
                                <w:tab w:val="left" w:pos="821"/>
                                <w:tab w:val="left" w:pos="823"/>
                              </w:tabs>
                              <w:spacing w:before="2"/>
                              <w:ind w:right="387"/>
                              <w:jc w:val="both"/>
                            </w:pPr>
                            <w:r>
                              <w:t>The</w:t>
                            </w:r>
                            <w:r>
                              <w:rPr>
                                <w:spacing w:val="-3"/>
                              </w:rPr>
                              <w:t xml:space="preserve"> </w:t>
                            </w:r>
                            <w:r>
                              <w:t>pooled</w:t>
                            </w:r>
                            <w:r>
                              <w:rPr>
                                <w:spacing w:val="-2"/>
                              </w:rPr>
                              <w:t xml:space="preserve"> </w:t>
                            </w:r>
                            <w:r>
                              <w:t>fund</w:t>
                            </w:r>
                            <w:r>
                              <w:rPr>
                                <w:spacing w:val="-2"/>
                              </w:rPr>
                              <w:t xml:space="preserve"> </w:t>
                            </w:r>
                            <w:r>
                              <w:t>project TPF-5(537)</w:t>
                            </w:r>
                            <w:r>
                              <w:rPr>
                                <w:spacing w:val="-2"/>
                              </w:rPr>
                              <w:t xml:space="preserve"> </w:t>
                            </w:r>
                            <w:r>
                              <w:t>includes alignment for</w:t>
                            </w:r>
                            <w:r>
                              <w:rPr>
                                <w:spacing w:val="-3"/>
                              </w:rPr>
                              <w:t xml:space="preserve"> </w:t>
                            </w:r>
                            <w:r>
                              <w:t>the</w:t>
                            </w:r>
                            <w:r>
                              <w:rPr>
                                <w:spacing w:val="-1"/>
                              </w:rPr>
                              <w:t xml:space="preserve"> </w:t>
                            </w:r>
                            <w:r>
                              <w:t>pooled</w:t>
                            </w:r>
                            <w:r>
                              <w:rPr>
                                <w:spacing w:val="-1"/>
                              </w:rPr>
                              <w:t xml:space="preserve"> </w:t>
                            </w:r>
                            <w:r>
                              <w:t>fund</w:t>
                            </w:r>
                            <w:r>
                              <w:rPr>
                                <w:spacing w:val="-1"/>
                              </w:rPr>
                              <w:t xml:space="preserve"> </w:t>
                            </w:r>
                            <w:r>
                              <w:t>project</w:t>
                            </w:r>
                            <w:r>
                              <w:rPr>
                                <w:spacing w:val="-1"/>
                              </w:rPr>
                              <w:t xml:space="preserve"> </w:t>
                            </w:r>
                            <w:r>
                              <w:t>TPF-5(399)</w:t>
                            </w:r>
                            <w:r>
                              <w:rPr>
                                <w:spacing w:val="-2"/>
                              </w:rPr>
                              <w:t xml:space="preserve"> </w:t>
                            </w:r>
                            <w:r>
                              <w:t xml:space="preserve">task work with </w:t>
                            </w:r>
                            <w:r>
                              <w:rPr>
                                <w:b/>
                              </w:rPr>
                              <w:t xml:space="preserve">(1) </w:t>
                            </w:r>
                            <w:r>
                              <w:rPr>
                                <w:sz w:val="22"/>
                              </w:rPr>
                              <w:t>Implementation of American Association of State and Highway Transportation Officials (</w:t>
                            </w:r>
                            <w:r>
                              <w:t xml:space="preserve">AASHTO) Provision Provisional Standards for Inertial Profilers, </w:t>
                            </w:r>
                            <w:r>
                              <w:rPr>
                                <w:b/>
                              </w:rPr>
                              <w:t xml:space="preserve">(2) </w:t>
                            </w:r>
                            <w:r>
                              <w:t>Advancement of the development,</w:t>
                            </w:r>
                            <w:r>
                              <w:rPr>
                                <w:spacing w:val="-10"/>
                              </w:rPr>
                              <w:t xml:space="preserve"> </w:t>
                            </w:r>
                            <w:r>
                              <w:t>maintenance,</w:t>
                            </w:r>
                            <w:r>
                              <w:rPr>
                                <w:spacing w:val="-8"/>
                              </w:rPr>
                              <w:t xml:space="preserve"> </w:t>
                            </w:r>
                            <w:r>
                              <w:t>and</w:t>
                            </w:r>
                            <w:r>
                              <w:rPr>
                                <w:spacing w:val="-11"/>
                              </w:rPr>
                              <w:t xml:space="preserve"> </w:t>
                            </w:r>
                            <w:r>
                              <w:t>training</w:t>
                            </w:r>
                            <w:r>
                              <w:rPr>
                                <w:spacing w:val="-11"/>
                              </w:rPr>
                              <w:t xml:space="preserve"> </w:t>
                            </w:r>
                            <w:r>
                              <w:t>for</w:t>
                            </w:r>
                            <w:r>
                              <w:rPr>
                                <w:spacing w:val="-10"/>
                              </w:rPr>
                              <w:t xml:space="preserve"> </w:t>
                            </w:r>
                            <w:r>
                              <w:t>Profile</w:t>
                            </w:r>
                            <w:r>
                              <w:rPr>
                                <w:spacing w:val="-12"/>
                              </w:rPr>
                              <w:t xml:space="preserve"> </w:t>
                            </w:r>
                            <w:r>
                              <w:t>Analysis</w:t>
                            </w:r>
                            <w:r>
                              <w:rPr>
                                <w:spacing w:val="-10"/>
                              </w:rPr>
                              <w:t xml:space="preserve"> </w:t>
                            </w:r>
                            <w:r>
                              <w:t>Software</w:t>
                            </w:r>
                            <w:r>
                              <w:rPr>
                                <w:spacing w:val="-10"/>
                              </w:rPr>
                              <w:t xml:space="preserve"> </w:t>
                            </w:r>
                            <w:r>
                              <w:t>(i.e.</w:t>
                            </w:r>
                            <w:r>
                              <w:rPr>
                                <w:spacing w:val="-1"/>
                              </w:rPr>
                              <w:t xml:space="preserve"> </w:t>
                            </w:r>
                            <w:r>
                              <w:t>ProVAL</w:t>
                            </w:r>
                            <w:r>
                              <w:rPr>
                                <w:spacing w:val="-11"/>
                              </w:rPr>
                              <w:t xml:space="preserve"> </w:t>
                            </w:r>
                            <w:r>
                              <w:t>or</w:t>
                            </w:r>
                            <w:r>
                              <w:rPr>
                                <w:spacing w:val="-9"/>
                              </w:rPr>
                              <w:t xml:space="preserve"> </w:t>
                            </w:r>
                            <w:r>
                              <w:t>its</w:t>
                            </w:r>
                            <w:r>
                              <w:rPr>
                                <w:spacing w:val="-10"/>
                              </w:rPr>
                              <w:t xml:space="preserve"> </w:t>
                            </w:r>
                            <w:r>
                              <w:t xml:space="preserve">progressive alternatives), and potentially </w:t>
                            </w:r>
                            <w:r>
                              <w:rPr>
                                <w:b/>
                              </w:rPr>
                              <w:t xml:space="preserve">(3) </w:t>
                            </w:r>
                            <w:r>
                              <w:t>Examination of external factors influencing data collection such as environmental conditions or evolving standards.</w:t>
                            </w:r>
                          </w:p>
                          <w:p w14:paraId="79971C88" w14:textId="77777777" w:rsidR="00E90BE3" w:rsidRDefault="00A0191C">
                            <w:pPr>
                              <w:pStyle w:val="BodyText"/>
                              <w:numPr>
                                <w:ilvl w:val="1"/>
                                <w:numId w:val="1"/>
                              </w:numPr>
                              <w:tabs>
                                <w:tab w:val="left" w:pos="1543"/>
                              </w:tabs>
                              <w:spacing w:before="6" w:line="230" w:lineRule="auto"/>
                              <w:ind w:right="387"/>
                              <w:jc w:val="both"/>
                            </w:pPr>
                            <w:r>
                              <w:t>The implementation for pooled fund project TPF-5(399) tasks will be determined by Illinois DOT</w:t>
                            </w:r>
                            <w:r>
                              <w:rPr>
                                <w:spacing w:val="-15"/>
                              </w:rPr>
                              <w:t xml:space="preserve"> </w:t>
                            </w:r>
                            <w:r>
                              <w:t>(IDOT),</w:t>
                            </w:r>
                            <w:r>
                              <w:rPr>
                                <w:spacing w:val="-15"/>
                              </w:rPr>
                              <w:t xml:space="preserve"> </w:t>
                            </w:r>
                            <w:r>
                              <w:t>as</w:t>
                            </w:r>
                            <w:r>
                              <w:rPr>
                                <w:spacing w:val="-15"/>
                              </w:rPr>
                              <w:t xml:space="preserve"> </w:t>
                            </w:r>
                            <w:r>
                              <w:t>the</w:t>
                            </w:r>
                            <w:r>
                              <w:rPr>
                                <w:spacing w:val="-15"/>
                              </w:rPr>
                              <w:t xml:space="preserve"> </w:t>
                            </w:r>
                            <w:r>
                              <w:t>lead</w:t>
                            </w:r>
                            <w:r>
                              <w:rPr>
                                <w:spacing w:val="-14"/>
                              </w:rPr>
                              <w:t xml:space="preserve"> </w:t>
                            </w:r>
                            <w:r>
                              <w:t>agency</w:t>
                            </w:r>
                            <w:r>
                              <w:rPr>
                                <w:spacing w:val="-15"/>
                              </w:rPr>
                              <w:t xml:space="preserve"> </w:t>
                            </w:r>
                            <w:r>
                              <w:t>for</w:t>
                            </w:r>
                            <w:r>
                              <w:rPr>
                                <w:spacing w:val="-15"/>
                              </w:rPr>
                              <w:t xml:space="preserve"> </w:t>
                            </w:r>
                            <w:r>
                              <w:t>pooled</w:t>
                            </w:r>
                            <w:r>
                              <w:rPr>
                                <w:spacing w:val="-15"/>
                              </w:rPr>
                              <w:t xml:space="preserve"> </w:t>
                            </w:r>
                            <w:r>
                              <w:t>fund</w:t>
                            </w:r>
                            <w:r>
                              <w:rPr>
                                <w:spacing w:val="-15"/>
                              </w:rPr>
                              <w:t xml:space="preserve"> </w:t>
                            </w:r>
                            <w:r>
                              <w:t>project</w:t>
                            </w:r>
                            <w:r>
                              <w:rPr>
                                <w:spacing w:val="-14"/>
                              </w:rPr>
                              <w:t xml:space="preserve"> </w:t>
                            </w:r>
                            <w:r>
                              <w:t>TPF-5(537).</w:t>
                            </w:r>
                            <w:r>
                              <w:rPr>
                                <w:spacing w:val="-15"/>
                              </w:rPr>
                              <w:t xml:space="preserve"> </w:t>
                            </w:r>
                            <w:r>
                              <w:t>The</w:t>
                            </w:r>
                            <w:r>
                              <w:rPr>
                                <w:spacing w:val="-15"/>
                              </w:rPr>
                              <w:t xml:space="preserve"> </w:t>
                            </w:r>
                            <w:r>
                              <w:t>lead</w:t>
                            </w:r>
                            <w:r>
                              <w:rPr>
                                <w:spacing w:val="-14"/>
                              </w:rPr>
                              <w:t xml:space="preserve"> </w:t>
                            </w:r>
                            <w:r>
                              <w:t>point</w:t>
                            </w:r>
                            <w:r>
                              <w:rPr>
                                <w:spacing w:val="-15"/>
                              </w:rPr>
                              <w:t xml:space="preserve"> </w:t>
                            </w:r>
                            <w:r>
                              <w:t>of</w:t>
                            </w:r>
                            <w:r>
                              <w:rPr>
                                <w:spacing w:val="-15"/>
                              </w:rPr>
                              <w:t xml:space="preserve"> </w:t>
                            </w:r>
                            <w:r>
                              <w:t>contact for pooled fund project is John Senger with IDOT.</w:t>
                            </w:r>
                          </w:p>
                        </w:txbxContent>
                      </wps:txbx>
                      <wps:bodyPr wrap="square" lIns="0" tIns="0" rIns="0" bIns="0" rtlCol="0">
                        <a:noAutofit/>
                      </wps:bodyPr>
                    </wps:wsp>
                  </a:graphicData>
                </a:graphic>
              </wp:inline>
            </w:drawing>
          </mc:Choice>
          <mc:Fallback>
            <w:pict>
              <v:shape w14:anchorId="79971C59" id="Textbox 10" o:spid="_x0000_s1027" type="#_x0000_t202" style="width:545.5pt;height:25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" filled="f" strokeweight=".16931mm">
                <v:path arrowok="t"/>
                <v:textbox inset="0,0,0,0">
                  <w:txbxContent>
                    <w:p w14:paraId="79971C81" w14:textId="77777777" w:rsidR="00E90BE3" w:rsidRDefault="00E90BE3">
                      <w:pPr>
                        <w:pStyle w:val="BodyText"/>
                        <w:rPr>
                          <w:sz w:val="20"/>
                        </w:rPr>
                      </w:pPr>
                    </w:p>
                    <w:p w14:paraId="79971C82" w14:textId="77777777" w:rsidR="00E90BE3" w:rsidRDefault="00A0191C">
                      <w:pPr>
                        <w:ind w:left="103"/>
                        <w:rPr>
                          <w:rFonts w:ascii="Arial"/>
                          <w:b/>
                          <w:sz w:val="20"/>
                        </w:rPr>
                      </w:pPr>
                      <w:r>
                        <w:rPr>
                          <w:rFonts w:ascii="Arial"/>
                          <w:b/>
                          <w:sz w:val="20"/>
                        </w:rPr>
                        <w:t>Potential</w:t>
                      </w:r>
                      <w:r>
                        <w:rPr>
                          <w:rFonts w:ascii="Arial"/>
                          <w:b/>
                          <w:spacing w:val="-10"/>
                          <w:sz w:val="20"/>
                        </w:rPr>
                        <w:t xml:space="preserve"> </w:t>
                      </w:r>
                      <w:r>
                        <w:rPr>
                          <w:rFonts w:ascii="Arial"/>
                          <w:b/>
                          <w:spacing w:val="-2"/>
                          <w:sz w:val="20"/>
                        </w:rPr>
                        <w:t>Implementation:</w:t>
                      </w:r>
                    </w:p>
                    <w:p w14:paraId="79971C83" w14:textId="77777777" w:rsidR="00E90BE3" w:rsidRDefault="00E90BE3">
                      <w:pPr>
                        <w:pStyle w:val="BodyText"/>
                        <w:rPr>
                          <w:rFonts w:ascii="Arial"/>
                          <w:b/>
                          <w:sz w:val="20"/>
                        </w:rPr>
                      </w:pPr>
                    </w:p>
                    <w:p w14:paraId="79971C84" w14:textId="77777777" w:rsidR="00E90BE3" w:rsidRDefault="00E90BE3">
                      <w:pPr>
                        <w:pStyle w:val="BodyText"/>
                        <w:spacing w:before="1"/>
                        <w:rPr>
                          <w:rFonts w:ascii="Arial"/>
                          <w:b/>
                          <w:sz w:val="20"/>
                        </w:rPr>
                      </w:pPr>
                    </w:p>
                    <w:p w14:paraId="79971C85" w14:textId="77777777" w:rsidR="00E90BE3" w:rsidRDefault="00A0191C">
                      <w:pPr>
                        <w:pStyle w:val="BodyText"/>
                        <w:ind w:left="391" w:right="391"/>
                        <w:jc w:val="both"/>
                      </w:pPr>
                      <w:r>
                        <w:t>The</w:t>
                      </w:r>
                      <w:r>
                        <w:rPr>
                          <w:spacing w:val="-6"/>
                        </w:rPr>
                        <w:t xml:space="preserve"> </w:t>
                      </w:r>
                      <w:r>
                        <w:t>planned</w:t>
                      </w:r>
                      <w:r>
                        <w:rPr>
                          <w:spacing w:val="-4"/>
                        </w:rPr>
                        <w:t xml:space="preserve"> </w:t>
                      </w:r>
                      <w:r>
                        <w:t>implementation</w:t>
                      </w:r>
                      <w:r>
                        <w:rPr>
                          <w:spacing w:val="-4"/>
                        </w:rPr>
                        <w:t xml:space="preserve"> </w:t>
                      </w:r>
                      <w:r>
                        <w:t>for</w:t>
                      </w:r>
                      <w:r>
                        <w:rPr>
                          <w:spacing w:val="-5"/>
                        </w:rPr>
                        <w:t xml:space="preserve"> </w:t>
                      </w:r>
                      <w:r>
                        <w:t>the</w:t>
                      </w:r>
                      <w:r>
                        <w:rPr>
                          <w:spacing w:val="-4"/>
                        </w:rPr>
                        <w:t xml:space="preserve"> </w:t>
                      </w:r>
                      <w:r>
                        <w:t>standards</w:t>
                      </w:r>
                      <w:r>
                        <w:rPr>
                          <w:spacing w:val="-4"/>
                        </w:rPr>
                        <w:t xml:space="preserve"> </w:t>
                      </w:r>
                      <w:r>
                        <w:t>updated</w:t>
                      </w:r>
                      <w:r>
                        <w:rPr>
                          <w:spacing w:val="-4"/>
                        </w:rPr>
                        <w:t xml:space="preserve"> </w:t>
                      </w:r>
                      <w:r>
                        <w:t>through</w:t>
                      </w:r>
                      <w:r>
                        <w:rPr>
                          <w:spacing w:val="-4"/>
                        </w:rPr>
                        <w:t xml:space="preserve"> </w:t>
                      </w:r>
                      <w:r>
                        <w:t>this</w:t>
                      </w:r>
                      <w:r>
                        <w:rPr>
                          <w:spacing w:val="-4"/>
                        </w:rPr>
                        <w:t xml:space="preserve"> </w:t>
                      </w:r>
                      <w:r>
                        <w:t>project</w:t>
                      </w:r>
                      <w:r>
                        <w:rPr>
                          <w:spacing w:val="-4"/>
                        </w:rPr>
                        <w:t xml:space="preserve"> </w:t>
                      </w:r>
                      <w:r>
                        <w:t>include</w:t>
                      </w:r>
                      <w:r>
                        <w:rPr>
                          <w:spacing w:val="-4"/>
                        </w:rPr>
                        <w:t xml:space="preserve"> </w:t>
                      </w:r>
                      <w:r>
                        <w:t>merging</w:t>
                      </w:r>
                      <w:r>
                        <w:rPr>
                          <w:spacing w:val="-4"/>
                        </w:rPr>
                        <w:t xml:space="preserve"> </w:t>
                      </w:r>
                      <w:r>
                        <w:t>the</w:t>
                      </w:r>
                      <w:r>
                        <w:rPr>
                          <w:spacing w:val="-4"/>
                        </w:rPr>
                        <w:t xml:space="preserve"> </w:t>
                      </w:r>
                      <w:r>
                        <w:t>standards into the pavement analysis software developed under TPF-5(354), Improving the Quality of Highway Profile Measurement, led by South Dakota DOT.</w:t>
                      </w:r>
                    </w:p>
                    <w:p w14:paraId="79971C86" w14:textId="77777777" w:rsidR="00E90BE3" w:rsidRDefault="00A0191C">
                      <w:pPr>
                        <w:pStyle w:val="BodyText"/>
                        <w:numPr>
                          <w:ilvl w:val="0"/>
                          <w:numId w:val="1"/>
                        </w:numPr>
                        <w:tabs>
                          <w:tab w:val="left" w:pos="821"/>
                          <w:tab w:val="left" w:pos="823"/>
                        </w:tabs>
                        <w:spacing w:before="4" w:line="237" w:lineRule="auto"/>
                        <w:ind w:right="389"/>
                        <w:jc w:val="both"/>
                      </w:pPr>
                      <w:r>
                        <w:t>The provisional standards PP107 and PP108 have been processed for implementation under Pooled Fund Project TPF-5(354).</w:t>
                      </w:r>
                    </w:p>
                    <w:p w14:paraId="79971C87" w14:textId="77777777" w:rsidR="00E90BE3" w:rsidRDefault="00A0191C">
                      <w:pPr>
                        <w:pStyle w:val="BodyText"/>
                        <w:numPr>
                          <w:ilvl w:val="0"/>
                          <w:numId w:val="1"/>
                        </w:numPr>
                        <w:tabs>
                          <w:tab w:val="left" w:pos="821"/>
                          <w:tab w:val="left" w:pos="823"/>
                        </w:tabs>
                        <w:spacing w:before="2"/>
                        <w:ind w:right="387"/>
                        <w:jc w:val="both"/>
                      </w:pPr>
                      <w:r>
                        <w:t>The</w:t>
                      </w:r>
                      <w:r>
                        <w:rPr>
                          <w:spacing w:val="-3"/>
                        </w:rPr>
                        <w:t xml:space="preserve"> </w:t>
                      </w:r>
                      <w:r>
                        <w:t>pooled</w:t>
                      </w:r>
                      <w:r>
                        <w:rPr>
                          <w:spacing w:val="-2"/>
                        </w:rPr>
                        <w:t xml:space="preserve"> </w:t>
                      </w:r>
                      <w:r>
                        <w:t>fund</w:t>
                      </w:r>
                      <w:r>
                        <w:rPr>
                          <w:spacing w:val="-2"/>
                        </w:rPr>
                        <w:t xml:space="preserve"> </w:t>
                      </w:r>
                      <w:r>
                        <w:t>project TPF-5(537)</w:t>
                      </w:r>
                      <w:r>
                        <w:rPr>
                          <w:spacing w:val="-2"/>
                        </w:rPr>
                        <w:t xml:space="preserve"> </w:t>
                      </w:r>
                      <w:r>
                        <w:t>includes alignment for</w:t>
                      </w:r>
                      <w:r>
                        <w:rPr>
                          <w:spacing w:val="-3"/>
                        </w:rPr>
                        <w:t xml:space="preserve"> </w:t>
                      </w:r>
                      <w:r>
                        <w:t>the</w:t>
                      </w:r>
                      <w:r>
                        <w:rPr>
                          <w:spacing w:val="-1"/>
                        </w:rPr>
                        <w:t xml:space="preserve"> </w:t>
                      </w:r>
                      <w:r>
                        <w:t>pooled</w:t>
                      </w:r>
                      <w:r>
                        <w:rPr>
                          <w:spacing w:val="-1"/>
                        </w:rPr>
                        <w:t xml:space="preserve"> </w:t>
                      </w:r>
                      <w:r>
                        <w:t>fund</w:t>
                      </w:r>
                      <w:r>
                        <w:rPr>
                          <w:spacing w:val="-1"/>
                        </w:rPr>
                        <w:t xml:space="preserve"> </w:t>
                      </w:r>
                      <w:r>
                        <w:t>project</w:t>
                      </w:r>
                      <w:r>
                        <w:rPr>
                          <w:spacing w:val="-1"/>
                        </w:rPr>
                        <w:t xml:space="preserve"> </w:t>
                      </w:r>
                      <w:r>
                        <w:t>TPF-5(399)</w:t>
                      </w:r>
                      <w:r>
                        <w:rPr>
                          <w:spacing w:val="-2"/>
                        </w:rPr>
                        <w:t xml:space="preserve"> </w:t>
                      </w:r>
                      <w:r>
                        <w:t xml:space="preserve">task work with </w:t>
                      </w:r>
                      <w:r>
                        <w:rPr>
                          <w:b/>
                        </w:rPr>
                        <w:t xml:space="preserve">(1) </w:t>
                      </w:r>
                      <w:r>
                        <w:rPr>
                          <w:sz w:val="22"/>
                        </w:rPr>
                        <w:t>Implementation of American Association of State and Highway Transportation Officials (</w:t>
                      </w:r>
                      <w:r>
                        <w:t xml:space="preserve">AASHTO) Provision Provisional Standards for Inertial Profilers, </w:t>
                      </w:r>
                      <w:r>
                        <w:rPr>
                          <w:b/>
                        </w:rPr>
                        <w:t xml:space="preserve">(2) </w:t>
                      </w:r>
                      <w:r>
                        <w:t>Advancement of the development,</w:t>
                      </w:r>
                      <w:r>
                        <w:rPr>
                          <w:spacing w:val="-10"/>
                        </w:rPr>
                        <w:t xml:space="preserve"> </w:t>
                      </w:r>
                      <w:r>
                        <w:t>maintenance,</w:t>
                      </w:r>
                      <w:r>
                        <w:rPr>
                          <w:spacing w:val="-8"/>
                        </w:rPr>
                        <w:t xml:space="preserve"> </w:t>
                      </w:r>
                      <w:r>
                        <w:t>and</w:t>
                      </w:r>
                      <w:r>
                        <w:rPr>
                          <w:spacing w:val="-11"/>
                        </w:rPr>
                        <w:t xml:space="preserve"> </w:t>
                      </w:r>
                      <w:r>
                        <w:t>training</w:t>
                      </w:r>
                      <w:r>
                        <w:rPr>
                          <w:spacing w:val="-11"/>
                        </w:rPr>
                        <w:t xml:space="preserve"> </w:t>
                      </w:r>
                      <w:r>
                        <w:t>for</w:t>
                      </w:r>
                      <w:r>
                        <w:rPr>
                          <w:spacing w:val="-10"/>
                        </w:rPr>
                        <w:t xml:space="preserve"> </w:t>
                      </w:r>
                      <w:r>
                        <w:t>Profile</w:t>
                      </w:r>
                      <w:r>
                        <w:rPr>
                          <w:spacing w:val="-12"/>
                        </w:rPr>
                        <w:t xml:space="preserve"> </w:t>
                      </w:r>
                      <w:r>
                        <w:t>Analysis</w:t>
                      </w:r>
                      <w:r>
                        <w:rPr>
                          <w:spacing w:val="-10"/>
                        </w:rPr>
                        <w:t xml:space="preserve"> </w:t>
                      </w:r>
                      <w:r>
                        <w:t>Software</w:t>
                      </w:r>
                      <w:r>
                        <w:rPr>
                          <w:spacing w:val="-10"/>
                        </w:rPr>
                        <w:t xml:space="preserve"> </w:t>
                      </w:r>
                      <w:r>
                        <w:t>(i.e.</w:t>
                      </w:r>
                      <w:r>
                        <w:rPr>
                          <w:spacing w:val="-1"/>
                        </w:rPr>
                        <w:t xml:space="preserve"> </w:t>
                      </w:r>
                      <w:r>
                        <w:t>ProVAL</w:t>
                      </w:r>
                      <w:r>
                        <w:rPr>
                          <w:spacing w:val="-11"/>
                        </w:rPr>
                        <w:t xml:space="preserve"> </w:t>
                      </w:r>
                      <w:r>
                        <w:t>or</w:t>
                      </w:r>
                      <w:r>
                        <w:rPr>
                          <w:spacing w:val="-9"/>
                        </w:rPr>
                        <w:t xml:space="preserve"> </w:t>
                      </w:r>
                      <w:r>
                        <w:t>its</w:t>
                      </w:r>
                      <w:r>
                        <w:rPr>
                          <w:spacing w:val="-10"/>
                        </w:rPr>
                        <w:t xml:space="preserve"> </w:t>
                      </w:r>
                      <w:r>
                        <w:t xml:space="preserve">progressive alternatives), and potentially </w:t>
                      </w:r>
                      <w:r>
                        <w:rPr>
                          <w:b/>
                        </w:rPr>
                        <w:t xml:space="preserve">(3) </w:t>
                      </w:r>
                      <w:r>
                        <w:t>Examination of external factors influencing data collection such as environmental conditions or evolving standards.</w:t>
                      </w:r>
                    </w:p>
                    <w:p w14:paraId="79971C88" w14:textId="77777777" w:rsidR="00E90BE3" w:rsidRDefault="00A0191C">
                      <w:pPr>
                        <w:pStyle w:val="BodyText"/>
                        <w:numPr>
                          <w:ilvl w:val="1"/>
                          <w:numId w:val="1"/>
                        </w:numPr>
                        <w:tabs>
                          <w:tab w:val="left" w:pos="1543"/>
                        </w:tabs>
                        <w:spacing w:before="6" w:line="230" w:lineRule="auto"/>
                        <w:ind w:right="387"/>
                        <w:jc w:val="both"/>
                      </w:pPr>
                      <w:r>
                        <w:t>The implementation for pooled fund project TPF-5(399) tasks will be determined by Illinois DOT</w:t>
                      </w:r>
                      <w:r>
                        <w:rPr>
                          <w:spacing w:val="-15"/>
                        </w:rPr>
                        <w:t xml:space="preserve"> </w:t>
                      </w:r>
                      <w:r>
                        <w:t>(IDOT),</w:t>
                      </w:r>
                      <w:r>
                        <w:rPr>
                          <w:spacing w:val="-15"/>
                        </w:rPr>
                        <w:t xml:space="preserve"> </w:t>
                      </w:r>
                      <w:r>
                        <w:t>as</w:t>
                      </w:r>
                      <w:r>
                        <w:rPr>
                          <w:spacing w:val="-15"/>
                        </w:rPr>
                        <w:t xml:space="preserve"> </w:t>
                      </w:r>
                      <w:r>
                        <w:t>the</w:t>
                      </w:r>
                      <w:r>
                        <w:rPr>
                          <w:spacing w:val="-15"/>
                        </w:rPr>
                        <w:t xml:space="preserve"> </w:t>
                      </w:r>
                      <w:r>
                        <w:t>lead</w:t>
                      </w:r>
                      <w:r>
                        <w:rPr>
                          <w:spacing w:val="-14"/>
                        </w:rPr>
                        <w:t xml:space="preserve"> </w:t>
                      </w:r>
                      <w:r>
                        <w:t>agency</w:t>
                      </w:r>
                      <w:r>
                        <w:rPr>
                          <w:spacing w:val="-15"/>
                        </w:rPr>
                        <w:t xml:space="preserve"> </w:t>
                      </w:r>
                      <w:r>
                        <w:t>for</w:t>
                      </w:r>
                      <w:r>
                        <w:rPr>
                          <w:spacing w:val="-15"/>
                        </w:rPr>
                        <w:t xml:space="preserve"> </w:t>
                      </w:r>
                      <w:r>
                        <w:t>pooled</w:t>
                      </w:r>
                      <w:r>
                        <w:rPr>
                          <w:spacing w:val="-15"/>
                        </w:rPr>
                        <w:t xml:space="preserve"> </w:t>
                      </w:r>
                      <w:r>
                        <w:t>fund</w:t>
                      </w:r>
                      <w:r>
                        <w:rPr>
                          <w:spacing w:val="-15"/>
                        </w:rPr>
                        <w:t xml:space="preserve"> </w:t>
                      </w:r>
                      <w:r>
                        <w:t>project</w:t>
                      </w:r>
                      <w:r>
                        <w:rPr>
                          <w:spacing w:val="-14"/>
                        </w:rPr>
                        <w:t xml:space="preserve"> </w:t>
                      </w:r>
                      <w:r>
                        <w:t>TPF-5(537).</w:t>
                      </w:r>
                      <w:r>
                        <w:rPr>
                          <w:spacing w:val="-15"/>
                        </w:rPr>
                        <w:t xml:space="preserve"> </w:t>
                      </w:r>
                      <w:r>
                        <w:t>The</w:t>
                      </w:r>
                      <w:r>
                        <w:rPr>
                          <w:spacing w:val="-15"/>
                        </w:rPr>
                        <w:t xml:space="preserve"> </w:t>
                      </w:r>
                      <w:r>
                        <w:t>lead</w:t>
                      </w:r>
                      <w:r>
                        <w:rPr>
                          <w:spacing w:val="-14"/>
                        </w:rPr>
                        <w:t xml:space="preserve"> </w:t>
                      </w:r>
                      <w:r>
                        <w:t>point</w:t>
                      </w:r>
                      <w:r>
                        <w:rPr>
                          <w:spacing w:val="-15"/>
                        </w:rPr>
                        <w:t xml:space="preserve"> </w:t>
                      </w:r>
                      <w:r>
                        <w:t>of</w:t>
                      </w:r>
                      <w:r>
                        <w:rPr>
                          <w:spacing w:val="-15"/>
                        </w:rPr>
                        <w:t xml:space="preserve"> </w:t>
                      </w:r>
                      <w:r>
                        <w:t>contact for pooled fund project is John Senger with IDOT.</w:t>
                      </w:r>
                    </w:p>
                  </w:txbxContent>
                </v:textbox>
                <w10:anchorlock/>
              </v:shape>
            </w:pict>
          </mc:Fallback>
        </mc:AlternateContent>
      </w:r>
    </w:p>
    <w:p w14:paraId="79971ABF" w14:textId="77777777" w:rsidR="00E90BE3" w:rsidRDefault="00E90BE3">
      <w:pPr>
        <w:rPr>
          <w:sz w:val="20"/>
        </w:rPr>
        <w:sectPr w:rsidR="00E90BE3">
          <w:pgSz w:w="12240" w:h="15840"/>
          <w:pgMar w:top="980" w:right="360" w:bottom="1220" w:left="720" w:header="0" w:footer="1010" w:gutter="0"/>
          <w:cols w:space="720"/>
        </w:sectPr>
      </w:pPr>
    </w:p>
    <w:p w14:paraId="79971AC0" w14:textId="77777777" w:rsidR="00E90BE3" w:rsidRDefault="00E90BE3">
      <w:pPr>
        <w:pStyle w:val="BodyText"/>
        <w:rPr>
          <w:sz w:val="98"/>
        </w:rPr>
      </w:pPr>
    </w:p>
    <w:p w14:paraId="79971AC1" w14:textId="77777777" w:rsidR="00E90BE3" w:rsidRDefault="00E90BE3">
      <w:pPr>
        <w:pStyle w:val="BodyText"/>
        <w:rPr>
          <w:sz w:val="98"/>
        </w:rPr>
      </w:pPr>
    </w:p>
    <w:p w14:paraId="79971AC2" w14:textId="77777777" w:rsidR="00E90BE3" w:rsidRDefault="00E90BE3">
      <w:pPr>
        <w:pStyle w:val="BodyText"/>
        <w:spacing w:before="283"/>
        <w:rPr>
          <w:sz w:val="98"/>
        </w:rPr>
      </w:pPr>
    </w:p>
    <w:p w14:paraId="79971AC3" w14:textId="77777777" w:rsidR="00E90BE3" w:rsidRDefault="00A0191C">
      <w:pPr>
        <w:pStyle w:val="Heading1"/>
      </w:pPr>
      <w:r>
        <w:rPr>
          <w:spacing w:val="-2"/>
        </w:rPr>
        <w:t>ATTACHMENT</w:t>
      </w:r>
      <w:r>
        <w:rPr>
          <w:spacing w:val="-51"/>
        </w:rPr>
        <w:t xml:space="preserve"> </w:t>
      </w:r>
      <w:r>
        <w:rPr>
          <w:spacing w:val="-10"/>
        </w:rPr>
        <w:t>A</w:t>
      </w:r>
    </w:p>
    <w:p w14:paraId="79971AC4" w14:textId="77777777" w:rsidR="00E90BE3" w:rsidRDefault="00E90BE3">
      <w:pPr>
        <w:pStyle w:val="Heading1"/>
        <w:sectPr w:rsidR="00E90BE3">
          <w:pgSz w:w="12240" w:h="15840"/>
          <w:pgMar w:top="1820" w:right="360" w:bottom="1220" w:left="720" w:header="0" w:footer="1010" w:gutter="0"/>
          <w:cols w:space="720"/>
        </w:sectPr>
      </w:pPr>
    </w:p>
    <w:p w14:paraId="79971AC5" w14:textId="77777777" w:rsidR="00E90BE3" w:rsidRDefault="00A0191C">
      <w:pPr>
        <w:ind w:left="5450"/>
        <w:rPr>
          <w:sz w:val="20"/>
        </w:rPr>
      </w:pPr>
      <w:r>
        <w:rPr>
          <w:noProof/>
          <w:sz w:val="20"/>
        </w:rPr>
        <w:lastRenderedPageBreak/>
        <w:drawing>
          <wp:inline distT="0" distB="0" distL="0" distR="0" wp14:anchorId="79971C5B" wp14:editId="79971C5C">
            <wp:extent cx="2932271" cy="661320"/>
            <wp:effectExtent l="0" t="0" r="0" b="0"/>
            <wp:docPr id="11" name="Image 11" descr="A green letter and black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green letter and black text  AI-generated content may be incorrect. "/>
                    <pic:cNvPicPr/>
                  </pic:nvPicPr>
                  <pic:blipFill>
                    <a:blip r:embed="rId9" cstate="print"/>
                    <a:stretch>
                      <a:fillRect/>
                    </a:stretch>
                  </pic:blipFill>
                  <pic:spPr>
                    <a:xfrm>
                      <a:off x="0" y="0"/>
                      <a:ext cx="2932271" cy="661320"/>
                    </a:xfrm>
                    <a:prstGeom prst="rect">
                      <a:avLst/>
                    </a:prstGeom>
                  </pic:spPr>
                </pic:pic>
              </a:graphicData>
            </a:graphic>
          </wp:inline>
        </w:drawing>
      </w:r>
    </w:p>
    <w:p w14:paraId="79971AC6" w14:textId="77777777" w:rsidR="00E90BE3" w:rsidRDefault="00E90BE3">
      <w:pPr>
        <w:pStyle w:val="BodyText"/>
        <w:rPr>
          <w:b/>
          <w:sz w:val="40"/>
        </w:rPr>
      </w:pPr>
    </w:p>
    <w:p w14:paraId="79971AC7" w14:textId="77777777" w:rsidR="00E90BE3" w:rsidRDefault="00E90BE3">
      <w:pPr>
        <w:pStyle w:val="BodyText"/>
        <w:spacing w:before="358"/>
        <w:rPr>
          <w:b/>
          <w:sz w:val="40"/>
        </w:rPr>
      </w:pPr>
    </w:p>
    <w:p w14:paraId="79971AC8" w14:textId="77777777" w:rsidR="00E90BE3" w:rsidRDefault="00A0191C">
      <w:pPr>
        <w:pStyle w:val="Heading2"/>
      </w:pPr>
      <w:bookmarkStart w:id="1" w:name="Pages_from_TPF-5(399)_[Oct-Dec]2025_-_Qu"/>
      <w:bookmarkEnd w:id="1"/>
      <w:r>
        <w:t>Quarterly</w:t>
      </w:r>
      <w:r>
        <w:rPr>
          <w:spacing w:val="-12"/>
        </w:rPr>
        <w:t xml:space="preserve"> </w:t>
      </w:r>
      <w:r>
        <w:t>Progress</w:t>
      </w:r>
      <w:r>
        <w:rPr>
          <w:spacing w:val="-14"/>
        </w:rPr>
        <w:t xml:space="preserve"> </w:t>
      </w:r>
      <w:r>
        <w:t>Report</w:t>
      </w:r>
      <w:r>
        <w:rPr>
          <w:spacing w:val="-11"/>
        </w:rPr>
        <w:t xml:space="preserve"> </w:t>
      </w:r>
      <w:r>
        <w:t>for</w:t>
      </w:r>
      <w:r>
        <w:rPr>
          <w:spacing w:val="-12"/>
        </w:rPr>
        <w:t xml:space="preserve"> </w:t>
      </w:r>
      <w:r>
        <w:t>FHWA</w:t>
      </w:r>
      <w:r>
        <w:rPr>
          <w:spacing w:val="-26"/>
        </w:rPr>
        <w:t xml:space="preserve"> </w:t>
      </w:r>
      <w:r>
        <w:t>Indefinite Delivery/Indefinite</w:t>
      </w:r>
      <w:r>
        <w:rPr>
          <w:spacing w:val="-12"/>
        </w:rPr>
        <w:t xml:space="preserve"> </w:t>
      </w:r>
      <w:r>
        <w:t>Quantity</w:t>
      </w:r>
      <w:r>
        <w:rPr>
          <w:spacing w:val="-10"/>
        </w:rPr>
        <w:t xml:space="preserve"> </w:t>
      </w:r>
      <w:r>
        <w:rPr>
          <w:spacing w:val="-2"/>
        </w:rPr>
        <w:t>Project:</w:t>
      </w:r>
    </w:p>
    <w:p w14:paraId="79971AC9" w14:textId="77777777" w:rsidR="00E90BE3" w:rsidRDefault="00A0191C">
      <w:pPr>
        <w:pStyle w:val="Heading3"/>
        <w:spacing w:before="275"/>
      </w:pPr>
      <w:r>
        <w:rPr>
          <w:color w:val="5F7030"/>
        </w:rPr>
        <w:t>Technical</w:t>
      </w:r>
      <w:r>
        <w:rPr>
          <w:color w:val="5F7030"/>
          <w:spacing w:val="-9"/>
        </w:rPr>
        <w:t xml:space="preserve"> </w:t>
      </w:r>
      <w:r>
        <w:rPr>
          <w:color w:val="5F7030"/>
        </w:rPr>
        <w:t>and</w:t>
      </w:r>
      <w:r>
        <w:rPr>
          <w:color w:val="5F7030"/>
          <w:spacing w:val="-9"/>
        </w:rPr>
        <w:t xml:space="preserve"> </w:t>
      </w:r>
      <w:r>
        <w:rPr>
          <w:color w:val="5F7030"/>
        </w:rPr>
        <w:t>Program</w:t>
      </w:r>
      <w:r>
        <w:rPr>
          <w:color w:val="5F7030"/>
          <w:spacing w:val="-9"/>
        </w:rPr>
        <w:t xml:space="preserve"> </w:t>
      </w:r>
      <w:r>
        <w:rPr>
          <w:color w:val="5F7030"/>
        </w:rPr>
        <w:t>Support</w:t>
      </w:r>
      <w:r>
        <w:rPr>
          <w:color w:val="5F7030"/>
          <w:spacing w:val="-9"/>
        </w:rPr>
        <w:t xml:space="preserve"> </w:t>
      </w:r>
      <w:r>
        <w:rPr>
          <w:color w:val="5F7030"/>
          <w:spacing w:val="-5"/>
        </w:rPr>
        <w:t>for</w:t>
      </w:r>
    </w:p>
    <w:p w14:paraId="79971ACA" w14:textId="77777777" w:rsidR="00E90BE3" w:rsidRDefault="00A0191C">
      <w:pPr>
        <w:spacing w:before="1"/>
        <w:ind w:right="1075"/>
        <w:jc w:val="right"/>
        <w:rPr>
          <w:rFonts w:ascii="Arial"/>
          <w:b/>
          <w:i/>
          <w:sz w:val="40"/>
        </w:rPr>
      </w:pPr>
      <w:r>
        <w:rPr>
          <w:rFonts w:ascii="Arial"/>
          <w:b/>
          <w:i/>
          <w:color w:val="5F7030"/>
          <w:sz w:val="40"/>
        </w:rPr>
        <w:t>Pavement</w:t>
      </w:r>
      <w:r>
        <w:rPr>
          <w:rFonts w:ascii="Arial"/>
          <w:b/>
          <w:i/>
          <w:color w:val="5F7030"/>
          <w:spacing w:val="-6"/>
          <w:sz w:val="40"/>
        </w:rPr>
        <w:t xml:space="preserve"> </w:t>
      </w:r>
      <w:r>
        <w:rPr>
          <w:rFonts w:ascii="Arial"/>
          <w:b/>
          <w:i/>
          <w:color w:val="5F7030"/>
          <w:spacing w:val="-2"/>
          <w:sz w:val="40"/>
        </w:rPr>
        <w:t>Programs</w:t>
      </w:r>
    </w:p>
    <w:p w14:paraId="79971ACB" w14:textId="77777777" w:rsidR="00E90BE3" w:rsidRDefault="00E90BE3">
      <w:pPr>
        <w:pStyle w:val="BodyText"/>
        <w:spacing w:before="89"/>
        <w:rPr>
          <w:rFonts w:ascii="Arial"/>
          <w:b/>
          <w:i/>
          <w:sz w:val="40"/>
        </w:rPr>
      </w:pPr>
    </w:p>
    <w:p w14:paraId="79971ACC" w14:textId="77777777" w:rsidR="00E90BE3" w:rsidRDefault="00A0191C">
      <w:pPr>
        <w:spacing w:line="413" w:lineRule="exact"/>
        <w:ind w:right="1080"/>
        <w:jc w:val="right"/>
        <w:rPr>
          <w:rFonts w:ascii="Arial"/>
          <w:b/>
          <w:sz w:val="36"/>
        </w:rPr>
      </w:pPr>
      <w:r>
        <w:rPr>
          <w:rFonts w:ascii="Arial"/>
          <w:b/>
          <w:color w:val="2D74B5"/>
          <w:sz w:val="36"/>
        </w:rPr>
        <w:t>Task</w:t>
      </w:r>
      <w:r>
        <w:rPr>
          <w:rFonts w:ascii="Arial"/>
          <w:b/>
          <w:color w:val="2D74B5"/>
          <w:spacing w:val="-11"/>
          <w:sz w:val="36"/>
        </w:rPr>
        <w:t xml:space="preserve"> </w:t>
      </w:r>
      <w:r>
        <w:rPr>
          <w:rFonts w:ascii="Arial"/>
          <w:b/>
          <w:color w:val="2D74B5"/>
          <w:sz w:val="36"/>
        </w:rPr>
        <w:t>Order</w:t>
      </w:r>
      <w:r>
        <w:rPr>
          <w:rFonts w:ascii="Arial"/>
          <w:b/>
          <w:color w:val="2D74B5"/>
          <w:spacing w:val="-11"/>
          <w:sz w:val="36"/>
        </w:rPr>
        <w:t xml:space="preserve"> </w:t>
      </w:r>
      <w:r>
        <w:rPr>
          <w:rFonts w:ascii="Arial"/>
          <w:b/>
          <w:color w:val="2D74B5"/>
          <w:sz w:val="36"/>
        </w:rPr>
        <w:t>No.</w:t>
      </w:r>
      <w:r>
        <w:rPr>
          <w:rFonts w:ascii="Arial"/>
          <w:b/>
          <w:color w:val="2D74B5"/>
          <w:spacing w:val="-9"/>
          <w:sz w:val="36"/>
        </w:rPr>
        <w:t xml:space="preserve"> </w:t>
      </w:r>
      <w:r>
        <w:rPr>
          <w:rFonts w:ascii="Arial"/>
          <w:b/>
          <w:color w:val="2D74B5"/>
          <w:spacing w:val="-2"/>
          <w:sz w:val="36"/>
        </w:rPr>
        <w:t>693JJ325F00015N</w:t>
      </w:r>
    </w:p>
    <w:p w14:paraId="79971ACD" w14:textId="77777777" w:rsidR="00E90BE3" w:rsidRDefault="00A0191C">
      <w:pPr>
        <w:spacing w:line="413" w:lineRule="exact"/>
        <w:ind w:right="1077"/>
        <w:jc w:val="right"/>
        <w:rPr>
          <w:rFonts w:ascii="Arial"/>
          <w:b/>
          <w:sz w:val="36"/>
        </w:rPr>
      </w:pPr>
      <w:r>
        <w:rPr>
          <w:rFonts w:ascii="Arial"/>
          <w:b/>
          <w:color w:val="2D74B5"/>
          <w:sz w:val="36"/>
        </w:rPr>
        <w:t>TPF-5(399)</w:t>
      </w:r>
      <w:r>
        <w:rPr>
          <w:rFonts w:ascii="Arial"/>
          <w:b/>
          <w:color w:val="2D74B5"/>
          <w:spacing w:val="-6"/>
          <w:sz w:val="36"/>
        </w:rPr>
        <w:t xml:space="preserve"> </w:t>
      </w:r>
      <w:r>
        <w:rPr>
          <w:rFonts w:ascii="Arial"/>
          <w:b/>
          <w:color w:val="2D74B5"/>
          <w:sz w:val="36"/>
        </w:rPr>
        <w:t>Rut/Cross</w:t>
      </w:r>
      <w:r>
        <w:rPr>
          <w:rFonts w:ascii="Arial"/>
          <w:b/>
          <w:color w:val="2D74B5"/>
          <w:spacing w:val="-4"/>
          <w:sz w:val="36"/>
        </w:rPr>
        <w:t xml:space="preserve"> </w:t>
      </w:r>
      <w:r>
        <w:rPr>
          <w:rFonts w:ascii="Arial"/>
          <w:b/>
          <w:color w:val="2D74B5"/>
          <w:sz w:val="36"/>
        </w:rPr>
        <w:t>Slope</w:t>
      </w:r>
      <w:r>
        <w:rPr>
          <w:rFonts w:ascii="Arial"/>
          <w:b/>
          <w:color w:val="2D74B5"/>
          <w:spacing w:val="-4"/>
          <w:sz w:val="36"/>
        </w:rPr>
        <w:t xml:space="preserve"> </w:t>
      </w:r>
      <w:r>
        <w:rPr>
          <w:rFonts w:ascii="Arial"/>
          <w:b/>
          <w:color w:val="2D74B5"/>
          <w:sz w:val="36"/>
        </w:rPr>
        <w:t>TPP</w:t>
      </w:r>
      <w:r>
        <w:rPr>
          <w:rFonts w:ascii="Arial"/>
          <w:b/>
          <w:color w:val="2D74B5"/>
          <w:spacing w:val="-9"/>
          <w:sz w:val="36"/>
        </w:rPr>
        <w:t xml:space="preserve"> </w:t>
      </w:r>
      <w:r>
        <w:rPr>
          <w:rFonts w:ascii="Arial"/>
          <w:b/>
          <w:color w:val="2D74B5"/>
          <w:spacing w:val="-2"/>
          <w:sz w:val="36"/>
        </w:rPr>
        <w:t>Implementation</w:t>
      </w:r>
    </w:p>
    <w:p w14:paraId="79971ACE" w14:textId="77777777" w:rsidR="00E90BE3" w:rsidRDefault="00E90BE3">
      <w:pPr>
        <w:pStyle w:val="BodyText"/>
        <w:spacing w:before="139"/>
        <w:rPr>
          <w:rFonts w:ascii="Arial"/>
          <w:b/>
          <w:sz w:val="36"/>
        </w:rPr>
      </w:pPr>
    </w:p>
    <w:p w14:paraId="79971ACF" w14:textId="77777777" w:rsidR="00E90BE3" w:rsidRDefault="00A0191C">
      <w:pPr>
        <w:ind w:right="1080"/>
        <w:jc w:val="right"/>
        <w:rPr>
          <w:rFonts w:ascii="Arial"/>
          <w:b/>
          <w:sz w:val="36"/>
        </w:rPr>
      </w:pPr>
      <w:r>
        <w:rPr>
          <w:rFonts w:ascii="Arial"/>
          <w:b/>
          <w:sz w:val="36"/>
        </w:rPr>
        <w:t>FHWA</w:t>
      </w:r>
      <w:r>
        <w:rPr>
          <w:rFonts w:ascii="Arial"/>
          <w:b/>
          <w:spacing w:val="-25"/>
          <w:sz w:val="36"/>
        </w:rPr>
        <w:t xml:space="preserve"> </w:t>
      </w:r>
      <w:r>
        <w:rPr>
          <w:rFonts w:ascii="Arial"/>
          <w:b/>
          <w:sz w:val="36"/>
        </w:rPr>
        <w:t>Contract</w:t>
      </w:r>
      <w:r>
        <w:rPr>
          <w:rFonts w:ascii="Arial"/>
          <w:b/>
          <w:spacing w:val="-15"/>
          <w:sz w:val="36"/>
        </w:rPr>
        <w:t xml:space="preserve"> </w:t>
      </w:r>
      <w:r>
        <w:rPr>
          <w:rFonts w:ascii="Arial"/>
          <w:b/>
          <w:spacing w:val="-2"/>
          <w:sz w:val="36"/>
        </w:rPr>
        <w:t>693JJ325D000001</w:t>
      </w:r>
    </w:p>
    <w:p w14:paraId="79971AD0" w14:textId="77777777" w:rsidR="00E90BE3" w:rsidRDefault="00E90BE3">
      <w:pPr>
        <w:pStyle w:val="BodyText"/>
        <w:rPr>
          <w:rFonts w:ascii="Arial"/>
          <w:b/>
          <w:sz w:val="36"/>
        </w:rPr>
      </w:pPr>
    </w:p>
    <w:p w14:paraId="79971AD1" w14:textId="77777777" w:rsidR="00E90BE3" w:rsidRDefault="00E90BE3">
      <w:pPr>
        <w:pStyle w:val="BodyText"/>
        <w:rPr>
          <w:rFonts w:ascii="Arial"/>
          <w:b/>
          <w:sz w:val="36"/>
        </w:rPr>
      </w:pPr>
    </w:p>
    <w:p w14:paraId="79971AD2" w14:textId="77777777" w:rsidR="00E90BE3" w:rsidRDefault="00A0191C">
      <w:pPr>
        <w:ind w:right="1078"/>
        <w:jc w:val="right"/>
        <w:rPr>
          <w:rFonts w:ascii="Arial"/>
          <w:sz w:val="28"/>
        </w:rPr>
      </w:pPr>
      <w:r>
        <w:rPr>
          <w:rFonts w:ascii="Arial"/>
          <w:sz w:val="28"/>
        </w:rPr>
        <w:t>Quarterly</w:t>
      </w:r>
      <w:r>
        <w:rPr>
          <w:rFonts w:ascii="Arial"/>
          <w:spacing w:val="-8"/>
          <w:sz w:val="28"/>
        </w:rPr>
        <w:t xml:space="preserve"> </w:t>
      </w:r>
      <w:r>
        <w:rPr>
          <w:rFonts w:ascii="Arial"/>
          <w:sz w:val="28"/>
        </w:rPr>
        <w:t>Reporting</w:t>
      </w:r>
      <w:r>
        <w:rPr>
          <w:rFonts w:ascii="Arial"/>
          <w:spacing w:val="-7"/>
          <w:sz w:val="28"/>
        </w:rPr>
        <w:t xml:space="preserve"> </w:t>
      </w:r>
      <w:r>
        <w:rPr>
          <w:rFonts w:ascii="Arial"/>
          <w:sz w:val="28"/>
        </w:rPr>
        <w:t>Period:</w:t>
      </w:r>
      <w:r>
        <w:rPr>
          <w:rFonts w:ascii="Arial"/>
          <w:spacing w:val="-5"/>
          <w:sz w:val="28"/>
        </w:rPr>
        <w:t xml:space="preserve"> </w:t>
      </w:r>
      <w:r>
        <w:rPr>
          <w:rFonts w:ascii="Arial"/>
          <w:sz w:val="28"/>
        </w:rPr>
        <w:t>October</w:t>
      </w:r>
      <w:r>
        <w:rPr>
          <w:rFonts w:ascii="Arial"/>
          <w:spacing w:val="-6"/>
          <w:sz w:val="28"/>
        </w:rPr>
        <w:t xml:space="preserve"> </w:t>
      </w:r>
      <w:r>
        <w:rPr>
          <w:rFonts w:ascii="Arial"/>
          <w:sz w:val="28"/>
        </w:rPr>
        <w:t>2025</w:t>
      </w:r>
      <w:r>
        <w:rPr>
          <w:rFonts w:ascii="Arial"/>
          <w:spacing w:val="-4"/>
          <w:sz w:val="28"/>
        </w:rPr>
        <w:t xml:space="preserve"> </w:t>
      </w:r>
      <w:r>
        <w:rPr>
          <w:rFonts w:ascii="Arial"/>
          <w:sz w:val="28"/>
        </w:rPr>
        <w:t>to</w:t>
      </w:r>
      <w:r>
        <w:rPr>
          <w:rFonts w:ascii="Arial"/>
          <w:spacing w:val="-7"/>
          <w:sz w:val="28"/>
        </w:rPr>
        <w:t xml:space="preserve"> </w:t>
      </w:r>
      <w:r>
        <w:rPr>
          <w:rFonts w:ascii="Arial"/>
          <w:sz w:val="28"/>
        </w:rPr>
        <w:t>December</w:t>
      </w:r>
      <w:r>
        <w:rPr>
          <w:rFonts w:ascii="Arial"/>
          <w:spacing w:val="-6"/>
          <w:sz w:val="28"/>
        </w:rPr>
        <w:t xml:space="preserve"> </w:t>
      </w:r>
      <w:r>
        <w:rPr>
          <w:rFonts w:ascii="Arial"/>
          <w:spacing w:val="-4"/>
          <w:sz w:val="28"/>
        </w:rPr>
        <w:t>2025</w:t>
      </w:r>
    </w:p>
    <w:p w14:paraId="79971AD3" w14:textId="77777777" w:rsidR="00E90BE3" w:rsidRDefault="00E90BE3">
      <w:pPr>
        <w:pStyle w:val="BodyText"/>
        <w:spacing w:before="229"/>
        <w:rPr>
          <w:rFonts w:ascii="Arial"/>
          <w:sz w:val="28"/>
        </w:rPr>
      </w:pPr>
    </w:p>
    <w:p w14:paraId="79971AD4" w14:textId="77777777" w:rsidR="00E90BE3" w:rsidRDefault="00A0191C">
      <w:pPr>
        <w:pStyle w:val="Heading4"/>
        <w:spacing w:before="1"/>
        <w:ind w:right="1075"/>
        <w:jc w:val="right"/>
        <w:rPr>
          <w:rFonts w:ascii="Arial"/>
        </w:rPr>
      </w:pPr>
      <w:r>
        <w:rPr>
          <w:rFonts w:ascii="Arial"/>
        </w:rPr>
        <w:t>Prepared</w:t>
      </w:r>
      <w:r>
        <w:rPr>
          <w:rFonts w:ascii="Arial"/>
          <w:spacing w:val="-9"/>
        </w:rPr>
        <w:t xml:space="preserve"> </w:t>
      </w:r>
      <w:r>
        <w:rPr>
          <w:rFonts w:ascii="Arial"/>
          <w:spacing w:val="-4"/>
        </w:rPr>
        <w:t>for:</w:t>
      </w:r>
    </w:p>
    <w:p w14:paraId="79971AD5" w14:textId="77777777" w:rsidR="00E90BE3" w:rsidRDefault="00A0191C">
      <w:pPr>
        <w:spacing w:before="278"/>
        <w:ind w:left="6381" w:right="1076" w:hanging="238"/>
        <w:jc w:val="right"/>
        <w:rPr>
          <w:rFonts w:ascii="Arial"/>
          <w:sz w:val="28"/>
        </w:rPr>
      </w:pPr>
      <w:r>
        <w:rPr>
          <w:rFonts w:ascii="Arial"/>
          <w:sz w:val="28"/>
        </w:rPr>
        <w:t>Federal</w:t>
      </w:r>
      <w:r>
        <w:rPr>
          <w:rFonts w:ascii="Arial"/>
          <w:spacing w:val="-20"/>
          <w:sz w:val="28"/>
        </w:rPr>
        <w:t xml:space="preserve"> </w:t>
      </w:r>
      <w:r>
        <w:rPr>
          <w:rFonts w:ascii="Arial"/>
          <w:sz w:val="28"/>
        </w:rPr>
        <w:t>Highway</w:t>
      </w:r>
      <w:r>
        <w:rPr>
          <w:rFonts w:ascii="Arial"/>
          <w:spacing w:val="-19"/>
          <w:sz w:val="28"/>
        </w:rPr>
        <w:t xml:space="preserve"> </w:t>
      </w:r>
      <w:r>
        <w:rPr>
          <w:rFonts w:ascii="Arial"/>
          <w:sz w:val="28"/>
        </w:rPr>
        <w:t>Administration 1200</w:t>
      </w:r>
      <w:r>
        <w:rPr>
          <w:rFonts w:ascii="Arial"/>
          <w:spacing w:val="-15"/>
          <w:sz w:val="28"/>
        </w:rPr>
        <w:t xml:space="preserve"> </w:t>
      </w:r>
      <w:r>
        <w:rPr>
          <w:rFonts w:ascii="Arial"/>
          <w:sz w:val="28"/>
        </w:rPr>
        <w:t>New</w:t>
      </w:r>
      <w:r>
        <w:rPr>
          <w:rFonts w:ascii="Arial"/>
          <w:spacing w:val="-14"/>
          <w:sz w:val="28"/>
        </w:rPr>
        <w:t xml:space="preserve"> </w:t>
      </w:r>
      <w:r>
        <w:rPr>
          <w:rFonts w:ascii="Arial"/>
          <w:sz w:val="28"/>
        </w:rPr>
        <w:t>Jersey</w:t>
      </w:r>
      <w:r>
        <w:rPr>
          <w:rFonts w:ascii="Arial"/>
          <w:spacing w:val="-20"/>
          <w:sz w:val="28"/>
        </w:rPr>
        <w:t xml:space="preserve"> </w:t>
      </w:r>
      <w:r>
        <w:rPr>
          <w:rFonts w:ascii="Arial"/>
          <w:sz w:val="28"/>
        </w:rPr>
        <w:t>Avenue,</w:t>
      </w:r>
      <w:r>
        <w:rPr>
          <w:rFonts w:ascii="Arial"/>
          <w:spacing w:val="-9"/>
          <w:sz w:val="28"/>
        </w:rPr>
        <w:t xml:space="preserve"> </w:t>
      </w:r>
      <w:r>
        <w:rPr>
          <w:rFonts w:ascii="Arial"/>
          <w:sz w:val="28"/>
        </w:rPr>
        <w:t>SE Washington, DC 20590</w:t>
      </w:r>
    </w:p>
    <w:p w14:paraId="79971AD6" w14:textId="77777777" w:rsidR="00E90BE3" w:rsidRDefault="00E90BE3">
      <w:pPr>
        <w:pStyle w:val="BodyText"/>
        <w:spacing w:before="228"/>
        <w:rPr>
          <w:rFonts w:ascii="Arial"/>
          <w:sz w:val="28"/>
        </w:rPr>
      </w:pPr>
    </w:p>
    <w:p w14:paraId="79971AD7" w14:textId="77777777" w:rsidR="00E90BE3" w:rsidRDefault="00A0191C">
      <w:pPr>
        <w:pStyle w:val="Heading4"/>
        <w:spacing w:before="1"/>
        <w:ind w:right="1076"/>
        <w:jc w:val="right"/>
        <w:rPr>
          <w:rFonts w:ascii="Arial"/>
        </w:rPr>
      </w:pPr>
      <w:r>
        <w:rPr>
          <w:rFonts w:ascii="Arial"/>
        </w:rPr>
        <w:t>Prepared</w:t>
      </w:r>
      <w:r>
        <w:rPr>
          <w:rFonts w:ascii="Arial"/>
          <w:spacing w:val="-7"/>
        </w:rPr>
        <w:t xml:space="preserve"> </w:t>
      </w:r>
      <w:r>
        <w:rPr>
          <w:rFonts w:ascii="Arial"/>
          <w:spacing w:val="-5"/>
        </w:rPr>
        <w:t>by:</w:t>
      </w:r>
    </w:p>
    <w:p w14:paraId="79971AD8" w14:textId="77777777" w:rsidR="00E90BE3" w:rsidRDefault="00A0191C">
      <w:pPr>
        <w:spacing w:before="275" w:line="322" w:lineRule="exact"/>
        <w:ind w:right="1077"/>
        <w:jc w:val="right"/>
        <w:rPr>
          <w:rFonts w:ascii="Arial"/>
          <w:sz w:val="28"/>
        </w:rPr>
      </w:pPr>
      <w:r>
        <w:rPr>
          <w:rFonts w:ascii="Arial"/>
          <w:sz w:val="28"/>
        </w:rPr>
        <w:t>Quality</w:t>
      </w:r>
      <w:r>
        <w:rPr>
          <w:rFonts w:ascii="Arial"/>
          <w:spacing w:val="-8"/>
          <w:sz w:val="28"/>
        </w:rPr>
        <w:t xml:space="preserve"> </w:t>
      </w:r>
      <w:r>
        <w:rPr>
          <w:rFonts w:ascii="Arial"/>
          <w:sz w:val="28"/>
        </w:rPr>
        <w:t>Engineering</w:t>
      </w:r>
      <w:r>
        <w:rPr>
          <w:rFonts w:ascii="Arial"/>
          <w:spacing w:val="-8"/>
          <w:sz w:val="28"/>
        </w:rPr>
        <w:t xml:space="preserve"> </w:t>
      </w:r>
      <w:r>
        <w:rPr>
          <w:rFonts w:ascii="Arial"/>
          <w:sz w:val="28"/>
        </w:rPr>
        <w:t>Solutions,</w:t>
      </w:r>
      <w:r>
        <w:rPr>
          <w:rFonts w:ascii="Arial"/>
          <w:spacing w:val="-7"/>
          <w:sz w:val="28"/>
        </w:rPr>
        <w:t xml:space="preserve"> </w:t>
      </w:r>
      <w:r>
        <w:rPr>
          <w:rFonts w:ascii="Arial"/>
          <w:spacing w:val="-4"/>
          <w:sz w:val="28"/>
        </w:rPr>
        <w:t>Inc.</w:t>
      </w:r>
    </w:p>
    <w:p w14:paraId="79971AD9" w14:textId="77777777" w:rsidR="00E90BE3" w:rsidRDefault="00A0191C">
      <w:pPr>
        <w:spacing w:line="322" w:lineRule="exact"/>
        <w:ind w:right="1076"/>
        <w:jc w:val="right"/>
        <w:rPr>
          <w:rFonts w:ascii="Arial"/>
          <w:sz w:val="28"/>
        </w:rPr>
      </w:pPr>
      <w:r>
        <w:rPr>
          <w:rFonts w:ascii="Arial"/>
          <w:sz w:val="28"/>
        </w:rPr>
        <w:t>9930</w:t>
      </w:r>
      <w:r>
        <w:rPr>
          <w:rFonts w:ascii="Arial"/>
          <w:spacing w:val="-6"/>
          <w:sz w:val="28"/>
        </w:rPr>
        <w:t xml:space="preserve"> </w:t>
      </w:r>
      <w:r>
        <w:rPr>
          <w:rFonts w:ascii="Arial"/>
          <w:sz w:val="28"/>
        </w:rPr>
        <w:t>Grubbs</w:t>
      </w:r>
      <w:r>
        <w:rPr>
          <w:rFonts w:ascii="Arial"/>
          <w:spacing w:val="-4"/>
          <w:sz w:val="28"/>
        </w:rPr>
        <w:t xml:space="preserve"> Road</w:t>
      </w:r>
    </w:p>
    <w:p w14:paraId="79971ADA" w14:textId="77777777" w:rsidR="00E90BE3" w:rsidRDefault="00A0191C">
      <w:pPr>
        <w:spacing w:line="322" w:lineRule="exact"/>
        <w:ind w:right="1075"/>
        <w:jc w:val="right"/>
        <w:rPr>
          <w:rFonts w:ascii="Arial"/>
          <w:sz w:val="28"/>
        </w:rPr>
      </w:pPr>
      <w:r>
        <w:rPr>
          <w:rFonts w:ascii="Arial"/>
          <w:spacing w:val="-2"/>
          <w:sz w:val="28"/>
        </w:rPr>
        <w:t>Wexford,</w:t>
      </w:r>
      <w:r>
        <w:rPr>
          <w:rFonts w:ascii="Arial"/>
          <w:spacing w:val="-10"/>
          <w:sz w:val="28"/>
        </w:rPr>
        <w:t xml:space="preserve"> </w:t>
      </w:r>
      <w:r>
        <w:rPr>
          <w:rFonts w:ascii="Arial"/>
          <w:spacing w:val="-2"/>
          <w:sz w:val="28"/>
        </w:rPr>
        <w:t>PA</w:t>
      </w:r>
      <w:r>
        <w:rPr>
          <w:rFonts w:ascii="Arial"/>
          <w:spacing w:val="-17"/>
          <w:sz w:val="28"/>
        </w:rPr>
        <w:t xml:space="preserve"> </w:t>
      </w:r>
      <w:r>
        <w:rPr>
          <w:rFonts w:ascii="Arial"/>
          <w:spacing w:val="-4"/>
          <w:sz w:val="28"/>
        </w:rPr>
        <w:t>15090</w:t>
      </w:r>
    </w:p>
    <w:p w14:paraId="79971ADB" w14:textId="77777777" w:rsidR="00E90BE3" w:rsidRDefault="00E90BE3">
      <w:pPr>
        <w:pStyle w:val="BodyText"/>
        <w:spacing w:before="232"/>
        <w:rPr>
          <w:rFonts w:ascii="Arial"/>
          <w:sz w:val="28"/>
        </w:rPr>
      </w:pPr>
    </w:p>
    <w:p w14:paraId="79971ADC" w14:textId="77777777" w:rsidR="00E90BE3" w:rsidRDefault="00A0191C">
      <w:pPr>
        <w:pStyle w:val="Heading4"/>
        <w:ind w:right="1075"/>
        <w:jc w:val="right"/>
        <w:rPr>
          <w:rFonts w:ascii="Arial"/>
        </w:rPr>
      </w:pPr>
      <w:r>
        <w:rPr>
          <w:rFonts w:ascii="Arial"/>
        </w:rPr>
        <w:t>January</w:t>
      </w:r>
      <w:r>
        <w:rPr>
          <w:rFonts w:ascii="Arial"/>
          <w:spacing w:val="-7"/>
        </w:rPr>
        <w:t xml:space="preserve"> </w:t>
      </w:r>
      <w:r>
        <w:rPr>
          <w:rFonts w:ascii="Arial"/>
        </w:rPr>
        <w:t>15,</w:t>
      </w:r>
      <w:r>
        <w:rPr>
          <w:rFonts w:ascii="Arial"/>
          <w:spacing w:val="-4"/>
        </w:rPr>
        <w:t xml:space="preserve"> 2026</w:t>
      </w:r>
    </w:p>
    <w:p w14:paraId="79971ADD" w14:textId="77777777" w:rsidR="00E90BE3" w:rsidRDefault="00E90BE3">
      <w:pPr>
        <w:pStyle w:val="Heading4"/>
        <w:jc w:val="right"/>
        <w:rPr>
          <w:rFonts w:ascii="Arial"/>
        </w:rPr>
        <w:sectPr w:rsidR="00E90BE3">
          <w:footerReference w:type="default" r:id="rId10"/>
          <w:pgSz w:w="12240" w:h="15840"/>
          <w:pgMar w:top="1000" w:right="360" w:bottom="280" w:left="720" w:header="0" w:footer="0" w:gutter="0"/>
          <w:cols w:space="720"/>
        </w:sectPr>
      </w:pPr>
    </w:p>
    <w:p w14:paraId="79971ADE" w14:textId="77777777" w:rsidR="00E90BE3" w:rsidRDefault="00E90BE3">
      <w:pPr>
        <w:pStyle w:val="BodyText"/>
        <w:spacing w:before="172"/>
        <w:rPr>
          <w:rFonts w:ascii="Arial"/>
          <w:b/>
        </w:rPr>
      </w:pPr>
    </w:p>
    <w:p w14:paraId="79971ADF" w14:textId="77777777" w:rsidR="00E90BE3" w:rsidRDefault="00A0191C">
      <w:pPr>
        <w:ind w:left="10" w:right="368"/>
        <w:jc w:val="center"/>
        <w:rPr>
          <w:rFonts w:ascii="Calibri"/>
          <w:b/>
          <w:sz w:val="24"/>
        </w:rPr>
      </w:pPr>
      <w:r>
        <w:rPr>
          <w:rFonts w:ascii="Calibri"/>
          <w:b/>
          <w:spacing w:val="-2"/>
          <w:w w:val="110"/>
          <w:sz w:val="24"/>
        </w:rPr>
        <w:t>TABLE</w:t>
      </w:r>
      <w:r>
        <w:rPr>
          <w:rFonts w:ascii="Calibri"/>
          <w:b/>
          <w:spacing w:val="-12"/>
          <w:w w:val="110"/>
          <w:sz w:val="24"/>
        </w:rPr>
        <w:t xml:space="preserve"> </w:t>
      </w:r>
      <w:r>
        <w:rPr>
          <w:rFonts w:ascii="Calibri"/>
          <w:b/>
          <w:spacing w:val="-2"/>
          <w:w w:val="110"/>
          <w:sz w:val="24"/>
        </w:rPr>
        <w:t>OF</w:t>
      </w:r>
      <w:r>
        <w:rPr>
          <w:rFonts w:ascii="Calibri"/>
          <w:b/>
          <w:spacing w:val="-9"/>
          <w:w w:val="110"/>
          <w:sz w:val="24"/>
        </w:rPr>
        <w:t xml:space="preserve"> </w:t>
      </w:r>
      <w:r>
        <w:rPr>
          <w:rFonts w:ascii="Calibri"/>
          <w:b/>
          <w:spacing w:val="-2"/>
          <w:w w:val="110"/>
          <w:sz w:val="24"/>
        </w:rPr>
        <w:t>CONTENTS</w:t>
      </w:r>
    </w:p>
    <w:p w14:paraId="79971AE0" w14:textId="77777777" w:rsidR="00E90BE3" w:rsidRDefault="00A0191C">
      <w:pPr>
        <w:pStyle w:val="BodyText"/>
        <w:ind w:right="1078"/>
        <w:jc w:val="right"/>
        <w:rPr>
          <w:rFonts w:ascii="Calibri"/>
        </w:rPr>
      </w:pPr>
      <w:r>
        <w:rPr>
          <w:rFonts w:ascii="Calibri"/>
          <w:spacing w:val="-4"/>
          <w:w w:val="105"/>
          <w:u w:val="single"/>
        </w:rPr>
        <w:t>Page</w:t>
      </w:r>
    </w:p>
    <w:sdt>
      <w:sdtPr>
        <w:id w:val="-518933329"/>
        <w:docPartObj>
          <w:docPartGallery w:val="Table of Contents"/>
          <w:docPartUnique/>
        </w:docPartObj>
      </w:sdtPr>
      <w:sdtEndPr/>
      <w:sdtContent>
        <w:p w14:paraId="79971AE1" w14:textId="77777777" w:rsidR="00E90BE3" w:rsidRDefault="00A0191C">
          <w:pPr>
            <w:pStyle w:val="TOC2"/>
            <w:tabs>
              <w:tab w:val="left" w:leader="dot" w:pos="9943"/>
            </w:tabs>
            <w:spacing w:before="293"/>
            <w:ind w:left="720"/>
          </w:pPr>
          <w:hyperlink w:anchor="_bookmark0" w:history="1">
            <w:r>
              <w:rPr>
                <w:spacing w:val="-2"/>
                <w:w w:val="105"/>
              </w:rPr>
              <w:t>Summary</w:t>
            </w:r>
            <w:r>
              <w:rPr>
                <w:spacing w:val="-7"/>
                <w:w w:val="105"/>
              </w:rPr>
              <w:t xml:space="preserve"> </w:t>
            </w:r>
            <w:r>
              <w:rPr>
                <w:spacing w:val="-2"/>
                <w:w w:val="105"/>
              </w:rPr>
              <w:t>of</w:t>
            </w:r>
            <w:r>
              <w:rPr>
                <w:spacing w:val="-5"/>
                <w:w w:val="105"/>
              </w:rPr>
              <w:t xml:space="preserve"> </w:t>
            </w:r>
            <w:r>
              <w:rPr>
                <w:spacing w:val="-2"/>
                <w:w w:val="105"/>
              </w:rPr>
              <w:t>Work</w:t>
            </w:r>
            <w:r>
              <w:rPr>
                <w:spacing w:val="-5"/>
                <w:w w:val="105"/>
              </w:rPr>
              <w:t xml:space="preserve"> </w:t>
            </w:r>
            <w:r>
              <w:rPr>
                <w:spacing w:val="-2"/>
                <w:w w:val="105"/>
              </w:rPr>
              <w:t>Performed</w:t>
            </w:r>
            <w:r>
              <w:rPr>
                <w:spacing w:val="-7"/>
                <w:w w:val="105"/>
              </w:rPr>
              <w:t xml:space="preserve"> </w:t>
            </w:r>
            <w:r>
              <w:rPr>
                <w:spacing w:val="-2"/>
                <w:w w:val="105"/>
              </w:rPr>
              <w:t>This</w:t>
            </w:r>
            <w:r>
              <w:rPr>
                <w:spacing w:val="-6"/>
                <w:w w:val="105"/>
              </w:rPr>
              <w:t xml:space="preserve"> </w:t>
            </w:r>
            <w:r>
              <w:rPr>
                <w:spacing w:val="-2"/>
                <w:w w:val="105"/>
              </w:rPr>
              <w:t>Quarter</w:t>
            </w:r>
            <w:r>
              <w:tab/>
            </w:r>
            <w:r>
              <w:rPr>
                <w:spacing w:val="-10"/>
                <w:w w:val="105"/>
              </w:rPr>
              <w:t>1</w:t>
            </w:r>
          </w:hyperlink>
        </w:p>
        <w:p w14:paraId="79971AE2" w14:textId="77777777" w:rsidR="00E90BE3" w:rsidRDefault="00A0191C">
          <w:pPr>
            <w:pStyle w:val="TOC3"/>
            <w:tabs>
              <w:tab w:val="left" w:leader="dot" w:pos="9943"/>
            </w:tabs>
            <w:spacing w:before="100"/>
          </w:pPr>
          <w:hyperlink w:anchor="_bookmark1" w:history="1">
            <w:r>
              <w:rPr>
                <w:w w:val="105"/>
              </w:rPr>
              <w:t>Task</w:t>
            </w:r>
            <w:r>
              <w:rPr>
                <w:spacing w:val="-4"/>
                <w:w w:val="105"/>
              </w:rPr>
              <w:t xml:space="preserve"> </w:t>
            </w:r>
            <w:r>
              <w:rPr>
                <w:w w:val="105"/>
              </w:rPr>
              <w:t>1:</w:t>
            </w:r>
            <w:r>
              <w:rPr>
                <w:spacing w:val="-3"/>
                <w:w w:val="105"/>
              </w:rPr>
              <w:t xml:space="preserve"> </w:t>
            </w:r>
            <w:r>
              <w:rPr>
                <w:w w:val="105"/>
              </w:rPr>
              <w:t>Kick-off</w:t>
            </w:r>
            <w:r>
              <w:rPr>
                <w:spacing w:val="-4"/>
                <w:w w:val="105"/>
              </w:rPr>
              <w:t xml:space="preserve"> </w:t>
            </w:r>
            <w:r>
              <w:rPr>
                <w:spacing w:val="-2"/>
                <w:w w:val="105"/>
              </w:rPr>
              <w:t>Meeting</w:t>
            </w:r>
            <w:r>
              <w:rPr>
                <w:rFonts w:ascii="Times New Roman"/>
              </w:rPr>
              <w:tab/>
            </w:r>
            <w:r>
              <w:rPr>
                <w:spacing w:val="-10"/>
                <w:w w:val="105"/>
              </w:rPr>
              <w:t>1</w:t>
            </w:r>
          </w:hyperlink>
        </w:p>
        <w:p w14:paraId="79971AE3" w14:textId="77777777" w:rsidR="00E90BE3" w:rsidRDefault="00A0191C">
          <w:pPr>
            <w:pStyle w:val="TOC3"/>
            <w:tabs>
              <w:tab w:val="left" w:leader="dot" w:pos="9943"/>
            </w:tabs>
          </w:pPr>
          <w:hyperlink w:anchor="_bookmark2" w:history="1">
            <w:r>
              <w:rPr>
                <w:w w:val="105"/>
              </w:rPr>
              <w:t>Task 2: Improve Existing</w:t>
            </w:r>
            <w:r>
              <w:rPr>
                <w:spacing w:val="1"/>
                <w:w w:val="105"/>
              </w:rPr>
              <w:t xml:space="preserve"> </w:t>
            </w:r>
            <w:r>
              <w:rPr>
                <w:w w:val="105"/>
              </w:rPr>
              <w:t>Rut</w:t>
            </w:r>
            <w:r>
              <w:rPr>
                <w:spacing w:val="-2"/>
                <w:w w:val="105"/>
              </w:rPr>
              <w:t xml:space="preserve"> </w:t>
            </w:r>
            <w:r>
              <w:rPr>
                <w:w w:val="105"/>
              </w:rPr>
              <w:t>and</w:t>
            </w:r>
            <w:r>
              <w:rPr>
                <w:spacing w:val="-1"/>
                <w:w w:val="105"/>
              </w:rPr>
              <w:t xml:space="preserve"> </w:t>
            </w:r>
            <w:r>
              <w:rPr>
                <w:w w:val="105"/>
              </w:rPr>
              <w:t xml:space="preserve">Cross-Slope </w:t>
            </w:r>
            <w:r>
              <w:rPr>
                <w:spacing w:val="-2"/>
                <w:w w:val="105"/>
              </w:rPr>
              <w:t>Deﬁnitions</w:t>
            </w:r>
            <w:r>
              <w:rPr>
                <w:rFonts w:ascii="Times New Roman" w:hAnsi="Times New Roman"/>
              </w:rPr>
              <w:tab/>
            </w:r>
            <w:r>
              <w:rPr>
                <w:spacing w:val="-10"/>
                <w:w w:val="105"/>
              </w:rPr>
              <w:t>1</w:t>
            </w:r>
          </w:hyperlink>
        </w:p>
        <w:p w14:paraId="79971AE4" w14:textId="77777777" w:rsidR="00E90BE3" w:rsidRDefault="00A0191C">
          <w:pPr>
            <w:pStyle w:val="TOC3"/>
            <w:spacing w:before="98"/>
          </w:pPr>
          <w:hyperlink w:anchor="_bookmark3" w:history="1">
            <w:r>
              <w:rPr>
                <w:w w:val="105"/>
              </w:rPr>
              <w:t>Task</w:t>
            </w:r>
            <w:r>
              <w:rPr>
                <w:spacing w:val="-4"/>
                <w:w w:val="105"/>
              </w:rPr>
              <w:t xml:space="preserve"> </w:t>
            </w:r>
            <w:r>
              <w:rPr>
                <w:w w:val="105"/>
              </w:rPr>
              <w:t>3:</w:t>
            </w:r>
            <w:r>
              <w:rPr>
                <w:spacing w:val="-3"/>
                <w:w w:val="105"/>
              </w:rPr>
              <w:t xml:space="preserve"> </w:t>
            </w:r>
            <w:r>
              <w:rPr>
                <w:w w:val="105"/>
              </w:rPr>
              <w:t>Conduct</w:t>
            </w:r>
            <w:r>
              <w:rPr>
                <w:spacing w:val="-6"/>
                <w:w w:val="105"/>
              </w:rPr>
              <w:t xml:space="preserve"> </w:t>
            </w:r>
            <w:r>
              <w:rPr>
                <w:w w:val="105"/>
              </w:rPr>
              <w:t>Transverse</w:t>
            </w:r>
            <w:r>
              <w:rPr>
                <w:spacing w:val="-3"/>
                <w:w w:val="105"/>
              </w:rPr>
              <w:t xml:space="preserve"> </w:t>
            </w:r>
            <w:r>
              <w:rPr>
                <w:w w:val="105"/>
              </w:rPr>
              <w:t>Pavement</w:t>
            </w:r>
            <w:r>
              <w:rPr>
                <w:spacing w:val="-6"/>
                <w:w w:val="105"/>
              </w:rPr>
              <w:t xml:space="preserve"> </w:t>
            </w:r>
            <w:r>
              <w:rPr>
                <w:w w:val="105"/>
              </w:rPr>
              <w:t>Proﬁler</w:t>
            </w:r>
            <w:r>
              <w:rPr>
                <w:spacing w:val="-2"/>
                <w:w w:val="105"/>
              </w:rPr>
              <w:t xml:space="preserve"> </w:t>
            </w:r>
            <w:r>
              <w:rPr>
                <w:w w:val="105"/>
              </w:rPr>
              <w:t>(TPP)</w:t>
            </w:r>
            <w:r>
              <w:rPr>
                <w:spacing w:val="-5"/>
                <w:w w:val="105"/>
              </w:rPr>
              <w:t xml:space="preserve"> </w:t>
            </w:r>
            <w:r>
              <w:rPr>
                <w:w w:val="105"/>
              </w:rPr>
              <w:t>Assessment</w:t>
            </w:r>
            <w:r>
              <w:rPr>
                <w:spacing w:val="-6"/>
                <w:w w:val="105"/>
              </w:rPr>
              <w:t xml:space="preserve"> </w:t>
            </w:r>
            <w:r>
              <w:rPr>
                <w:w w:val="105"/>
              </w:rPr>
              <w:t>Tests:</w:t>
            </w:r>
            <w:r>
              <w:rPr>
                <w:spacing w:val="-3"/>
                <w:w w:val="105"/>
              </w:rPr>
              <w:t xml:space="preserve"> </w:t>
            </w:r>
            <w:r>
              <w:rPr>
                <w:w w:val="105"/>
              </w:rPr>
              <w:t>AASHTO</w:t>
            </w:r>
            <w:r>
              <w:rPr>
                <w:spacing w:val="-5"/>
                <w:w w:val="105"/>
              </w:rPr>
              <w:t xml:space="preserve"> </w:t>
            </w:r>
            <w:r>
              <w:rPr>
                <w:w w:val="105"/>
              </w:rPr>
              <w:t>PP</w:t>
            </w:r>
            <w:r>
              <w:rPr>
                <w:spacing w:val="-3"/>
                <w:w w:val="105"/>
              </w:rPr>
              <w:t xml:space="preserve"> </w:t>
            </w:r>
            <w:r>
              <w:rPr>
                <w:spacing w:val="-4"/>
                <w:w w:val="105"/>
              </w:rPr>
              <w:t>106,</w:t>
            </w:r>
          </w:hyperlink>
        </w:p>
        <w:p w14:paraId="79971AE5" w14:textId="77777777" w:rsidR="00E90BE3" w:rsidRDefault="00A0191C">
          <w:pPr>
            <w:pStyle w:val="TOC3"/>
            <w:tabs>
              <w:tab w:val="left" w:leader="dot" w:pos="9943"/>
            </w:tabs>
            <w:spacing w:before="0"/>
          </w:pPr>
          <w:hyperlink w:anchor="_bookmark3" w:history="1">
            <w:r>
              <w:rPr>
                <w:w w:val="105"/>
              </w:rPr>
              <w:t>107,</w:t>
            </w:r>
            <w:r>
              <w:rPr>
                <w:spacing w:val="-4"/>
                <w:w w:val="105"/>
              </w:rPr>
              <w:t xml:space="preserve"> </w:t>
            </w:r>
            <w:r>
              <w:rPr>
                <w:w w:val="105"/>
              </w:rPr>
              <w:t>108,</w:t>
            </w:r>
            <w:r>
              <w:rPr>
                <w:spacing w:val="-4"/>
                <w:w w:val="105"/>
              </w:rPr>
              <w:t xml:space="preserve"> </w:t>
            </w:r>
            <w:r>
              <w:rPr>
                <w:w w:val="105"/>
              </w:rPr>
              <w:t>109,</w:t>
            </w:r>
            <w:r>
              <w:rPr>
                <w:spacing w:val="-6"/>
                <w:w w:val="105"/>
              </w:rPr>
              <w:t xml:space="preserve"> </w:t>
            </w:r>
            <w:r>
              <w:rPr>
                <w:w w:val="105"/>
              </w:rPr>
              <w:t>110</w:t>
            </w:r>
            <w:r>
              <w:rPr>
                <w:spacing w:val="-9"/>
                <w:w w:val="105"/>
              </w:rPr>
              <w:t xml:space="preserve"> </w:t>
            </w:r>
            <w:r>
              <w:rPr>
                <w:w w:val="105"/>
              </w:rPr>
              <w:t>and</w:t>
            </w:r>
            <w:r>
              <w:rPr>
                <w:spacing w:val="-2"/>
                <w:w w:val="105"/>
              </w:rPr>
              <w:t xml:space="preserve"> </w:t>
            </w:r>
            <w:r>
              <w:rPr>
                <w:spacing w:val="-5"/>
                <w:w w:val="105"/>
              </w:rPr>
              <w:t>111</w:t>
            </w:r>
            <w:r>
              <w:tab/>
            </w:r>
            <w:r>
              <w:rPr>
                <w:spacing w:val="-10"/>
                <w:w w:val="105"/>
              </w:rPr>
              <w:t>1</w:t>
            </w:r>
          </w:hyperlink>
        </w:p>
        <w:p w14:paraId="79971AE6" w14:textId="77777777" w:rsidR="00E90BE3" w:rsidRDefault="00A0191C">
          <w:pPr>
            <w:pStyle w:val="TOC3"/>
            <w:tabs>
              <w:tab w:val="left" w:leader="dot" w:pos="9943"/>
            </w:tabs>
            <w:ind w:right="1086"/>
          </w:pPr>
          <w:hyperlink w:anchor="_bookmark4" w:history="1">
            <w:r>
              <w:rPr>
                <w:w w:val="105"/>
              </w:rPr>
              <w:t>Task 4: Feasibility Assessment of Establishing Reference Annotated Image Library as a</w:t>
            </w:r>
          </w:hyperlink>
          <w:r>
            <w:rPr>
              <w:w w:val="105"/>
            </w:rPr>
            <w:t xml:space="preserve"> </w:t>
          </w:r>
          <w:hyperlink w:anchor="_bookmark4" w:history="1">
            <w:r>
              <w:rPr>
                <w:w w:val="105"/>
              </w:rPr>
              <w:t>Benchmark that can be used to Train/Evaluate Machine Learning/Artiﬁcial Intelligence</w:t>
            </w:r>
          </w:hyperlink>
          <w:r>
            <w:rPr>
              <w:w w:val="105"/>
            </w:rPr>
            <w:t xml:space="preserve"> </w:t>
          </w:r>
          <w:hyperlink w:anchor="_bookmark4" w:history="1">
            <w:r>
              <w:rPr>
                <w:w w:val="105"/>
              </w:rPr>
              <w:t>Applications</w:t>
            </w:r>
            <w:r>
              <w:rPr>
                <w:spacing w:val="-2"/>
                <w:w w:val="105"/>
              </w:rPr>
              <w:t xml:space="preserve"> </w:t>
            </w:r>
            <w:r>
              <w:rPr>
                <w:w w:val="105"/>
              </w:rPr>
              <w:t>for</w:t>
            </w:r>
            <w:r>
              <w:rPr>
                <w:spacing w:val="-5"/>
                <w:w w:val="105"/>
              </w:rPr>
              <w:t xml:space="preserve"> </w:t>
            </w:r>
            <w:r>
              <w:rPr>
                <w:w w:val="105"/>
              </w:rPr>
              <w:t>Pavement</w:t>
            </w:r>
            <w:r>
              <w:rPr>
                <w:spacing w:val="-4"/>
                <w:w w:val="105"/>
              </w:rPr>
              <w:t xml:space="preserve"> </w:t>
            </w:r>
            <w:r>
              <w:rPr>
                <w:w w:val="105"/>
              </w:rPr>
              <w:t>Surface</w:t>
            </w:r>
            <w:r>
              <w:rPr>
                <w:spacing w:val="-2"/>
                <w:w w:val="105"/>
              </w:rPr>
              <w:t xml:space="preserve"> </w:t>
            </w:r>
            <w:r>
              <w:rPr>
                <w:w w:val="105"/>
              </w:rPr>
              <w:t>Condition</w:t>
            </w:r>
            <w:r>
              <w:rPr>
                <w:spacing w:val="-1"/>
                <w:w w:val="105"/>
              </w:rPr>
              <w:t xml:space="preserve"> </w:t>
            </w:r>
            <w:r>
              <w:rPr>
                <w:spacing w:val="-2"/>
                <w:w w:val="105"/>
              </w:rPr>
              <w:t>Assessments</w:t>
            </w:r>
            <w:r>
              <w:rPr>
                <w:rFonts w:ascii="Times New Roman" w:hAnsi="Times New Roman"/>
              </w:rPr>
              <w:tab/>
            </w:r>
            <w:r>
              <w:rPr>
                <w:spacing w:val="-10"/>
                <w:w w:val="105"/>
              </w:rPr>
              <w:t>3</w:t>
            </w:r>
          </w:hyperlink>
        </w:p>
        <w:p w14:paraId="79971AE7" w14:textId="77777777" w:rsidR="00E90BE3" w:rsidRDefault="00A0191C">
          <w:pPr>
            <w:pStyle w:val="TOC3"/>
            <w:tabs>
              <w:tab w:val="left" w:leader="dot" w:pos="9943"/>
            </w:tabs>
            <w:spacing w:before="100"/>
            <w:ind w:right="1086"/>
          </w:pPr>
          <w:hyperlink w:anchor="_bookmark5" w:history="1">
            <w:r>
              <w:rPr>
                <w:w w:val="105"/>
              </w:rPr>
              <w:t>Task 5: Technical Assistance and Analysis to Implement Products Developed Within TPF-</w:t>
            </w:r>
          </w:hyperlink>
          <w:hyperlink w:anchor="_bookmark5" w:history="1">
            <w:r>
              <w:rPr>
                <w:spacing w:val="-2"/>
                <w:w w:val="105"/>
              </w:rPr>
              <w:t>5(299)/(399) and</w:t>
            </w:r>
            <w:r>
              <w:rPr>
                <w:spacing w:val="-4"/>
                <w:w w:val="105"/>
              </w:rPr>
              <w:t xml:space="preserve"> </w:t>
            </w:r>
            <w:r>
              <w:rPr>
                <w:spacing w:val="-2"/>
                <w:w w:val="105"/>
              </w:rPr>
              <w:t>Related</w:t>
            </w:r>
            <w:r>
              <w:rPr>
                <w:spacing w:val="-4"/>
                <w:w w:val="105"/>
              </w:rPr>
              <w:t xml:space="preserve"> </w:t>
            </w:r>
            <w:r>
              <w:rPr>
                <w:spacing w:val="-2"/>
                <w:w w:val="105"/>
              </w:rPr>
              <w:t>to</w:t>
            </w:r>
            <w:r>
              <w:rPr>
                <w:spacing w:val="-3"/>
                <w:w w:val="105"/>
              </w:rPr>
              <w:t xml:space="preserve"> </w:t>
            </w:r>
            <w:r>
              <w:rPr>
                <w:spacing w:val="-2"/>
                <w:w w:val="105"/>
              </w:rPr>
              <w:t>TPF-5(299)/(399)</w:t>
            </w:r>
            <w:r>
              <w:rPr>
                <w:rFonts w:ascii="Times New Roman"/>
              </w:rPr>
              <w:tab/>
            </w:r>
            <w:r>
              <w:rPr>
                <w:spacing w:val="-10"/>
                <w:w w:val="105"/>
              </w:rPr>
              <w:t>3</w:t>
            </w:r>
          </w:hyperlink>
        </w:p>
        <w:p w14:paraId="79971AE8" w14:textId="77777777" w:rsidR="00E90BE3" w:rsidRDefault="00A0191C">
          <w:pPr>
            <w:pStyle w:val="TOC3"/>
            <w:tabs>
              <w:tab w:val="left" w:leader="dot" w:pos="9943"/>
            </w:tabs>
            <w:spacing w:before="100"/>
          </w:pPr>
          <w:hyperlink w:anchor="_bookmark6" w:history="1">
            <w:r>
              <w:rPr>
                <w:w w:val="105"/>
              </w:rPr>
              <w:t>Task</w:t>
            </w:r>
            <w:r>
              <w:rPr>
                <w:spacing w:val="-5"/>
                <w:w w:val="105"/>
              </w:rPr>
              <w:t xml:space="preserve"> </w:t>
            </w:r>
            <w:r>
              <w:rPr>
                <w:w w:val="105"/>
              </w:rPr>
              <w:t>6:</w:t>
            </w:r>
            <w:r>
              <w:rPr>
                <w:spacing w:val="-4"/>
                <w:w w:val="105"/>
              </w:rPr>
              <w:t xml:space="preserve"> </w:t>
            </w:r>
            <w:r>
              <w:rPr>
                <w:w w:val="105"/>
              </w:rPr>
              <w:t>Final</w:t>
            </w:r>
            <w:r>
              <w:rPr>
                <w:spacing w:val="-6"/>
                <w:w w:val="105"/>
              </w:rPr>
              <w:t xml:space="preserve"> </w:t>
            </w:r>
            <w:r>
              <w:rPr>
                <w:w w:val="105"/>
              </w:rPr>
              <w:t>Report</w:t>
            </w:r>
            <w:r>
              <w:rPr>
                <w:spacing w:val="-6"/>
                <w:w w:val="105"/>
              </w:rPr>
              <w:t xml:space="preserve"> </w:t>
            </w:r>
            <w:r>
              <w:rPr>
                <w:w w:val="105"/>
              </w:rPr>
              <w:t>Summarizing</w:t>
            </w:r>
            <w:r>
              <w:rPr>
                <w:spacing w:val="-3"/>
                <w:w w:val="105"/>
              </w:rPr>
              <w:t xml:space="preserve"> </w:t>
            </w:r>
            <w:r>
              <w:rPr>
                <w:w w:val="105"/>
              </w:rPr>
              <w:t>the</w:t>
            </w:r>
            <w:r>
              <w:rPr>
                <w:spacing w:val="-5"/>
                <w:w w:val="105"/>
              </w:rPr>
              <w:t xml:space="preserve"> </w:t>
            </w:r>
            <w:r>
              <w:rPr>
                <w:w w:val="105"/>
              </w:rPr>
              <w:t>Work</w:t>
            </w:r>
            <w:r>
              <w:rPr>
                <w:spacing w:val="-4"/>
                <w:w w:val="105"/>
              </w:rPr>
              <w:t xml:space="preserve"> </w:t>
            </w:r>
            <w:r>
              <w:rPr>
                <w:w w:val="105"/>
              </w:rPr>
              <w:t>Accomplished</w:t>
            </w:r>
            <w:r>
              <w:rPr>
                <w:spacing w:val="-6"/>
                <w:w w:val="105"/>
              </w:rPr>
              <w:t xml:space="preserve"> </w:t>
            </w:r>
            <w:r>
              <w:rPr>
                <w:w w:val="105"/>
              </w:rPr>
              <w:t>in</w:t>
            </w:r>
            <w:r>
              <w:rPr>
                <w:spacing w:val="-5"/>
                <w:w w:val="105"/>
              </w:rPr>
              <w:t xml:space="preserve"> </w:t>
            </w:r>
            <w:r>
              <w:rPr>
                <w:w w:val="105"/>
              </w:rPr>
              <w:t>Tasks</w:t>
            </w:r>
            <w:r>
              <w:rPr>
                <w:spacing w:val="-4"/>
                <w:w w:val="105"/>
              </w:rPr>
              <w:t xml:space="preserve"> </w:t>
            </w:r>
            <w:r>
              <w:rPr>
                <w:w w:val="105"/>
              </w:rPr>
              <w:t>2,</w:t>
            </w:r>
            <w:r>
              <w:rPr>
                <w:spacing w:val="-1"/>
                <w:w w:val="105"/>
              </w:rPr>
              <w:t xml:space="preserve"> </w:t>
            </w:r>
            <w:r>
              <w:rPr>
                <w:w w:val="105"/>
              </w:rPr>
              <w:t>3,</w:t>
            </w:r>
            <w:r>
              <w:rPr>
                <w:spacing w:val="-5"/>
                <w:w w:val="105"/>
              </w:rPr>
              <w:t xml:space="preserve"> </w:t>
            </w:r>
            <w:r>
              <w:rPr>
                <w:w w:val="105"/>
              </w:rPr>
              <w:t>4,</w:t>
            </w:r>
            <w:r>
              <w:rPr>
                <w:spacing w:val="-4"/>
                <w:w w:val="105"/>
              </w:rPr>
              <w:t xml:space="preserve"> </w:t>
            </w:r>
            <w:r>
              <w:rPr>
                <w:w w:val="105"/>
              </w:rPr>
              <w:t>and</w:t>
            </w:r>
            <w:r>
              <w:rPr>
                <w:spacing w:val="-2"/>
                <w:w w:val="105"/>
              </w:rPr>
              <w:t xml:space="preserve"> </w:t>
            </w:r>
            <w:r>
              <w:rPr>
                <w:spacing w:val="-10"/>
                <w:w w:val="105"/>
              </w:rPr>
              <w:t>5</w:t>
            </w:r>
            <w:r>
              <w:rPr>
                <w:rFonts w:ascii="Times New Roman"/>
              </w:rPr>
              <w:tab/>
            </w:r>
            <w:r>
              <w:rPr>
                <w:spacing w:val="-10"/>
                <w:w w:val="105"/>
              </w:rPr>
              <w:t>3</w:t>
            </w:r>
          </w:hyperlink>
        </w:p>
        <w:p w14:paraId="79971AE9" w14:textId="77777777" w:rsidR="00E90BE3" w:rsidRDefault="00A0191C">
          <w:pPr>
            <w:pStyle w:val="TOC2"/>
            <w:tabs>
              <w:tab w:val="left" w:leader="dot" w:pos="9943"/>
            </w:tabs>
          </w:pPr>
          <w:hyperlink w:anchor="_bookmark7" w:history="1">
            <w:r>
              <w:rPr>
                <w:w w:val="105"/>
              </w:rPr>
              <w:t>Work</w:t>
            </w:r>
            <w:r>
              <w:rPr>
                <w:spacing w:val="-10"/>
                <w:w w:val="105"/>
              </w:rPr>
              <w:t xml:space="preserve"> </w:t>
            </w:r>
            <w:r>
              <w:rPr>
                <w:w w:val="105"/>
              </w:rPr>
              <w:t>To</w:t>
            </w:r>
            <w:r>
              <w:rPr>
                <w:spacing w:val="-11"/>
                <w:w w:val="105"/>
              </w:rPr>
              <w:t xml:space="preserve"> </w:t>
            </w:r>
            <w:r>
              <w:rPr>
                <w:w w:val="105"/>
              </w:rPr>
              <w:t>Be</w:t>
            </w:r>
            <w:r>
              <w:rPr>
                <w:spacing w:val="-9"/>
                <w:w w:val="105"/>
              </w:rPr>
              <w:t xml:space="preserve"> </w:t>
            </w:r>
            <w:r>
              <w:rPr>
                <w:w w:val="105"/>
              </w:rPr>
              <w:t>Accomplished</w:t>
            </w:r>
            <w:r>
              <w:rPr>
                <w:spacing w:val="-11"/>
                <w:w w:val="105"/>
              </w:rPr>
              <w:t xml:space="preserve"> </w:t>
            </w:r>
            <w:r>
              <w:rPr>
                <w:w w:val="105"/>
              </w:rPr>
              <w:t>Next</w:t>
            </w:r>
            <w:r>
              <w:rPr>
                <w:spacing w:val="-11"/>
                <w:w w:val="105"/>
              </w:rPr>
              <w:t xml:space="preserve"> </w:t>
            </w:r>
            <w:r>
              <w:rPr>
                <w:spacing w:val="-2"/>
                <w:w w:val="105"/>
              </w:rPr>
              <w:t>Quarter</w:t>
            </w:r>
            <w:r>
              <w:rPr>
                <w:rFonts w:ascii="Times New Roman"/>
              </w:rPr>
              <w:tab/>
            </w:r>
            <w:r>
              <w:rPr>
                <w:spacing w:val="-12"/>
                <w:w w:val="105"/>
              </w:rPr>
              <w:t>3</w:t>
            </w:r>
          </w:hyperlink>
        </w:p>
        <w:p w14:paraId="79971AEA" w14:textId="77777777" w:rsidR="00E90BE3" w:rsidRDefault="00A0191C">
          <w:pPr>
            <w:pStyle w:val="TOC3"/>
            <w:tabs>
              <w:tab w:val="left" w:leader="dot" w:pos="9943"/>
            </w:tabs>
            <w:spacing w:before="98"/>
          </w:pPr>
          <w:hyperlink w:anchor="_bookmark8" w:history="1">
            <w:r>
              <w:rPr>
                <w:w w:val="105"/>
              </w:rPr>
              <w:t>Task</w:t>
            </w:r>
            <w:r>
              <w:rPr>
                <w:spacing w:val="-4"/>
                <w:w w:val="105"/>
              </w:rPr>
              <w:t xml:space="preserve"> </w:t>
            </w:r>
            <w:r>
              <w:rPr>
                <w:w w:val="105"/>
              </w:rPr>
              <w:t>1:</w:t>
            </w:r>
            <w:r>
              <w:rPr>
                <w:spacing w:val="-3"/>
                <w:w w:val="105"/>
              </w:rPr>
              <w:t xml:space="preserve"> </w:t>
            </w:r>
            <w:r>
              <w:rPr>
                <w:w w:val="105"/>
              </w:rPr>
              <w:t>Kick-off</w:t>
            </w:r>
            <w:r>
              <w:rPr>
                <w:spacing w:val="-4"/>
                <w:w w:val="105"/>
              </w:rPr>
              <w:t xml:space="preserve"> </w:t>
            </w:r>
            <w:r>
              <w:rPr>
                <w:spacing w:val="-2"/>
                <w:w w:val="105"/>
              </w:rPr>
              <w:t>Meeting</w:t>
            </w:r>
            <w:r>
              <w:rPr>
                <w:rFonts w:ascii="Times New Roman"/>
              </w:rPr>
              <w:tab/>
            </w:r>
            <w:r>
              <w:rPr>
                <w:spacing w:val="-10"/>
                <w:w w:val="105"/>
              </w:rPr>
              <w:t>3</w:t>
            </w:r>
          </w:hyperlink>
        </w:p>
        <w:p w14:paraId="79971AEB" w14:textId="77777777" w:rsidR="00E90BE3" w:rsidRDefault="00A0191C">
          <w:pPr>
            <w:pStyle w:val="TOC3"/>
            <w:tabs>
              <w:tab w:val="left" w:leader="dot" w:pos="9943"/>
            </w:tabs>
          </w:pPr>
          <w:hyperlink w:anchor="_bookmark9" w:history="1">
            <w:r>
              <w:rPr>
                <w:w w:val="105"/>
              </w:rPr>
              <w:t>Task 2: Improve Existing</w:t>
            </w:r>
            <w:r>
              <w:rPr>
                <w:spacing w:val="1"/>
                <w:w w:val="105"/>
              </w:rPr>
              <w:t xml:space="preserve"> </w:t>
            </w:r>
            <w:r>
              <w:rPr>
                <w:w w:val="105"/>
              </w:rPr>
              <w:t>Rut</w:t>
            </w:r>
            <w:r>
              <w:rPr>
                <w:spacing w:val="-2"/>
                <w:w w:val="105"/>
              </w:rPr>
              <w:t xml:space="preserve"> </w:t>
            </w:r>
            <w:r>
              <w:rPr>
                <w:w w:val="105"/>
              </w:rPr>
              <w:t>and</w:t>
            </w:r>
            <w:r>
              <w:rPr>
                <w:spacing w:val="-1"/>
                <w:w w:val="105"/>
              </w:rPr>
              <w:t xml:space="preserve"> </w:t>
            </w:r>
            <w:r>
              <w:rPr>
                <w:w w:val="105"/>
              </w:rPr>
              <w:t xml:space="preserve">Cross-Slope </w:t>
            </w:r>
            <w:r>
              <w:rPr>
                <w:spacing w:val="-2"/>
                <w:w w:val="105"/>
              </w:rPr>
              <w:t>Deﬁnitions</w:t>
            </w:r>
            <w:r>
              <w:rPr>
                <w:rFonts w:ascii="Times New Roman" w:hAnsi="Times New Roman"/>
              </w:rPr>
              <w:tab/>
            </w:r>
            <w:r>
              <w:rPr>
                <w:spacing w:val="-10"/>
                <w:w w:val="105"/>
              </w:rPr>
              <w:t>4</w:t>
            </w:r>
          </w:hyperlink>
        </w:p>
        <w:p w14:paraId="79971AEC" w14:textId="77777777" w:rsidR="00E90BE3" w:rsidRDefault="00A0191C">
          <w:pPr>
            <w:pStyle w:val="TOC3"/>
          </w:pPr>
          <w:hyperlink w:anchor="_bookmark10" w:history="1">
            <w:r>
              <w:rPr>
                <w:w w:val="105"/>
              </w:rPr>
              <w:t>Task</w:t>
            </w:r>
            <w:r>
              <w:rPr>
                <w:spacing w:val="-4"/>
                <w:w w:val="105"/>
              </w:rPr>
              <w:t xml:space="preserve"> </w:t>
            </w:r>
            <w:r>
              <w:rPr>
                <w:w w:val="105"/>
              </w:rPr>
              <w:t>3:</w:t>
            </w:r>
            <w:r>
              <w:rPr>
                <w:spacing w:val="-3"/>
                <w:w w:val="105"/>
              </w:rPr>
              <w:t xml:space="preserve"> </w:t>
            </w:r>
            <w:r>
              <w:rPr>
                <w:w w:val="105"/>
              </w:rPr>
              <w:t>Conduct</w:t>
            </w:r>
            <w:r>
              <w:rPr>
                <w:spacing w:val="-6"/>
                <w:w w:val="105"/>
              </w:rPr>
              <w:t xml:space="preserve"> </w:t>
            </w:r>
            <w:r>
              <w:rPr>
                <w:w w:val="105"/>
              </w:rPr>
              <w:t>Transverse</w:t>
            </w:r>
            <w:r>
              <w:rPr>
                <w:spacing w:val="-3"/>
                <w:w w:val="105"/>
              </w:rPr>
              <w:t xml:space="preserve"> </w:t>
            </w:r>
            <w:r>
              <w:rPr>
                <w:w w:val="105"/>
              </w:rPr>
              <w:t>Pavement</w:t>
            </w:r>
            <w:r>
              <w:rPr>
                <w:spacing w:val="-6"/>
                <w:w w:val="105"/>
              </w:rPr>
              <w:t xml:space="preserve"> </w:t>
            </w:r>
            <w:r>
              <w:rPr>
                <w:w w:val="105"/>
              </w:rPr>
              <w:t>Proﬁler</w:t>
            </w:r>
            <w:r>
              <w:rPr>
                <w:spacing w:val="-2"/>
                <w:w w:val="105"/>
              </w:rPr>
              <w:t xml:space="preserve"> </w:t>
            </w:r>
            <w:r>
              <w:rPr>
                <w:w w:val="105"/>
              </w:rPr>
              <w:t>(TPP)</w:t>
            </w:r>
            <w:r>
              <w:rPr>
                <w:spacing w:val="-5"/>
                <w:w w:val="105"/>
              </w:rPr>
              <w:t xml:space="preserve"> </w:t>
            </w:r>
            <w:r>
              <w:rPr>
                <w:w w:val="105"/>
              </w:rPr>
              <w:t>Assessment</w:t>
            </w:r>
            <w:r>
              <w:rPr>
                <w:spacing w:val="-6"/>
                <w:w w:val="105"/>
              </w:rPr>
              <w:t xml:space="preserve"> </w:t>
            </w:r>
            <w:r>
              <w:rPr>
                <w:w w:val="105"/>
              </w:rPr>
              <w:t>Tests:</w:t>
            </w:r>
            <w:r>
              <w:rPr>
                <w:spacing w:val="-3"/>
                <w:w w:val="105"/>
              </w:rPr>
              <w:t xml:space="preserve"> </w:t>
            </w:r>
            <w:r>
              <w:rPr>
                <w:w w:val="105"/>
              </w:rPr>
              <w:t>AASHTO</w:t>
            </w:r>
            <w:r>
              <w:rPr>
                <w:spacing w:val="-5"/>
                <w:w w:val="105"/>
              </w:rPr>
              <w:t xml:space="preserve"> </w:t>
            </w:r>
            <w:r>
              <w:rPr>
                <w:w w:val="105"/>
              </w:rPr>
              <w:t>PP</w:t>
            </w:r>
            <w:r>
              <w:rPr>
                <w:spacing w:val="-3"/>
                <w:w w:val="105"/>
              </w:rPr>
              <w:t xml:space="preserve"> </w:t>
            </w:r>
            <w:r>
              <w:rPr>
                <w:spacing w:val="-4"/>
                <w:w w:val="105"/>
              </w:rPr>
              <w:t>106,</w:t>
            </w:r>
          </w:hyperlink>
        </w:p>
        <w:p w14:paraId="79971AED" w14:textId="77777777" w:rsidR="00E90BE3" w:rsidRDefault="00A0191C">
          <w:pPr>
            <w:pStyle w:val="TOC3"/>
            <w:tabs>
              <w:tab w:val="left" w:leader="dot" w:pos="9943"/>
            </w:tabs>
            <w:spacing w:before="0"/>
          </w:pPr>
          <w:hyperlink w:anchor="_bookmark10" w:history="1">
            <w:r>
              <w:rPr>
                <w:w w:val="105"/>
              </w:rPr>
              <w:t>107,</w:t>
            </w:r>
            <w:r>
              <w:rPr>
                <w:spacing w:val="-3"/>
                <w:w w:val="105"/>
              </w:rPr>
              <w:t xml:space="preserve"> </w:t>
            </w:r>
            <w:r>
              <w:rPr>
                <w:w w:val="105"/>
              </w:rPr>
              <w:t>108,</w:t>
            </w:r>
            <w:r>
              <w:rPr>
                <w:spacing w:val="-3"/>
                <w:w w:val="105"/>
              </w:rPr>
              <w:t xml:space="preserve"> </w:t>
            </w:r>
            <w:r>
              <w:rPr>
                <w:w w:val="105"/>
              </w:rPr>
              <w:t>109,</w:t>
            </w:r>
            <w:r>
              <w:rPr>
                <w:spacing w:val="-6"/>
                <w:w w:val="105"/>
              </w:rPr>
              <w:t xml:space="preserve"> </w:t>
            </w:r>
            <w:r>
              <w:rPr>
                <w:w w:val="105"/>
              </w:rPr>
              <w:t>and</w:t>
            </w:r>
            <w:r>
              <w:rPr>
                <w:spacing w:val="-8"/>
                <w:w w:val="105"/>
              </w:rPr>
              <w:t xml:space="preserve"> </w:t>
            </w:r>
            <w:r>
              <w:rPr>
                <w:spacing w:val="-5"/>
                <w:w w:val="105"/>
              </w:rPr>
              <w:t>110</w:t>
            </w:r>
            <w:r>
              <w:tab/>
            </w:r>
            <w:r>
              <w:rPr>
                <w:spacing w:val="-10"/>
                <w:w w:val="105"/>
              </w:rPr>
              <w:t>4</w:t>
            </w:r>
          </w:hyperlink>
        </w:p>
        <w:p w14:paraId="79971AEE" w14:textId="77777777" w:rsidR="00E90BE3" w:rsidRDefault="00A0191C">
          <w:pPr>
            <w:pStyle w:val="TOC3"/>
            <w:tabs>
              <w:tab w:val="left" w:leader="dot" w:pos="9943"/>
            </w:tabs>
            <w:spacing w:before="100"/>
            <w:ind w:right="1086"/>
          </w:pPr>
          <w:hyperlink w:anchor="_bookmark11" w:history="1">
            <w:r>
              <w:rPr>
                <w:w w:val="105"/>
              </w:rPr>
              <w:t>Task 4: Feasibility Assessment of Establishing Reference Annotated Image Library as a</w:t>
            </w:r>
          </w:hyperlink>
          <w:r>
            <w:rPr>
              <w:w w:val="105"/>
            </w:rPr>
            <w:t xml:space="preserve"> </w:t>
          </w:r>
          <w:hyperlink w:anchor="_bookmark11" w:history="1">
            <w:r>
              <w:rPr>
                <w:w w:val="105"/>
              </w:rPr>
              <w:t>Benchmark that can be used to Train/Evaluate Machine Learning/Artiﬁcial Intelligence</w:t>
            </w:r>
          </w:hyperlink>
          <w:r>
            <w:rPr>
              <w:w w:val="105"/>
            </w:rPr>
            <w:t xml:space="preserve"> </w:t>
          </w:r>
          <w:hyperlink w:anchor="_bookmark11" w:history="1">
            <w:r>
              <w:rPr>
                <w:w w:val="105"/>
              </w:rPr>
              <w:t>Applications</w:t>
            </w:r>
            <w:r>
              <w:rPr>
                <w:spacing w:val="-2"/>
                <w:w w:val="105"/>
              </w:rPr>
              <w:t xml:space="preserve"> </w:t>
            </w:r>
            <w:r>
              <w:rPr>
                <w:w w:val="105"/>
              </w:rPr>
              <w:t>for</w:t>
            </w:r>
            <w:r>
              <w:rPr>
                <w:spacing w:val="-5"/>
                <w:w w:val="105"/>
              </w:rPr>
              <w:t xml:space="preserve"> </w:t>
            </w:r>
            <w:r>
              <w:rPr>
                <w:w w:val="105"/>
              </w:rPr>
              <w:t>Pavement</w:t>
            </w:r>
            <w:r>
              <w:rPr>
                <w:spacing w:val="-4"/>
                <w:w w:val="105"/>
              </w:rPr>
              <w:t xml:space="preserve"> </w:t>
            </w:r>
            <w:r>
              <w:rPr>
                <w:w w:val="105"/>
              </w:rPr>
              <w:t>Surface</w:t>
            </w:r>
            <w:r>
              <w:rPr>
                <w:spacing w:val="-2"/>
                <w:w w:val="105"/>
              </w:rPr>
              <w:t xml:space="preserve"> </w:t>
            </w:r>
            <w:r>
              <w:rPr>
                <w:w w:val="105"/>
              </w:rPr>
              <w:t>Condition</w:t>
            </w:r>
            <w:r>
              <w:rPr>
                <w:spacing w:val="-1"/>
                <w:w w:val="105"/>
              </w:rPr>
              <w:t xml:space="preserve"> </w:t>
            </w:r>
            <w:r>
              <w:rPr>
                <w:spacing w:val="-2"/>
                <w:w w:val="105"/>
              </w:rPr>
              <w:t>Assessments</w:t>
            </w:r>
            <w:r>
              <w:rPr>
                <w:rFonts w:ascii="Times New Roman" w:hAnsi="Times New Roman"/>
              </w:rPr>
              <w:tab/>
            </w:r>
            <w:r>
              <w:rPr>
                <w:spacing w:val="-10"/>
                <w:w w:val="105"/>
              </w:rPr>
              <w:t>5</w:t>
            </w:r>
          </w:hyperlink>
        </w:p>
        <w:p w14:paraId="79971AEF" w14:textId="77777777" w:rsidR="00E90BE3" w:rsidRDefault="00A0191C">
          <w:pPr>
            <w:pStyle w:val="TOC3"/>
            <w:tabs>
              <w:tab w:val="left" w:leader="dot" w:pos="9943"/>
            </w:tabs>
            <w:spacing w:before="100"/>
            <w:ind w:right="1086"/>
          </w:pPr>
          <w:hyperlink w:anchor="_bookmark12" w:history="1">
            <w:r>
              <w:rPr>
                <w:w w:val="105"/>
              </w:rPr>
              <w:t>Task 5: Technical Assistance and Analysis to Implement Products Developed Within TPF-</w:t>
            </w:r>
          </w:hyperlink>
          <w:hyperlink w:anchor="_bookmark12" w:history="1">
            <w:r>
              <w:rPr>
                <w:spacing w:val="-2"/>
                <w:w w:val="105"/>
              </w:rPr>
              <w:t>5(299)/(399) and</w:t>
            </w:r>
            <w:r>
              <w:rPr>
                <w:spacing w:val="-4"/>
                <w:w w:val="105"/>
              </w:rPr>
              <w:t xml:space="preserve"> </w:t>
            </w:r>
            <w:r>
              <w:rPr>
                <w:spacing w:val="-2"/>
                <w:w w:val="105"/>
              </w:rPr>
              <w:t>Related</w:t>
            </w:r>
            <w:r>
              <w:rPr>
                <w:spacing w:val="-4"/>
                <w:w w:val="105"/>
              </w:rPr>
              <w:t xml:space="preserve"> </w:t>
            </w:r>
            <w:r>
              <w:rPr>
                <w:spacing w:val="-2"/>
                <w:w w:val="105"/>
              </w:rPr>
              <w:t>to</w:t>
            </w:r>
            <w:r>
              <w:rPr>
                <w:spacing w:val="-3"/>
                <w:w w:val="105"/>
              </w:rPr>
              <w:t xml:space="preserve"> </w:t>
            </w:r>
            <w:r>
              <w:rPr>
                <w:spacing w:val="-2"/>
                <w:w w:val="105"/>
              </w:rPr>
              <w:t>TPF-5(299)/(399)</w:t>
            </w:r>
            <w:r>
              <w:rPr>
                <w:rFonts w:ascii="Times New Roman"/>
              </w:rPr>
              <w:tab/>
            </w:r>
            <w:r>
              <w:rPr>
                <w:spacing w:val="-10"/>
                <w:w w:val="105"/>
              </w:rPr>
              <w:t>5</w:t>
            </w:r>
          </w:hyperlink>
        </w:p>
        <w:p w14:paraId="79971AF0" w14:textId="77777777" w:rsidR="00E90BE3" w:rsidRDefault="00A0191C">
          <w:pPr>
            <w:pStyle w:val="TOC2"/>
            <w:tabs>
              <w:tab w:val="left" w:leader="dot" w:pos="9943"/>
            </w:tabs>
            <w:spacing w:before="98"/>
          </w:pPr>
          <w:hyperlink w:anchor="_bookmark13" w:history="1">
            <w:r>
              <w:rPr>
                <w:w w:val="105"/>
              </w:rPr>
              <w:t>Revisions</w:t>
            </w:r>
            <w:r>
              <w:rPr>
                <w:spacing w:val="-1"/>
                <w:w w:val="105"/>
              </w:rPr>
              <w:t xml:space="preserve"> </w:t>
            </w:r>
            <w:r>
              <w:rPr>
                <w:w w:val="105"/>
              </w:rPr>
              <w:t>to</w:t>
            </w:r>
            <w:r>
              <w:rPr>
                <w:spacing w:val="-1"/>
                <w:w w:val="105"/>
              </w:rPr>
              <w:t xml:space="preserve"> </w:t>
            </w:r>
            <w:r>
              <w:rPr>
                <w:w w:val="105"/>
              </w:rPr>
              <w:t>the AASHTO</w:t>
            </w:r>
            <w:r>
              <w:rPr>
                <w:spacing w:val="-2"/>
                <w:w w:val="105"/>
              </w:rPr>
              <w:t xml:space="preserve"> </w:t>
            </w:r>
            <w:r>
              <w:rPr>
                <w:w w:val="105"/>
              </w:rPr>
              <w:t>Standards will</w:t>
            </w:r>
            <w:r>
              <w:rPr>
                <w:spacing w:val="-2"/>
                <w:w w:val="105"/>
              </w:rPr>
              <w:t xml:space="preserve"> </w:t>
            </w:r>
            <w:r>
              <w:rPr>
                <w:w w:val="105"/>
              </w:rPr>
              <w:t xml:space="preserve">be made, as </w:t>
            </w:r>
            <w:r>
              <w:rPr>
                <w:spacing w:val="-2"/>
                <w:w w:val="105"/>
              </w:rPr>
              <w:t>necessary</w:t>
            </w:r>
            <w:r>
              <w:rPr>
                <w:rFonts w:ascii="Times New Roman"/>
              </w:rPr>
              <w:tab/>
            </w:r>
            <w:r>
              <w:rPr>
                <w:spacing w:val="-10"/>
                <w:w w:val="110"/>
              </w:rPr>
              <w:t>5</w:t>
            </w:r>
          </w:hyperlink>
        </w:p>
        <w:p w14:paraId="79971AF1" w14:textId="77777777" w:rsidR="00E90BE3" w:rsidRDefault="00A0191C">
          <w:pPr>
            <w:pStyle w:val="TOC3"/>
            <w:tabs>
              <w:tab w:val="left" w:leader="dot" w:pos="9943"/>
            </w:tabs>
          </w:pPr>
          <w:hyperlink w:anchor="_bookmark14" w:history="1">
            <w:r>
              <w:rPr>
                <w:w w:val="105"/>
              </w:rPr>
              <w:t>Task</w:t>
            </w:r>
            <w:r>
              <w:rPr>
                <w:spacing w:val="-5"/>
                <w:w w:val="105"/>
              </w:rPr>
              <w:t xml:space="preserve"> </w:t>
            </w:r>
            <w:r>
              <w:rPr>
                <w:w w:val="105"/>
              </w:rPr>
              <w:t>6:</w:t>
            </w:r>
            <w:r>
              <w:rPr>
                <w:spacing w:val="-4"/>
                <w:w w:val="105"/>
              </w:rPr>
              <w:t xml:space="preserve"> </w:t>
            </w:r>
            <w:r>
              <w:rPr>
                <w:w w:val="105"/>
              </w:rPr>
              <w:t>Final</w:t>
            </w:r>
            <w:r>
              <w:rPr>
                <w:spacing w:val="-6"/>
                <w:w w:val="105"/>
              </w:rPr>
              <w:t xml:space="preserve"> </w:t>
            </w:r>
            <w:r>
              <w:rPr>
                <w:w w:val="105"/>
              </w:rPr>
              <w:t>Report</w:t>
            </w:r>
            <w:r>
              <w:rPr>
                <w:spacing w:val="-6"/>
                <w:w w:val="105"/>
              </w:rPr>
              <w:t xml:space="preserve"> </w:t>
            </w:r>
            <w:r>
              <w:rPr>
                <w:w w:val="105"/>
              </w:rPr>
              <w:t>Summarizing</w:t>
            </w:r>
            <w:r>
              <w:rPr>
                <w:spacing w:val="-3"/>
                <w:w w:val="105"/>
              </w:rPr>
              <w:t xml:space="preserve"> </w:t>
            </w:r>
            <w:r>
              <w:rPr>
                <w:w w:val="105"/>
              </w:rPr>
              <w:t>the</w:t>
            </w:r>
            <w:r>
              <w:rPr>
                <w:spacing w:val="-5"/>
                <w:w w:val="105"/>
              </w:rPr>
              <w:t xml:space="preserve"> </w:t>
            </w:r>
            <w:r>
              <w:rPr>
                <w:w w:val="105"/>
              </w:rPr>
              <w:t>Work</w:t>
            </w:r>
            <w:r>
              <w:rPr>
                <w:spacing w:val="-4"/>
                <w:w w:val="105"/>
              </w:rPr>
              <w:t xml:space="preserve"> </w:t>
            </w:r>
            <w:r>
              <w:rPr>
                <w:w w:val="105"/>
              </w:rPr>
              <w:t>Accomplished</w:t>
            </w:r>
            <w:r>
              <w:rPr>
                <w:spacing w:val="-6"/>
                <w:w w:val="105"/>
              </w:rPr>
              <w:t xml:space="preserve"> </w:t>
            </w:r>
            <w:r>
              <w:rPr>
                <w:w w:val="105"/>
              </w:rPr>
              <w:t>in</w:t>
            </w:r>
            <w:r>
              <w:rPr>
                <w:spacing w:val="-5"/>
                <w:w w:val="105"/>
              </w:rPr>
              <w:t xml:space="preserve"> </w:t>
            </w:r>
            <w:r>
              <w:rPr>
                <w:w w:val="105"/>
              </w:rPr>
              <w:t>Tasks</w:t>
            </w:r>
            <w:r>
              <w:rPr>
                <w:spacing w:val="-4"/>
                <w:w w:val="105"/>
              </w:rPr>
              <w:t xml:space="preserve"> </w:t>
            </w:r>
            <w:r>
              <w:rPr>
                <w:w w:val="105"/>
              </w:rPr>
              <w:t>2,</w:t>
            </w:r>
            <w:r>
              <w:rPr>
                <w:spacing w:val="-1"/>
                <w:w w:val="105"/>
              </w:rPr>
              <w:t xml:space="preserve"> </w:t>
            </w:r>
            <w:r>
              <w:rPr>
                <w:w w:val="105"/>
              </w:rPr>
              <w:t>3,</w:t>
            </w:r>
            <w:r>
              <w:rPr>
                <w:spacing w:val="-5"/>
                <w:w w:val="105"/>
              </w:rPr>
              <w:t xml:space="preserve"> </w:t>
            </w:r>
            <w:r>
              <w:rPr>
                <w:w w:val="105"/>
              </w:rPr>
              <w:t>4,</w:t>
            </w:r>
            <w:r>
              <w:rPr>
                <w:spacing w:val="-4"/>
                <w:w w:val="105"/>
              </w:rPr>
              <w:t xml:space="preserve"> </w:t>
            </w:r>
            <w:r>
              <w:rPr>
                <w:w w:val="105"/>
              </w:rPr>
              <w:t>and</w:t>
            </w:r>
            <w:r>
              <w:rPr>
                <w:spacing w:val="-2"/>
                <w:w w:val="105"/>
              </w:rPr>
              <w:t xml:space="preserve"> </w:t>
            </w:r>
            <w:r>
              <w:rPr>
                <w:spacing w:val="-10"/>
                <w:w w:val="105"/>
              </w:rPr>
              <w:t>5</w:t>
            </w:r>
            <w:r>
              <w:rPr>
                <w:rFonts w:ascii="Times New Roman"/>
              </w:rPr>
              <w:tab/>
            </w:r>
            <w:r>
              <w:rPr>
                <w:spacing w:val="-10"/>
                <w:w w:val="105"/>
              </w:rPr>
              <w:t>5</w:t>
            </w:r>
          </w:hyperlink>
        </w:p>
        <w:p w14:paraId="79971AF2" w14:textId="77777777" w:rsidR="00E90BE3" w:rsidRDefault="00A0191C">
          <w:pPr>
            <w:pStyle w:val="TOC3"/>
            <w:tabs>
              <w:tab w:val="left" w:leader="dot" w:pos="9943"/>
            </w:tabs>
          </w:pPr>
          <w:hyperlink w:anchor="_bookmark15" w:history="1">
            <w:r>
              <w:rPr>
                <w:w w:val="105"/>
              </w:rPr>
              <w:t>Task</w:t>
            </w:r>
            <w:r>
              <w:rPr>
                <w:spacing w:val="-11"/>
                <w:w w:val="105"/>
              </w:rPr>
              <w:t xml:space="preserve"> </w:t>
            </w:r>
            <w:r>
              <w:rPr>
                <w:w w:val="105"/>
              </w:rPr>
              <w:t>7:</w:t>
            </w:r>
            <w:r>
              <w:rPr>
                <w:spacing w:val="-11"/>
                <w:w w:val="105"/>
              </w:rPr>
              <w:t xml:space="preserve"> </w:t>
            </w:r>
            <w:r>
              <w:rPr>
                <w:w w:val="105"/>
              </w:rPr>
              <w:t>Other</w:t>
            </w:r>
            <w:r>
              <w:rPr>
                <w:spacing w:val="-9"/>
                <w:w w:val="105"/>
              </w:rPr>
              <w:t xml:space="preserve"> </w:t>
            </w:r>
            <w:r>
              <w:rPr>
                <w:w w:val="105"/>
              </w:rPr>
              <w:t>Direct</w:t>
            </w:r>
            <w:r>
              <w:rPr>
                <w:spacing w:val="-13"/>
                <w:w w:val="105"/>
              </w:rPr>
              <w:t xml:space="preserve"> </w:t>
            </w:r>
            <w:r>
              <w:rPr>
                <w:spacing w:val="-2"/>
                <w:w w:val="105"/>
              </w:rPr>
              <w:t>Costs/Travel</w:t>
            </w:r>
            <w:r>
              <w:rPr>
                <w:rFonts w:ascii="Times New Roman"/>
              </w:rPr>
              <w:tab/>
            </w:r>
            <w:r>
              <w:rPr>
                <w:spacing w:val="-10"/>
                <w:w w:val="105"/>
              </w:rPr>
              <w:t>5</w:t>
            </w:r>
          </w:hyperlink>
        </w:p>
        <w:p w14:paraId="79971AF3" w14:textId="77777777" w:rsidR="00E90BE3" w:rsidRDefault="00A0191C">
          <w:pPr>
            <w:pStyle w:val="TOC2"/>
            <w:tabs>
              <w:tab w:val="left" w:leader="dot" w:pos="9943"/>
            </w:tabs>
            <w:spacing w:before="100"/>
          </w:pPr>
          <w:hyperlink w:anchor="_bookmark16" w:history="1">
            <w:r>
              <w:rPr>
                <w:w w:val="105"/>
              </w:rPr>
              <w:t>Identiﬁcation</w:t>
            </w:r>
            <w:r>
              <w:rPr>
                <w:spacing w:val="-5"/>
                <w:w w:val="105"/>
              </w:rPr>
              <w:t xml:space="preserve"> </w:t>
            </w:r>
            <w:r>
              <w:rPr>
                <w:w w:val="105"/>
              </w:rPr>
              <w:t>of</w:t>
            </w:r>
            <w:r>
              <w:rPr>
                <w:spacing w:val="-2"/>
                <w:w w:val="105"/>
              </w:rPr>
              <w:t xml:space="preserve"> </w:t>
            </w:r>
            <w:r>
              <w:rPr>
                <w:w w:val="105"/>
              </w:rPr>
              <w:t>Problems</w:t>
            </w:r>
            <w:r>
              <w:rPr>
                <w:spacing w:val="-3"/>
                <w:w w:val="105"/>
              </w:rPr>
              <w:t xml:space="preserve"> </w:t>
            </w:r>
            <w:r>
              <w:rPr>
                <w:w w:val="105"/>
              </w:rPr>
              <w:t>and</w:t>
            </w:r>
            <w:r>
              <w:rPr>
                <w:spacing w:val="-4"/>
                <w:w w:val="105"/>
              </w:rPr>
              <w:t xml:space="preserve"> </w:t>
            </w:r>
            <w:r>
              <w:rPr>
                <w:w w:val="105"/>
              </w:rPr>
              <w:t>Recommended</w:t>
            </w:r>
            <w:r>
              <w:rPr>
                <w:spacing w:val="-1"/>
                <w:w w:val="105"/>
              </w:rPr>
              <w:t xml:space="preserve"> </w:t>
            </w:r>
            <w:r>
              <w:rPr>
                <w:spacing w:val="-2"/>
                <w:w w:val="105"/>
              </w:rPr>
              <w:t>Solutions</w:t>
            </w:r>
            <w:r>
              <w:rPr>
                <w:rFonts w:ascii="Times New Roman" w:hAnsi="Times New Roman"/>
              </w:rPr>
              <w:tab/>
            </w:r>
            <w:r>
              <w:rPr>
                <w:spacing w:val="-10"/>
                <w:w w:val="105"/>
              </w:rPr>
              <w:t>5</w:t>
            </w:r>
          </w:hyperlink>
        </w:p>
        <w:p w14:paraId="79971AF4" w14:textId="77777777" w:rsidR="00E90BE3" w:rsidRDefault="00A0191C">
          <w:pPr>
            <w:pStyle w:val="TOC2"/>
            <w:tabs>
              <w:tab w:val="left" w:leader="dot" w:pos="9943"/>
            </w:tabs>
            <w:spacing w:before="98"/>
          </w:pPr>
          <w:hyperlink w:anchor="_bookmark17" w:history="1">
            <w:r>
              <w:rPr>
                <w:spacing w:val="-2"/>
                <w:w w:val="105"/>
              </w:rPr>
              <w:t>Tabulation</w:t>
            </w:r>
            <w:r>
              <w:rPr>
                <w:spacing w:val="-5"/>
                <w:w w:val="105"/>
              </w:rPr>
              <w:t xml:space="preserve"> </w:t>
            </w:r>
            <w:r>
              <w:rPr>
                <w:spacing w:val="-2"/>
                <w:w w:val="105"/>
              </w:rPr>
              <w:t>of</w:t>
            </w:r>
            <w:r>
              <w:rPr>
                <w:spacing w:val="-4"/>
                <w:w w:val="105"/>
              </w:rPr>
              <w:t xml:space="preserve"> </w:t>
            </w:r>
            <w:r>
              <w:rPr>
                <w:spacing w:val="-2"/>
                <w:w w:val="105"/>
              </w:rPr>
              <w:t>Project Person-</w:t>
            </w:r>
            <w:r>
              <w:rPr>
                <w:spacing w:val="-4"/>
                <w:w w:val="105"/>
              </w:rPr>
              <w:t>Hours</w:t>
            </w:r>
            <w:r>
              <w:rPr>
                <w:rFonts w:ascii="Times New Roman"/>
              </w:rPr>
              <w:tab/>
            </w:r>
            <w:r>
              <w:rPr>
                <w:spacing w:val="-10"/>
                <w:w w:val="105"/>
              </w:rPr>
              <w:t>5</w:t>
            </w:r>
          </w:hyperlink>
        </w:p>
        <w:p w14:paraId="79971AF5" w14:textId="77777777" w:rsidR="00E90BE3" w:rsidRDefault="00A0191C">
          <w:pPr>
            <w:pStyle w:val="TOC2"/>
            <w:tabs>
              <w:tab w:val="left" w:leader="dot" w:pos="9943"/>
            </w:tabs>
          </w:pPr>
          <w:hyperlink w:anchor="_bookmark19" w:history="1">
            <w:r>
              <w:rPr>
                <w:w w:val="105"/>
              </w:rPr>
              <w:t>Project</w:t>
            </w:r>
            <w:r>
              <w:rPr>
                <w:spacing w:val="-9"/>
                <w:w w:val="105"/>
              </w:rPr>
              <w:t xml:space="preserve"> </w:t>
            </w:r>
            <w:r>
              <w:rPr>
                <w:w w:val="105"/>
              </w:rPr>
              <w:t>Billings</w:t>
            </w:r>
            <w:r>
              <w:rPr>
                <w:spacing w:val="-6"/>
                <w:w w:val="105"/>
              </w:rPr>
              <w:t xml:space="preserve"> </w:t>
            </w:r>
            <w:r>
              <w:rPr>
                <w:w w:val="105"/>
              </w:rPr>
              <w:t>by</w:t>
            </w:r>
            <w:r>
              <w:rPr>
                <w:spacing w:val="-5"/>
                <w:w w:val="105"/>
              </w:rPr>
              <w:t xml:space="preserve"> </w:t>
            </w:r>
            <w:r>
              <w:rPr>
                <w:spacing w:val="-4"/>
                <w:w w:val="105"/>
              </w:rPr>
              <w:t>Task</w:t>
            </w:r>
            <w:r>
              <w:tab/>
            </w:r>
            <w:r>
              <w:rPr>
                <w:spacing w:val="-12"/>
                <w:w w:val="105"/>
              </w:rPr>
              <w:t>6</w:t>
            </w:r>
          </w:hyperlink>
        </w:p>
        <w:p w14:paraId="79971AF6" w14:textId="77777777" w:rsidR="00E90BE3" w:rsidRDefault="00A0191C">
          <w:pPr>
            <w:pStyle w:val="TOC1"/>
          </w:pPr>
          <w:r>
            <w:rPr>
              <w:w w:val="110"/>
            </w:rPr>
            <w:t>LIST</w:t>
          </w:r>
          <w:r>
            <w:rPr>
              <w:spacing w:val="-3"/>
              <w:w w:val="110"/>
            </w:rPr>
            <w:t xml:space="preserve"> </w:t>
          </w:r>
          <w:r>
            <w:rPr>
              <w:w w:val="110"/>
            </w:rPr>
            <w:t>OF</w:t>
          </w:r>
          <w:r>
            <w:rPr>
              <w:spacing w:val="-3"/>
              <w:w w:val="110"/>
            </w:rPr>
            <w:t xml:space="preserve"> </w:t>
          </w:r>
          <w:r>
            <w:rPr>
              <w:spacing w:val="-2"/>
              <w:w w:val="110"/>
            </w:rPr>
            <w:t>TABLES</w:t>
          </w:r>
        </w:p>
        <w:p w14:paraId="79971AF7" w14:textId="77777777" w:rsidR="00E90BE3" w:rsidRDefault="00A0191C">
          <w:pPr>
            <w:pStyle w:val="TOC2"/>
            <w:tabs>
              <w:tab w:val="left" w:leader="dot" w:pos="9943"/>
            </w:tabs>
            <w:spacing w:before="292"/>
          </w:pPr>
          <w:hyperlink w:anchor="_bookmark18" w:history="1">
            <w:r>
              <w:rPr>
                <w:w w:val="105"/>
              </w:rPr>
              <w:t>Table</w:t>
            </w:r>
            <w:r>
              <w:rPr>
                <w:spacing w:val="-13"/>
                <w:w w:val="105"/>
              </w:rPr>
              <w:t xml:space="preserve"> </w:t>
            </w:r>
            <w:r>
              <w:rPr>
                <w:w w:val="105"/>
              </w:rPr>
              <w:t>1.</w:t>
            </w:r>
            <w:r>
              <w:rPr>
                <w:spacing w:val="-13"/>
                <w:w w:val="105"/>
              </w:rPr>
              <w:t xml:space="preserve"> </w:t>
            </w:r>
            <w:r>
              <w:rPr>
                <w:w w:val="105"/>
              </w:rPr>
              <w:t>TM/LH</w:t>
            </w:r>
            <w:r>
              <w:rPr>
                <w:spacing w:val="-13"/>
                <w:w w:val="105"/>
              </w:rPr>
              <w:t xml:space="preserve"> </w:t>
            </w:r>
            <w:r>
              <w:rPr>
                <w:w w:val="105"/>
              </w:rPr>
              <w:t>Hours</w:t>
            </w:r>
            <w:r>
              <w:rPr>
                <w:spacing w:val="-13"/>
                <w:w w:val="105"/>
              </w:rPr>
              <w:t xml:space="preserve"> </w:t>
            </w:r>
            <w:r>
              <w:rPr>
                <w:w w:val="105"/>
              </w:rPr>
              <w:t>Expended</w:t>
            </w:r>
            <w:r>
              <w:rPr>
                <w:spacing w:val="-14"/>
                <w:w w:val="105"/>
              </w:rPr>
              <w:t xml:space="preserve"> </w:t>
            </w:r>
            <w:r>
              <w:rPr>
                <w:w w:val="105"/>
              </w:rPr>
              <w:t>by</w:t>
            </w:r>
            <w:r>
              <w:rPr>
                <w:spacing w:val="-14"/>
                <w:w w:val="105"/>
              </w:rPr>
              <w:t xml:space="preserve"> </w:t>
            </w:r>
            <w:r>
              <w:rPr>
                <w:spacing w:val="-2"/>
                <w:w w:val="105"/>
              </w:rPr>
              <w:t>Personnel</w:t>
            </w:r>
            <w:r>
              <w:rPr>
                <w:rFonts w:ascii="Times New Roman"/>
              </w:rPr>
              <w:tab/>
            </w:r>
            <w:r>
              <w:rPr>
                <w:spacing w:val="-12"/>
                <w:w w:val="105"/>
              </w:rPr>
              <w:t>6</w:t>
            </w:r>
          </w:hyperlink>
        </w:p>
        <w:p w14:paraId="79971AF8" w14:textId="77777777" w:rsidR="00E90BE3" w:rsidRDefault="00A0191C">
          <w:pPr>
            <w:pStyle w:val="TOC2"/>
            <w:tabs>
              <w:tab w:val="left" w:leader="dot" w:pos="9943"/>
            </w:tabs>
          </w:pPr>
          <w:hyperlink w:anchor="_bookmark20" w:history="1">
            <w:r>
              <w:rPr>
                <w:spacing w:val="-2"/>
                <w:w w:val="105"/>
              </w:rPr>
              <w:t>Table</w:t>
            </w:r>
            <w:r>
              <w:rPr>
                <w:spacing w:val="-7"/>
                <w:w w:val="105"/>
              </w:rPr>
              <w:t xml:space="preserve"> </w:t>
            </w:r>
            <w:r>
              <w:rPr>
                <w:spacing w:val="-2"/>
                <w:w w:val="105"/>
              </w:rPr>
              <w:t>2.</w:t>
            </w:r>
            <w:r>
              <w:rPr>
                <w:spacing w:val="-6"/>
                <w:w w:val="105"/>
              </w:rPr>
              <w:t xml:space="preserve"> </w:t>
            </w:r>
            <w:r>
              <w:rPr>
                <w:spacing w:val="-2"/>
                <w:w w:val="105"/>
              </w:rPr>
              <w:t>Project</w:t>
            </w:r>
            <w:r>
              <w:rPr>
                <w:spacing w:val="-6"/>
                <w:w w:val="105"/>
              </w:rPr>
              <w:t xml:space="preserve"> </w:t>
            </w:r>
            <w:r>
              <w:rPr>
                <w:spacing w:val="-2"/>
                <w:w w:val="105"/>
              </w:rPr>
              <w:t>Billings</w:t>
            </w:r>
            <w:r>
              <w:rPr>
                <w:spacing w:val="-3"/>
                <w:w w:val="105"/>
              </w:rPr>
              <w:t xml:space="preserve"> </w:t>
            </w:r>
            <w:r>
              <w:rPr>
                <w:spacing w:val="-2"/>
                <w:w w:val="105"/>
              </w:rPr>
              <w:t>by</w:t>
            </w:r>
            <w:r>
              <w:rPr>
                <w:spacing w:val="-8"/>
                <w:w w:val="105"/>
              </w:rPr>
              <w:t xml:space="preserve"> </w:t>
            </w:r>
            <w:r>
              <w:rPr>
                <w:spacing w:val="-2"/>
                <w:w w:val="105"/>
              </w:rPr>
              <w:t>Work</w:t>
            </w:r>
            <w:r>
              <w:rPr>
                <w:spacing w:val="-6"/>
                <w:w w:val="105"/>
              </w:rPr>
              <w:t xml:space="preserve"> </w:t>
            </w:r>
            <w:r>
              <w:rPr>
                <w:spacing w:val="-2"/>
                <w:w w:val="105"/>
              </w:rPr>
              <w:t>Task</w:t>
            </w:r>
            <w:r>
              <w:rPr>
                <w:spacing w:val="-7"/>
                <w:w w:val="105"/>
              </w:rPr>
              <w:t xml:space="preserve"> </w:t>
            </w:r>
            <w:r>
              <w:rPr>
                <w:spacing w:val="-2"/>
                <w:w w:val="105"/>
              </w:rPr>
              <w:t>for</w:t>
            </w:r>
            <w:r>
              <w:rPr>
                <w:spacing w:val="-8"/>
                <w:w w:val="105"/>
              </w:rPr>
              <w:t xml:space="preserve"> </w:t>
            </w:r>
            <w:r>
              <w:rPr>
                <w:spacing w:val="-2"/>
                <w:w w:val="105"/>
              </w:rPr>
              <w:t>693JJ325F00015N</w:t>
            </w:r>
            <w:r>
              <w:rPr>
                <w:rFonts w:ascii="Times New Roman"/>
              </w:rPr>
              <w:tab/>
            </w:r>
            <w:r>
              <w:rPr>
                <w:spacing w:val="-10"/>
                <w:w w:val="105"/>
              </w:rPr>
              <w:t>6</w:t>
            </w:r>
          </w:hyperlink>
        </w:p>
      </w:sdtContent>
    </w:sdt>
    <w:p w14:paraId="79971AF9" w14:textId="77777777" w:rsidR="00E90BE3" w:rsidRDefault="00E90BE3">
      <w:pPr>
        <w:pStyle w:val="TOC2"/>
        <w:sectPr w:rsidR="00E90BE3">
          <w:headerReference w:type="default" r:id="rId11"/>
          <w:footerReference w:type="default" r:id="rId12"/>
          <w:pgSz w:w="12240" w:h="15840"/>
          <w:pgMar w:top="980" w:right="360" w:bottom="920" w:left="720" w:header="719" w:footer="723" w:gutter="0"/>
          <w:pgNumType w:start="1"/>
          <w:cols w:space="720"/>
        </w:sectPr>
      </w:pPr>
    </w:p>
    <w:p w14:paraId="79971AFA" w14:textId="77777777" w:rsidR="00E90BE3" w:rsidRDefault="00E90BE3">
      <w:pPr>
        <w:pStyle w:val="BodyText"/>
        <w:rPr>
          <w:rFonts w:ascii="Calibri"/>
          <w:sz w:val="28"/>
        </w:rPr>
      </w:pPr>
    </w:p>
    <w:p w14:paraId="79971AFB" w14:textId="77777777" w:rsidR="00E90BE3" w:rsidRDefault="00E90BE3">
      <w:pPr>
        <w:pStyle w:val="BodyText"/>
        <w:spacing w:before="55"/>
        <w:rPr>
          <w:rFonts w:ascii="Calibri"/>
          <w:sz w:val="28"/>
        </w:rPr>
      </w:pPr>
    </w:p>
    <w:p w14:paraId="79971AFC" w14:textId="77777777" w:rsidR="00E90BE3" w:rsidRDefault="00A0191C">
      <w:pPr>
        <w:pStyle w:val="Heading4"/>
        <w:spacing w:line="341" w:lineRule="exact"/>
        <w:ind w:left="9" w:right="368"/>
        <w:jc w:val="center"/>
      </w:pPr>
      <w:r>
        <w:rPr>
          <w:w w:val="110"/>
        </w:rPr>
        <w:t>TASK</w:t>
      </w:r>
      <w:r>
        <w:rPr>
          <w:spacing w:val="-18"/>
          <w:w w:val="110"/>
        </w:rPr>
        <w:t xml:space="preserve"> </w:t>
      </w:r>
      <w:r>
        <w:rPr>
          <w:w w:val="110"/>
        </w:rPr>
        <w:t>ORDER</w:t>
      </w:r>
      <w:r>
        <w:rPr>
          <w:spacing w:val="-17"/>
          <w:w w:val="110"/>
        </w:rPr>
        <w:t xml:space="preserve"> </w:t>
      </w:r>
      <w:r>
        <w:rPr>
          <w:w w:val="110"/>
        </w:rPr>
        <w:t>NO.</w:t>
      </w:r>
      <w:r>
        <w:rPr>
          <w:spacing w:val="-16"/>
          <w:w w:val="110"/>
        </w:rPr>
        <w:t xml:space="preserve"> </w:t>
      </w:r>
      <w:r>
        <w:rPr>
          <w:spacing w:val="-2"/>
          <w:w w:val="110"/>
        </w:rPr>
        <w:t>693JJ325F00015N:</w:t>
      </w:r>
    </w:p>
    <w:p w14:paraId="79971AFD" w14:textId="77777777" w:rsidR="00E90BE3" w:rsidRDefault="00A0191C">
      <w:pPr>
        <w:spacing w:line="341" w:lineRule="exact"/>
        <w:ind w:left="10" w:right="368"/>
        <w:jc w:val="center"/>
        <w:rPr>
          <w:rFonts w:ascii="Calibri"/>
          <w:b/>
          <w:sz w:val="28"/>
        </w:rPr>
      </w:pPr>
      <w:r>
        <w:rPr>
          <w:rFonts w:ascii="Calibri"/>
          <w:b/>
          <w:spacing w:val="-2"/>
          <w:w w:val="110"/>
          <w:sz w:val="28"/>
        </w:rPr>
        <w:t>TPF-5(399)</w:t>
      </w:r>
      <w:r>
        <w:rPr>
          <w:rFonts w:ascii="Calibri"/>
          <w:b/>
          <w:spacing w:val="-9"/>
          <w:w w:val="110"/>
          <w:sz w:val="28"/>
        </w:rPr>
        <w:t xml:space="preserve"> </w:t>
      </w:r>
      <w:r>
        <w:rPr>
          <w:rFonts w:ascii="Calibri"/>
          <w:b/>
          <w:spacing w:val="-2"/>
          <w:w w:val="110"/>
          <w:sz w:val="28"/>
        </w:rPr>
        <w:t>Rut/Cross</w:t>
      </w:r>
      <w:r>
        <w:rPr>
          <w:rFonts w:ascii="Calibri"/>
          <w:b/>
          <w:spacing w:val="-8"/>
          <w:w w:val="110"/>
          <w:sz w:val="28"/>
        </w:rPr>
        <w:t xml:space="preserve"> </w:t>
      </w:r>
      <w:r>
        <w:rPr>
          <w:rFonts w:ascii="Calibri"/>
          <w:b/>
          <w:spacing w:val="-2"/>
          <w:w w:val="110"/>
          <w:sz w:val="28"/>
        </w:rPr>
        <w:t>Slope</w:t>
      </w:r>
      <w:r>
        <w:rPr>
          <w:rFonts w:ascii="Calibri"/>
          <w:b/>
          <w:spacing w:val="-7"/>
          <w:w w:val="110"/>
          <w:sz w:val="28"/>
        </w:rPr>
        <w:t xml:space="preserve"> </w:t>
      </w:r>
      <w:r>
        <w:rPr>
          <w:rFonts w:ascii="Calibri"/>
          <w:b/>
          <w:spacing w:val="-2"/>
          <w:w w:val="110"/>
          <w:sz w:val="28"/>
        </w:rPr>
        <w:t>TPP</w:t>
      </w:r>
      <w:r>
        <w:rPr>
          <w:rFonts w:ascii="Calibri"/>
          <w:b/>
          <w:spacing w:val="-6"/>
          <w:w w:val="110"/>
          <w:sz w:val="28"/>
        </w:rPr>
        <w:t xml:space="preserve"> </w:t>
      </w:r>
      <w:r>
        <w:rPr>
          <w:rFonts w:ascii="Calibri"/>
          <w:b/>
          <w:spacing w:val="-2"/>
          <w:w w:val="110"/>
          <w:sz w:val="28"/>
        </w:rPr>
        <w:t>Implementation</w:t>
      </w:r>
    </w:p>
    <w:p w14:paraId="79971AFE" w14:textId="77777777" w:rsidR="00E90BE3" w:rsidRDefault="00A0191C">
      <w:pPr>
        <w:pStyle w:val="BodyText"/>
        <w:spacing w:before="31"/>
        <w:rPr>
          <w:rFonts w:ascii="Calibri"/>
          <w:b/>
          <w:sz w:val="20"/>
        </w:rPr>
      </w:pPr>
      <w:r>
        <w:rPr>
          <w:rFonts w:ascii="Calibri"/>
          <w:b/>
          <w:noProof/>
          <w:sz w:val="20"/>
        </w:rPr>
        <mc:AlternateContent>
          <mc:Choice Requires="wps">
            <w:drawing>
              <wp:anchor distT="0" distB="0" distL="0" distR="0" simplePos="0" relativeHeight="487592448" behindDoc="1" locked="0" layoutInCell="1" allowOverlap="1" wp14:anchorId="79971C5D" wp14:editId="79971C5E">
                <wp:simplePos x="0" y="0"/>
                <wp:positionH relativeFrom="page">
                  <wp:posOffset>914400</wp:posOffset>
                </wp:positionH>
                <wp:positionV relativeFrom="paragraph">
                  <wp:posOffset>190315</wp:posOffset>
                </wp:positionV>
                <wp:extent cx="5937885" cy="1841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8415"/>
                        </a:xfrm>
                        <a:custGeom>
                          <a:avLst/>
                          <a:gdLst/>
                          <a:ahLst/>
                          <a:cxnLst/>
                          <a:rect l="l" t="t" r="r" b="b"/>
                          <a:pathLst>
                            <a:path w="5937885" h="18415">
                              <a:moveTo>
                                <a:pt x="5937504" y="0"/>
                              </a:moveTo>
                              <a:lnTo>
                                <a:pt x="0" y="0"/>
                              </a:lnTo>
                              <a:lnTo>
                                <a:pt x="0" y="18288"/>
                              </a:lnTo>
                              <a:lnTo>
                                <a:pt x="5937504" y="18288"/>
                              </a:lnTo>
                              <a:lnTo>
                                <a:pt x="5937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9B0E4A" id="Graphic 16" o:spid="_x0000_s1026" style="position:absolute;margin-left:1in;margin-top:15pt;width:467.55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378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" path="m5937504,l,,,18288r5937504,l5937504,xe" fillcolor="black" stroked="f">
                <v:path arrowok="t"/>
                <w10:wrap type="topAndBottom" anchorx="page"/>
              </v:shape>
            </w:pict>
          </mc:Fallback>
        </mc:AlternateContent>
      </w:r>
    </w:p>
    <w:p w14:paraId="79971AFF" w14:textId="77777777" w:rsidR="00E90BE3" w:rsidRDefault="00A0191C">
      <w:pPr>
        <w:spacing w:before="143"/>
        <w:ind w:right="368"/>
        <w:jc w:val="center"/>
        <w:rPr>
          <w:rFonts w:ascii="Calibri"/>
          <w:b/>
          <w:sz w:val="24"/>
        </w:rPr>
      </w:pPr>
      <w:r>
        <w:rPr>
          <w:rFonts w:ascii="Calibri"/>
          <w:b/>
          <w:sz w:val="24"/>
        </w:rPr>
        <w:t>Task</w:t>
      </w:r>
      <w:r>
        <w:rPr>
          <w:rFonts w:ascii="Calibri"/>
          <w:b/>
          <w:spacing w:val="30"/>
          <w:sz w:val="24"/>
        </w:rPr>
        <w:t xml:space="preserve"> </w:t>
      </w:r>
      <w:r>
        <w:rPr>
          <w:rFonts w:ascii="Calibri"/>
          <w:b/>
          <w:sz w:val="24"/>
        </w:rPr>
        <w:t>Order</w:t>
      </w:r>
      <w:r>
        <w:rPr>
          <w:rFonts w:ascii="Calibri"/>
          <w:b/>
          <w:spacing w:val="32"/>
          <w:sz w:val="24"/>
        </w:rPr>
        <w:t xml:space="preserve"> </w:t>
      </w:r>
      <w:r>
        <w:rPr>
          <w:rFonts w:ascii="Calibri"/>
          <w:b/>
          <w:spacing w:val="-2"/>
          <w:sz w:val="24"/>
        </w:rPr>
        <w:t>Summary</w:t>
      </w:r>
    </w:p>
    <w:p w14:paraId="79971B00" w14:textId="77777777" w:rsidR="00E90BE3" w:rsidRDefault="00E90BE3">
      <w:pPr>
        <w:pStyle w:val="BodyText"/>
        <w:rPr>
          <w:rFonts w:ascii="Calibri"/>
          <w:b/>
          <w:sz w:val="12"/>
        </w:rPr>
      </w:pPr>
    </w:p>
    <w:tbl>
      <w:tblPr>
        <w:tblW w:w="0" w:type="auto"/>
        <w:tblInd w:w="6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0"/>
        <w:gridCol w:w="5158"/>
      </w:tblGrid>
      <w:tr w:rsidR="00E90BE3" w14:paraId="79971B04" w14:textId="77777777">
        <w:trPr>
          <w:trHeight w:val="587"/>
        </w:trPr>
        <w:tc>
          <w:tcPr>
            <w:tcW w:w="4260" w:type="dxa"/>
            <w:tcBorders>
              <w:left w:val="nil"/>
              <w:bottom w:val="single" w:sz="4" w:space="0" w:color="000000"/>
              <w:right w:val="single" w:sz="4" w:space="0" w:color="000000"/>
            </w:tcBorders>
          </w:tcPr>
          <w:p w14:paraId="79971B01" w14:textId="77777777" w:rsidR="00E90BE3" w:rsidRDefault="00A0191C">
            <w:pPr>
              <w:pStyle w:val="TableParagraph"/>
              <w:spacing w:before="145"/>
              <w:ind w:left="136"/>
              <w:rPr>
                <w:rFonts w:ascii="Calibri"/>
                <w:sz w:val="24"/>
              </w:rPr>
            </w:pPr>
            <w:r>
              <w:rPr>
                <w:rFonts w:ascii="Calibri"/>
                <w:spacing w:val="-2"/>
                <w:w w:val="105"/>
                <w:sz w:val="24"/>
              </w:rPr>
              <w:t>Title:</w:t>
            </w:r>
          </w:p>
        </w:tc>
        <w:tc>
          <w:tcPr>
            <w:tcW w:w="5158" w:type="dxa"/>
            <w:tcBorders>
              <w:left w:val="single" w:sz="4" w:space="0" w:color="000000"/>
              <w:bottom w:val="single" w:sz="4" w:space="0" w:color="000000"/>
              <w:right w:val="nil"/>
            </w:tcBorders>
          </w:tcPr>
          <w:p w14:paraId="79971B02" w14:textId="77777777" w:rsidR="00E90BE3" w:rsidRDefault="00A0191C">
            <w:pPr>
              <w:pStyle w:val="TableParagraph"/>
              <w:spacing w:line="289" w:lineRule="exact"/>
              <w:ind w:left="100"/>
              <w:rPr>
                <w:rFonts w:ascii="Calibri"/>
                <w:sz w:val="24"/>
              </w:rPr>
            </w:pPr>
            <w:r>
              <w:rPr>
                <w:rFonts w:ascii="Calibri"/>
                <w:spacing w:val="2"/>
                <w:sz w:val="24"/>
              </w:rPr>
              <w:t>TPF-5(399)</w:t>
            </w:r>
            <w:r>
              <w:rPr>
                <w:rFonts w:ascii="Calibri"/>
                <w:spacing w:val="37"/>
                <w:sz w:val="24"/>
              </w:rPr>
              <w:t xml:space="preserve"> </w:t>
            </w:r>
            <w:r>
              <w:rPr>
                <w:rFonts w:ascii="Calibri"/>
                <w:spacing w:val="2"/>
                <w:sz w:val="24"/>
              </w:rPr>
              <w:t>Rut/Cross</w:t>
            </w:r>
            <w:r>
              <w:rPr>
                <w:rFonts w:ascii="Calibri"/>
                <w:spacing w:val="35"/>
                <w:sz w:val="24"/>
              </w:rPr>
              <w:t xml:space="preserve"> </w:t>
            </w:r>
            <w:r>
              <w:rPr>
                <w:rFonts w:ascii="Calibri"/>
                <w:spacing w:val="2"/>
                <w:sz w:val="24"/>
              </w:rPr>
              <w:t>Slope</w:t>
            </w:r>
            <w:r>
              <w:rPr>
                <w:rFonts w:ascii="Calibri"/>
                <w:spacing w:val="35"/>
                <w:sz w:val="24"/>
              </w:rPr>
              <w:t xml:space="preserve"> </w:t>
            </w:r>
            <w:r>
              <w:rPr>
                <w:rFonts w:ascii="Calibri"/>
                <w:spacing w:val="-5"/>
                <w:sz w:val="24"/>
              </w:rPr>
              <w:t>TPP</w:t>
            </w:r>
          </w:p>
          <w:p w14:paraId="79971B03" w14:textId="77777777" w:rsidR="00E90BE3" w:rsidRDefault="00A0191C">
            <w:pPr>
              <w:pStyle w:val="TableParagraph"/>
              <w:spacing w:before="2" w:line="276" w:lineRule="exact"/>
              <w:ind w:left="100"/>
              <w:rPr>
                <w:rFonts w:ascii="Calibri"/>
                <w:sz w:val="24"/>
              </w:rPr>
            </w:pPr>
            <w:r>
              <w:rPr>
                <w:rFonts w:ascii="Calibri"/>
                <w:spacing w:val="-2"/>
                <w:w w:val="105"/>
                <w:sz w:val="24"/>
              </w:rPr>
              <w:t>Implementation</w:t>
            </w:r>
          </w:p>
        </w:tc>
      </w:tr>
      <w:tr w:rsidR="00E90BE3" w14:paraId="79971B07" w14:textId="77777777">
        <w:trPr>
          <w:trHeight w:val="530"/>
        </w:trPr>
        <w:tc>
          <w:tcPr>
            <w:tcW w:w="4260" w:type="dxa"/>
            <w:tcBorders>
              <w:top w:val="single" w:sz="4" w:space="0" w:color="000000"/>
              <w:left w:val="nil"/>
              <w:bottom w:val="single" w:sz="4" w:space="0" w:color="000000"/>
              <w:right w:val="single" w:sz="4" w:space="0" w:color="000000"/>
            </w:tcBorders>
          </w:tcPr>
          <w:p w14:paraId="79971B05" w14:textId="77777777" w:rsidR="00E90BE3" w:rsidRDefault="00A0191C">
            <w:pPr>
              <w:pStyle w:val="TableParagraph"/>
              <w:spacing w:before="114"/>
              <w:ind w:left="136"/>
              <w:rPr>
                <w:rFonts w:ascii="Calibri"/>
                <w:sz w:val="24"/>
              </w:rPr>
            </w:pPr>
            <w:r>
              <w:rPr>
                <w:rFonts w:ascii="Calibri"/>
                <w:spacing w:val="-2"/>
                <w:w w:val="105"/>
                <w:sz w:val="24"/>
              </w:rPr>
              <w:t>Task</w:t>
            </w:r>
            <w:r>
              <w:rPr>
                <w:rFonts w:ascii="Calibri"/>
                <w:spacing w:val="-8"/>
                <w:w w:val="105"/>
                <w:sz w:val="24"/>
              </w:rPr>
              <w:t xml:space="preserve"> </w:t>
            </w:r>
            <w:r>
              <w:rPr>
                <w:rFonts w:ascii="Calibri"/>
                <w:spacing w:val="-2"/>
                <w:w w:val="105"/>
                <w:sz w:val="24"/>
              </w:rPr>
              <w:t>Order</w:t>
            </w:r>
            <w:r>
              <w:rPr>
                <w:rFonts w:ascii="Calibri"/>
                <w:spacing w:val="-9"/>
                <w:w w:val="105"/>
                <w:sz w:val="24"/>
              </w:rPr>
              <w:t xml:space="preserve"> </w:t>
            </w:r>
            <w:r>
              <w:rPr>
                <w:rFonts w:ascii="Calibri"/>
                <w:spacing w:val="-2"/>
                <w:w w:val="105"/>
                <w:sz w:val="24"/>
              </w:rPr>
              <w:t>Number:</w:t>
            </w:r>
          </w:p>
        </w:tc>
        <w:tc>
          <w:tcPr>
            <w:tcW w:w="5158" w:type="dxa"/>
            <w:tcBorders>
              <w:top w:val="single" w:sz="4" w:space="0" w:color="000000"/>
              <w:left w:val="single" w:sz="4" w:space="0" w:color="000000"/>
              <w:bottom w:val="single" w:sz="4" w:space="0" w:color="000000"/>
              <w:right w:val="nil"/>
            </w:tcBorders>
          </w:tcPr>
          <w:p w14:paraId="79971B06" w14:textId="77777777" w:rsidR="00E90BE3" w:rsidRDefault="00A0191C">
            <w:pPr>
              <w:pStyle w:val="TableParagraph"/>
              <w:spacing w:before="114"/>
              <w:ind w:left="100"/>
              <w:rPr>
                <w:rFonts w:ascii="Calibri"/>
                <w:sz w:val="24"/>
              </w:rPr>
            </w:pPr>
            <w:r>
              <w:rPr>
                <w:rFonts w:ascii="Calibri"/>
                <w:spacing w:val="-2"/>
                <w:w w:val="105"/>
                <w:sz w:val="24"/>
              </w:rPr>
              <w:t>693JJ325F00015N</w:t>
            </w:r>
          </w:p>
        </w:tc>
      </w:tr>
      <w:tr w:rsidR="00E90BE3" w14:paraId="79971B0B" w14:textId="77777777">
        <w:trPr>
          <w:trHeight w:val="585"/>
        </w:trPr>
        <w:tc>
          <w:tcPr>
            <w:tcW w:w="4260" w:type="dxa"/>
            <w:tcBorders>
              <w:top w:val="single" w:sz="4" w:space="0" w:color="000000"/>
              <w:left w:val="nil"/>
              <w:bottom w:val="single" w:sz="4" w:space="0" w:color="000000"/>
              <w:right w:val="single" w:sz="4" w:space="0" w:color="000000"/>
            </w:tcBorders>
          </w:tcPr>
          <w:p w14:paraId="79971B08" w14:textId="77777777" w:rsidR="00E90BE3" w:rsidRDefault="00A0191C">
            <w:pPr>
              <w:pStyle w:val="TableParagraph"/>
              <w:spacing w:before="143"/>
              <w:ind w:left="136"/>
              <w:rPr>
                <w:rFonts w:ascii="Calibri"/>
                <w:sz w:val="24"/>
              </w:rPr>
            </w:pPr>
            <w:r>
              <w:rPr>
                <w:rFonts w:ascii="Calibri"/>
                <w:sz w:val="24"/>
              </w:rPr>
              <w:t>Delivery</w:t>
            </w:r>
            <w:r>
              <w:rPr>
                <w:rFonts w:ascii="Calibri"/>
                <w:spacing w:val="17"/>
                <w:sz w:val="24"/>
              </w:rPr>
              <w:t xml:space="preserve"> </w:t>
            </w:r>
            <w:r>
              <w:rPr>
                <w:rFonts w:ascii="Calibri"/>
                <w:sz w:val="24"/>
              </w:rPr>
              <w:t>Order</w:t>
            </w:r>
            <w:r>
              <w:rPr>
                <w:rFonts w:ascii="Calibri"/>
                <w:spacing w:val="15"/>
                <w:sz w:val="24"/>
              </w:rPr>
              <w:t xml:space="preserve"> </w:t>
            </w:r>
            <w:r>
              <w:rPr>
                <w:rFonts w:ascii="Calibri"/>
                <w:spacing w:val="-4"/>
                <w:sz w:val="24"/>
              </w:rPr>
              <w:t>Type:</w:t>
            </w:r>
          </w:p>
        </w:tc>
        <w:tc>
          <w:tcPr>
            <w:tcW w:w="5158" w:type="dxa"/>
            <w:tcBorders>
              <w:top w:val="single" w:sz="4" w:space="0" w:color="000000"/>
              <w:left w:val="single" w:sz="4" w:space="0" w:color="000000"/>
              <w:bottom w:val="single" w:sz="4" w:space="0" w:color="000000"/>
              <w:right w:val="nil"/>
            </w:tcBorders>
          </w:tcPr>
          <w:p w14:paraId="79971B09" w14:textId="77777777" w:rsidR="00E90BE3" w:rsidRDefault="00A0191C">
            <w:pPr>
              <w:pStyle w:val="TableParagraph"/>
              <w:spacing w:line="290" w:lineRule="exact"/>
              <w:ind w:left="100"/>
              <w:rPr>
                <w:rFonts w:ascii="Calibri"/>
                <w:sz w:val="24"/>
              </w:rPr>
            </w:pPr>
            <w:r>
              <w:rPr>
                <w:rFonts w:ascii="Calibri"/>
                <w:w w:val="105"/>
                <w:sz w:val="24"/>
              </w:rPr>
              <w:t>Firm-Fixed</w:t>
            </w:r>
            <w:r>
              <w:rPr>
                <w:rFonts w:ascii="Calibri"/>
                <w:spacing w:val="-6"/>
                <w:w w:val="105"/>
                <w:sz w:val="24"/>
              </w:rPr>
              <w:t xml:space="preserve"> </w:t>
            </w:r>
            <w:r>
              <w:rPr>
                <w:rFonts w:ascii="Calibri"/>
                <w:w w:val="105"/>
                <w:sz w:val="24"/>
              </w:rPr>
              <w:t>Price</w:t>
            </w:r>
            <w:r>
              <w:rPr>
                <w:rFonts w:ascii="Calibri"/>
                <w:spacing w:val="-4"/>
                <w:w w:val="105"/>
                <w:sz w:val="24"/>
              </w:rPr>
              <w:t xml:space="preserve"> </w:t>
            </w:r>
            <w:r>
              <w:rPr>
                <w:rFonts w:ascii="Calibri"/>
                <w:w w:val="105"/>
                <w:sz w:val="24"/>
              </w:rPr>
              <w:t>(FFP)</w:t>
            </w:r>
            <w:r>
              <w:rPr>
                <w:rFonts w:ascii="Calibri"/>
                <w:spacing w:val="-5"/>
                <w:w w:val="105"/>
                <w:sz w:val="24"/>
              </w:rPr>
              <w:t xml:space="preserve"> </w:t>
            </w:r>
            <w:r>
              <w:rPr>
                <w:rFonts w:ascii="Calibri"/>
                <w:w w:val="105"/>
                <w:sz w:val="24"/>
              </w:rPr>
              <w:t>and</w:t>
            </w:r>
            <w:r>
              <w:rPr>
                <w:rFonts w:ascii="Calibri"/>
                <w:spacing w:val="-5"/>
                <w:w w:val="105"/>
                <w:sz w:val="24"/>
              </w:rPr>
              <w:t xml:space="preserve"> </w:t>
            </w:r>
            <w:r>
              <w:rPr>
                <w:rFonts w:ascii="Calibri"/>
                <w:w w:val="105"/>
                <w:sz w:val="24"/>
              </w:rPr>
              <w:t>Time</w:t>
            </w:r>
            <w:r>
              <w:rPr>
                <w:rFonts w:ascii="Calibri"/>
                <w:spacing w:val="-5"/>
                <w:w w:val="105"/>
                <w:sz w:val="24"/>
              </w:rPr>
              <w:t xml:space="preserve"> </w:t>
            </w:r>
            <w:r>
              <w:rPr>
                <w:rFonts w:ascii="Calibri"/>
                <w:w w:val="105"/>
                <w:sz w:val="24"/>
              </w:rPr>
              <w:t>and</w:t>
            </w:r>
            <w:r>
              <w:rPr>
                <w:rFonts w:ascii="Calibri"/>
                <w:spacing w:val="-5"/>
                <w:w w:val="105"/>
                <w:sz w:val="24"/>
              </w:rPr>
              <w:t xml:space="preserve"> </w:t>
            </w:r>
            <w:r>
              <w:rPr>
                <w:rFonts w:ascii="Calibri"/>
                <w:spacing w:val="-2"/>
                <w:w w:val="105"/>
                <w:sz w:val="24"/>
              </w:rPr>
              <w:t>Materials</w:t>
            </w:r>
          </w:p>
          <w:p w14:paraId="79971B0A" w14:textId="77777777" w:rsidR="00E90BE3" w:rsidRDefault="00A0191C">
            <w:pPr>
              <w:pStyle w:val="TableParagraph"/>
              <w:spacing w:line="275" w:lineRule="exact"/>
              <w:ind w:left="100"/>
              <w:rPr>
                <w:rFonts w:ascii="Calibri"/>
                <w:sz w:val="24"/>
              </w:rPr>
            </w:pPr>
            <w:r>
              <w:rPr>
                <w:rFonts w:ascii="Calibri"/>
                <w:sz w:val="24"/>
              </w:rPr>
              <w:t>(T&amp;M)</w:t>
            </w:r>
            <w:r>
              <w:rPr>
                <w:rFonts w:ascii="Calibri"/>
                <w:spacing w:val="-7"/>
                <w:sz w:val="24"/>
              </w:rPr>
              <w:t xml:space="preserve"> </w:t>
            </w:r>
            <w:r>
              <w:rPr>
                <w:rFonts w:ascii="Calibri"/>
                <w:sz w:val="24"/>
              </w:rPr>
              <w:t>/</w:t>
            </w:r>
            <w:r>
              <w:rPr>
                <w:rFonts w:ascii="Calibri"/>
                <w:spacing w:val="-3"/>
                <w:sz w:val="24"/>
              </w:rPr>
              <w:t xml:space="preserve"> </w:t>
            </w:r>
            <w:r>
              <w:rPr>
                <w:rFonts w:ascii="Calibri"/>
                <w:sz w:val="24"/>
              </w:rPr>
              <w:t>Labor-Hour</w:t>
            </w:r>
            <w:r>
              <w:rPr>
                <w:rFonts w:ascii="Calibri"/>
                <w:spacing w:val="-4"/>
                <w:sz w:val="24"/>
              </w:rPr>
              <w:t xml:space="preserve"> (LH)</w:t>
            </w:r>
          </w:p>
        </w:tc>
      </w:tr>
      <w:tr w:rsidR="00E90BE3" w14:paraId="79971B0E" w14:textId="77777777">
        <w:trPr>
          <w:trHeight w:val="510"/>
        </w:trPr>
        <w:tc>
          <w:tcPr>
            <w:tcW w:w="4260" w:type="dxa"/>
            <w:tcBorders>
              <w:top w:val="single" w:sz="4" w:space="0" w:color="000000"/>
              <w:left w:val="nil"/>
              <w:bottom w:val="single" w:sz="4" w:space="0" w:color="000000"/>
              <w:right w:val="single" w:sz="4" w:space="0" w:color="000000"/>
            </w:tcBorders>
          </w:tcPr>
          <w:p w14:paraId="79971B0C" w14:textId="77777777" w:rsidR="00E90BE3" w:rsidRDefault="00A0191C">
            <w:pPr>
              <w:pStyle w:val="TableParagraph"/>
              <w:spacing w:before="107"/>
              <w:ind w:left="136"/>
              <w:rPr>
                <w:rFonts w:ascii="Calibri"/>
                <w:sz w:val="24"/>
              </w:rPr>
            </w:pPr>
            <w:r>
              <w:rPr>
                <w:rFonts w:ascii="Calibri"/>
                <w:w w:val="105"/>
                <w:sz w:val="24"/>
              </w:rPr>
              <w:t>Start</w:t>
            </w:r>
            <w:r>
              <w:rPr>
                <w:rFonts w:ascii="Calibri"/>
                <w:spacing w:val="-13"/>
                <w:w w:val="105"/>
                <w:sz w:val="24"/>
              </w:rPr>
              <w:t xml:space="preserve"> </w:t>
            </w:r>
            <w:r>
              <w:rPr>
                <w:rFonts w:ascii="Calibri"/>
                <w:spacing w:val="-2"/>
                <w:w w:val="105"/>
                <w:sz w:val="24"/>
              </w:rPr>
              <w:t>Date:</w:t>
            </w:r>
          </w:p>
        </w:tc>
        <w:tc>
          <w:tcPr>
            <w:tcW w:w="5158" w:type="dxa"/>
            <w:tcBorders>
              <w:top w:val="single" w:sz="4" w:space="0" w:color="000000"/>
              <w:left w:val="single" w:sz="4" w:space="0" w:color="000000"/>
              <w:bottom w:val="single" w:sz="4" w:space="0" w:color="000000"/>
              <w:right w:val="nil"/>
            </w:tcBorders>
          </w:tcPr>
          <w:p w14:paraId="79971B0D" w14:textId="77777777" w:rsidR="00E90BE3" w:rsidRDefault="00A0191C">
            <w:pPr>
              <w:pStyle w:val="TableParagraph"/>
              <w:spacing w:before="107"/>
              <w:ind w:left="100"/>
              <w:rPr>
                <w:rFonts w:ascii="Calibri"/>
                <w:sz w:val="24"/>
              </w:rPr>
            </w:pPr>
            <w:r>
              <w:rPr>
                <w:rFonts w:ascii="Calibri"/>
                <w:w w:val="105"/>
                <w:sz w:val="24"/>
              </w:rPr>
              <w:t>December 17,</w:t>
            </w:r>
            <w:r>
              <w:rPr>
                <w:rFonts w:ascii="Calibri"/>
                <w:spacing w:val="5"/>
                <w:w w:val="105"/>
                <w:sz w:val="24"/>
              </w:rPr>
              <w:t xml:space="preserve"> </w:t>
            </w:r>
            <w:r>
              <w:rPr>
                <w:rFonts w:ascii="Calibri"/>
                <w:spacing w:val="-4"/>
                <w:w w:val="105"/>
                <w:sz w:val="24"/>
              </w:rPr>
              <w:t>2024</w:t>
            </w:r>
          </w:p>
        </w:tc>
      </w:tr>
      <w:tr w:rsidR="00E90BE3" w14:paraId="79971B11" w14:textId="77777777">
        <w:trPr>
          <w:trHeight w:val="529"/>
        </w:trPr>
        <w:tc>
          <w:tcPr>
            <w:tcW w:w="4260" w:type="dxa"/>
            <w:tcBorders>
              <w:top w:val="single" w:sz="4" w:space="0" w:color="000000"/>
              <w:left w:val="nil"/>
              <w:bottom w:val="single" w:sz="4" w:space="0" w:color="000000"/>
              <w:right w:val="single" w:sz="4" w:space="0" w:color="000000"/>
            </w:tcBorders>
          </w:tcPr>
          <w:p w14:paraId="79971B0F" w14:textId="77777777" w:rsidR="00E90BE3" w:rsidRDefault="00A0191C">
            <w:pPr>
              <w:pStyle w:val="TableParagraph"/>
              <w:spacing w:before="117"/>
              <w:ind w:left="136"/>
              <w:rPr>
                <w:rFonts w:ascii="Calibri"/>
                <w:sz w:val="24"/>
              </w:rPr>
            </w:pPr>
            <w:r>
              <w:rPr>
                <w:rFonts w:ascii="Calibri"/>
                <w:w w:val="105"/>
                <w:sz w:val="24"/>
              </w:rPr>
              <w:t>Completion</w:t>
            </w:r>
            <w:r>
              <w:rPr>
                <w:rFonts w:ascii="Calibri"/>
                <w:spacing w:val="9"/>
                <w:w w:val="105"/>
                <w:sz w:val="24"/>
              </w:rPr>
              <w:t xml:space="preserve"> </w:t>
            </w:r>
            <w:r>
              <w:rPr>
                <w:rFonts w:ascii="Calibri"/>
                <w:spacing w:val="-2"/>
                <w:w w:val="105"/>
                <w:sz w:val="24"/>
              </w:rPr>
              <w:t>Date:</w:t>
            </w:r>
          </w:p>
        </w:tc>
        <w:tc>
          <w:tcPr>
            <w:tcW w:w="5158" w:type="dxa"/>
            <w:tcBorders>
              <w:top w:val="single" w:sz="4" w:space="0" w:color="000000"/>
              <w:left w:val="single" w:sz="4" w:space="0" w:color="000000"/>
              <w:bottom w:val="single" w:sz="4" w:space="0" w:color="000000"/>
              <w:right w:val="nil"/>
            </w:tcBorders>
          </w:tcPr>
          <w:p w14:paraId="79971B10" w14:textId="77777777" w:rsidR="00E90BE3" w:rsidRDefault="00A0191C">
            <w:pPr>
              <w:pStyle w:val="TableParagraph"/>
              <w:spacing w:before="117"/>
              <w:ind w:left="100"/>
              <w:rPr>
                <w:rFonts w:ascii="Calibri"/>
                <w:sz w:val="24"/>
              </w:rPr>
            </w:pPr>
            <w:r>
              <w:rPr>
                <w:rFonts w:ascii="Calibri"/>
                <w:w w:val="105"/>
                <w:sz w:val="24"/>
              </w:rPr>
              <w:t>December 18,</w:t>
            </w:r>
            <w:r>
              <w:rPr>
                <w:rFonts w:ascii="Calibri"/>
                <w:spacing w:val="5"/>
                <w:w w:val="105"/>
                <w:sz w:val="24"/>
              </w:rPr>
              <w:t xml:space="preserve"> </w:t>
            </w:r>
            <w:r>
              <w:rPr>
                <w:rFonts w:ascii="Calibri"/>
                <w:spacing w:val="-4"/>
                <w:w w:val="105"/>
                <w:sz w:val="24"/>
              </w:rPr>
              <w:t>2028</w:t>
            </w:r>
          </w:p>
        </w:tc>
      </w:tr>
      <w:tr w:rsidR="00E90BE3" w14:paraId="79971B15" w14:textId="77777777">
        <w:trPr>
          <w:trHeight w:val="801"/>
        </w:trPr>
        <w:tc>
          <w:tcPr>
            <w:tcW w:w="4260" w:type="dxa"/>
            <w:tcBorders>
              <w:top w:val="single" w:sz="4" w:space="0" w:color="000000"/>
              <w:left w:val="nil"/>
              <w:bottom w:val="single" w:sz="4" w:space="0" w:color="000000"/>
              <w:right w:val="single" w:sz="4" w:space="0" w:color="000000"/>
            </w:tcBorders>
          </w:tcPr>
          <w:p w14:paraId="79971B12" w14:textId="77777777" w:rsidR="00E90BE3" w:rsidRDefault="00A0191C">
            <w:pPr>
              <w:pStyle w:val="TableParagraph"/>
              <w:spacing w:before="105"/>
              <w:ind w:left="136"/>
              <w:rPr>
                <w:rFonts w:ascii="Calibri" w:hAnsi="Calibri"/>
                <w:sz w:val="24"/>
              </w:rPr>
            </w:pPr>
            <w:r>
              <w:rPr>
                <w:rFonts w:ascii="Calibri" w:hAnsi="Calibri"/>
                <w:w w:val="105"/>
                <w:sz w:val="24"/>
              </w:rPr>
              <w:t>Task</w:t>
            </w:r>
            <w:r>
              <w:rPr>
                <w:rFonts w:ascii="Calibri" w:hAnsi="Calibri"/>
                <w:spacing w:val="-8"/>
                <w:w w:val="105"/>
                <w:sz w:val="24"/>
              </w:rPr>
              <w:t xml:space="preserve"> </w:t>
            </w:r>
            <w:r>
              <w:rPr>
                <w:rFonts w:ascii="Calibri" w:hAnsi="Calibri"/>
                <w:w w:val="105"/>
                <w:sz w:val="24"/>
              </w:rPr>
              <w:t>Order</w:t>
            </w:r>
            <w:r>
              <w:rPr>
                <w:rFonts w:ascii="Calibri" w:hAnsi="Calibri"/>
                <w:spacing w:val="-9"/>
                <w:w w:val="105"/>
                <w:sz w:val="24"/>
              </w:rPr>
              <w:t xml:space="preserve"> </w:t>
            </w:r>
            <w:r>
              <w:rPr>
                <w:rFonts w:ascii="Calibri" w:hAnsi="Calibri"/>
                <w:w w:val="105"/>
                <w:sz w:val="24"/>
              </w:rPr>
              <w:t>Contracting</w:t>
            </w:r>
            <w:r>
              <w:rPr>
                <w:rFonts w:ascii="Calibri" w:hAnsi="Calibri"/>
                <w:spacing w:val="-7"/>
                <w:w w:val="105"/>
                <w:sz w:val="24"/>
              </w:rPr>
              <w:t xml:space="preserve"> </w:t>
            </w:r>
            <w:r>
              <w:rPr>
                <w:rFonts w:ascii="Calibri" w:hAnsi="Calibri"/>
                <w:spacing w:val="-2"/>
                <w:w w:val="105"/>
                <w:sz w:val="24"/>
              </w:rPr>
              <w:t>Officer’s</w:t>
            </w:r>
          </w:p>
          <w:p w14:paraId="79971B13" w14:textId="77777777" w:rsidR="00E90BE3" w:rsidRDefault="00A0191C">
            <w:pPr>
              <w:pStyle w:val="TableParagraph"/>
              <w:ind w:left="136"/>
              <w:rPr>
                <w:rFonts w:ascii="Calibri"/>
                <w:sz w:val="24"/>
              </w:rPr>
            </w:pPr>
            <w:r>
              <w:rPr>
                <w:rFonts w:ascii="Calibri"/>
                <w:spacing w:val="-2"/>
                <w:w w:val="105"/>
                <w:sz w:val="24"/>
              </w:rPr>
              <w:t>Representative:</w:t>
            </w:r>
          </w:p>
        </w:tc>
        <w:tc>
          <w:tcPr>
            <w:tcW w:w="5158" w:type="dxa"/>
            <w:tcBorders>
              <w:top w:val="single" w:sz="4" w:space="0" w:color="000000"/>
              <w:left w:val="single" w:sz="4" w:space="0" w:color="000000"/>
              <w:bottom w:val="single" w:sz="4" w:space="0" w:color="000000"/>
              <w:right w:val="nil"/>
            </w:tcBorders>
          </w:tcPr>
          <w:p w14:paraId="79971B14" w14:textId="77777777" w:rsidR="00E90BE3" w:rsidRDefault="00A0191C">
            <w:pPr>
              <w:pStyle w:val="TableParagraph"/>
              <w:spacing w:before="251"/>
              <w:ind w:left="100"/>
              <w:rPr>
                <w:rFonts w:ascii="Calibri"/>
                <w:sz w:val="24"/>
              </w:rPr>
            </w:pPr>
            <w:r>
              <w:rPr>
                <w:rFonts w:ascii="Calibri"/>
                <w:w w:val="105"/>
                <w:sz w:val="24"/>
              </w:rPr>
              <w:t>Christy</w:t>
            </w:r>
            <w:r>
              <w:rPr>
                <w:rFonts w:ascii="Calibri"/>
                <w:spacing w:val="4"/>
                <w:w w:val="105"/>
                <w:sz w:val="24"/>
              </w:rPr>
              <w:t xml:space="preserve"> </w:t>
            </w:r>
            <w:r>
              <w:rPr>
                <w:rFonts w:ascii="Calibri"/>
                <w:w w:val="105"/>
                <w:sz w:val="24"/>
              </w:rPr>
              <w:t>Poon-</w:t>
            </w:r>
            <w:r>
              <w:rPr>
                <w:rFonts w:ascii="Calibri"/>
                <w:spacing w:val="-2"/>
                <w:w w:val="105"/>
                <w:sz w:val="24"/>
              </w:rPr>
              <w:t>Atkins</w:t>
            </w:r>
          </w:p>
        </w:tc>
      </w:tr>
      <w:tr w:rsidR="00E90BE3" w14:paraId="79971B1A" w14:textId="77777777">
        <w:trPr>
          <w:trHeight w:val="1610"/>
        </w:trPr>
        <w:tc>
          <w:tcPr>
            <w:tcW w:w="4260" w:type="dxa"/>
            <w:tcBorders>
              <w:top w:val="single" w:sz="4" w:space="0" w:color="000000"/>
              <w:left w:val="nil"/>
              <w:bottom w:val="single" w:sz="4" w:space="0" w:color="000000"/>
              <w:right w:val="single" w:sz="4" w:space="0" w:color="000000"/>
            </w:tcBorders>
          </w:tcPr>
          <w:p w14:paraId="79971B16" w14:textId="77777777" w:rsidR="00E90BE3" w:rsidRDefault="00E90BE3">
            <w:pPr>
              <w:pStyle w:val="TableParagraph"/>
              <w:rPr>
                <w:rFonts w:ascii="Calibri"/>
                <w:b/>
                <w:sz w:val="24"/>
              </w:rPr>
            </w:pPr>
          </w:p>
          <w:p w14:paraId="79971B17" w14:textId="77777777" w:rsidR="00E90BE3" w:rsidRDefault="00E90BE3">
            <w:pPr>
              <w:pStyle w:val="TableParagraph"/>
              <w:spacing w:before="68"/>
              <w:rPr>
                <w:rFonts w:ascii="Calibri"/>
                <w:b/>
                <w:sz w:val="24"/>
              </w:rPr>
            </w:pPr>
          </w:p>
          <w:p w14:paraId="79971B18" w14:textId="77777777" w:rsidR="00E90BE3" w:rsidRDefault="00A0191C">
            <w:pPr>
              <w:pStyle w:val="TableParagraph"/>
              <w:ind w:left="136"/>
              <w:rPr>
                <w:rFonts w:ascii="Calibri"/>
                <w:sz w:val="24"/>
              </w:rPr>
            </w:pPr>
            <w:r>
              <w:rPr>
                <w:rFonts w:ascii="Calibri"/>
                <w:spacing w:val="-2"/>
                <w:w w:val="105"/>
                <w:sz w:val="24"/>
              </w:rPr>
              <w:t>Task</w:t>
            </w:r>
            <w:r>
              <w:rPr>
                <w:rFonts w:ascii="Calibri"/>
                <w:spacing w:val="-8"/>
                <w:w w:val="105"/>
                <w:sz w:val="24"/>
              </w:rPr>
              <w:t xml:space="preserve"> </w:t>
            </w:r>
            <w:r>
              <w:rPr>
                <w:rFonts w:ascii="Calibri"/>
                <w:spacing w:val="-2"/>
                <w:w w:val="105"/>
                <w:sz w:val="24"/>
              </w:rPr>
              <w:t>Order</w:t>
            </w:r>
            <w:r>
              <w:rPr>
                <w:rFonts w:ascii="Calibri"/>
                <w:spacing w:val="-9"/>
                <w:w w:val="105"/>
                <w:sz w:val="24"/>
              </w:rPr>
              <w:t xml:space="preserve"> </w:t>
            </w:r>
            <w:r>
              <w:rPr>
                <w:rFonts w:ascii="Calibri"/>
                <w:spacing w:val="-2"/>
                <w:w w:val="105"/>
                <w:sz w:val="24"/>
              </w:rPr>
              <w:t>Objectives:</w:t>
            </w:r>
          </w:p>
        </w:tc>
        <w:tc>
          <w:tcPr>
            <w:tcW w:w="5158" w:type="dxa"/>
            <w:tcBorders>
              <w:top w:val="single" w:sz="4" w:space="0" w:color="000000"/>
              <w:left w:val="single" w:sz="4" w:space="0" w:color="000000"/>
              <w:bottom w:val="single" w:sz="4" w:space="0" w:color="000000"/>
              <w:right w:val="nil"/>
            </w:tcBorders>
          </w:tcPr>
          <w:p w14:paraId="79971B19" w14:textId="77777777" w:rsidR="00E90BE3" w:rsidRDefault="00A0191C">
            <w:pPr>
              <w:pStyle w:val="TableParagraph"/>
              <w:spacing w:before="69"/>
              <w:ind w:left="100" w:right="153"/>
              <w:rPr>
                <w:rFonts w:ascii="Calibri" w:hAnsi="Calibri"/>
                <w:sz w:val="24"/>
              </w:rPr>
            </w:pPr>
            <w:r>
              <w:rPr>
                <w:rFonts w:ascii="Calibri" w:hAnsi="Calibri"/>
                <w:w w:val="105"/>
                <w:sz w:val="24"/>
              </w:rPr>
              <w:t>The objective of this Task Order is to improve existing rut and cross slope deﬁnitions and assist agencies in assessing and implementing products developed within TPF-5(299)/(399) and related to TPF-5(299)/(399).</w:t>
            </w:r>
          </w:p>
        </w:tc>
      </w:tr>
      <w:tr w:rsidR="00E90BE3" w14:paraId="79971B1D" w14:textId="77777777">
        <w:trPr>
          <w:trHeight w:val="530"/>
        </w:trPr>
        <w:tc>
          <w:tcPr>
            <w:tcW w:w="4260" w:type="dxa"/>
            <w:tcBorders>
              <w:top w:val="single" w:sz="4" w:space="0" w:color="000000"/>
              <w:left w:val="nil"/>
              <w:bottom w:val="single" w:sz="4" w:space="0" w:color="000000"/>
              <w:right w:val="single" w:sz="4" w:space="0" w:color="000000"/>
            </w:tcBorders>
          </w:tcPr>
          <w:p w14:paraId="79971B1B" w14:textId="77777777" w:rsidR="00E90BE3" w:rsidRDefault="00A0191C">
            <w:pPr>
              <w:pStyle w:val="TableParagraph"/>
              <w:spacing w:before="114"/>
              <w:ind w:left="136"/>
              <w:rPr>
                <w:rFonts w:ascii="Calibri"/>
                <w:sz w:val="24"/>
              </w:rPr>
            </w:pPr>
            <w:r>
              <w:rPr>
                <w:rFonts w:ascii="Calibri"/>
                <w:w w:val="105"/>
                <w:sz w:val="24"/>
              </w:rPr>
              <w:t>Principal</w:t>
            </w:r>
            <w:r>
              <w:rPr>
                <w:rFonts w:ascii="Calibri"/>
                <w:spacing w:val="9"/>
                <w:w w:val="105"/>
                <w:sz w:val="24"/>
              </w:rPr>
              <w:t xml:space="preserve"> </w:t>
            </w:r>
            <w:r>
              <w:rPr>
                <w:rFonts w:ascii="Calibri"/>
                <w:spacing w:val="-2"/>
                <w:w w:val="105"/>
                <w:sz w:val="24"/>
              </w:rPr>
              <w:t>Investigator:</w:t>
            </w:r>
          </w:p>
        </w:tc>
        <w:tc>
          <w:tcPr>
            <w:tcW w:w="5158" w:type="dxa"/>
            <w:tcBorders>
              <w:top w:val="single" w:sz="4" w:space="0" w:color="000000"/>
              <w:left w:val="single" w:sz="4" w:space="0" w:color="000000"/>
              <w:bottom w:val="single" w:sz="4" w:space="0" w:color="000000"/>
              <w:right w:val="nil"/>
            </w:tcBorders>
          </w:tcPr>
          <w:p w14:paraId="79971B1C" w14:textId="77777777" w:rsidR="00E90BE3" w:rsidRDefault="00A0191C">
            <w:pPr>
              <w:pStyle w:val="TableParagraph"/>
              <w:spacing w:before="114"/>
              <w:ind w:left="100"/>
              <w:rPr>
                <w:rFonts w:ascii="Calibri"/>
                <w:sz w:val="24"/>
              </w:rPr>
            </w:pPr>
            <w:r>
              <w:rPr>
                <w:rFonts w:ascii="Calibri"/>
                <w:sz w:val="24"/>
              </w:rPr>
              <w:t>Jeff</w:t>
            </w:r>
            <w:r>
              <w:rPr>
                <w:rFonts w:ascii="Calibri"/>
                <w:spacing w:val="5"/>
                <w:sz w:val="24"/>
              </w:rPr>
              <w:t xml:space="preserve"> </w:t>
            </w:r>
            <w:r>
              <w:rPr>
                <w:rFonts w:ascii="Calibri"/>
                <w:sz w:val="24"/>
              </w:rPr>
              <w:t>Uhlmeyer,</w:t>
            </w:r>
            <w:r>
              <w:rPr>
                <w:rFonts w:ascii="Calibri"/>
                <w:spacing w:val="6"/>
                <w:sz w:val="24"/>
              </w:rPr>
              <w:t xml:space="preserve"> </w:t>
            </w:r>
            <w:r>
              <w:rPr>
                <w:rFonts w:ascii="Calibri"/>
                <w:spacing w:val="-5"/>
                <w:sz w:val="24"/>
              </w:rPr>
              <w:t>PE</w:t>
            </w:r>
          </w:p>
        </w:tc>
      </w:tr>
      <w:tr w:rsidR="00E90BE3" w14:paraId="79971B22" w14:textId="77777777">
        <w:trPr>
          <w:trHeight w:val="1070"/>
        </w:trPr>
        <w:tc>
          <w:tcPr>
            <w:tcW w:w="4260" w:type="dxa"/>
            <w:tcBorders>
              <w:top w:val="single" w:sz="4" w:space="0" w:color="000000"/>
              <w:left w:val="nil"/>
              <w:bottom w:val="single" w:sz="4" w:space="0" w:color="000000"/>
              <w:right w:val="single" w:sz="4" w:space="0" w:color="000000"/>
            </w:tcBorders>
          </w:tcPr>
          <w:p w14:paraId="79971B1E" w14:textId="77777777" w:rsidR="00E90BE3" w:rsidRDefault="00E90BE3">
            <w:pPr>
              <w:pStyle w:val="TableParagraph"/>
              <w:spacing w:before="92"/>
              <w:rPr>
                <w:rFonts w:ascii="Calibri"/>
                <w:b/>
                <w:sz w:val="24"/>
              </w:rPr>
            </w:pPr>
          </w:p>
          <w:p w14:paraId="79971B1F" w14:textId="77777777" w:rsidR="00E90BE3" w:rsidRDefault="00A0191C">
            <w:pPr>
              <w:pStyle w:val="TableParagraph"/>
              <w:ind w:left="136"/>
              <w:rPr>
                <w:rFonts w:ascii="Calibri"/>
                <w:sz w:val="24"/>
              </w:rPr>
            </w:pPr>
            <w:r>
              <w:rPr>
                <w:rFonts w:ascii="Calibri"/>
                <w:spacing w:val="-2"/>
                <w:w w:val="105"/>
                <w:sz w:val="24"/>
              </w:rPr>
              <w:t>Key</w:t>
            </w:r>
            <w:r>
              <w:rPr>
                <w:rFonts w:ascii="Calibri"/>
                <w:spacing w:val="-9"/>
                <w:w w:val="105"/>
                <w:sz w:val="24"/>
              </w:rPr>
              <w:t xml:space="preserve"> </w:t>
            </w:r>
            <w:r>
              <w:rPr>
                <w:rFonts w:ascii="Calibri"/>
                <w:spacing w:val="-2"/>
                <w:w w:val="105"/>
                <w:sz w:val="24"/>
              </w:rPr>
              <w:t>Personnel:</w:t>
            </w:r>
          </w:p>
        </w:tc>
        <w:tc>
          <w:tcPr>
            <w:tcW w:w="5158" w:type="dxa"/>
            <w:tcBorders>
              <w:top w:val="single" w:sz="4" w:space="0" w:color="000000"/>
              <w:left w:val="single" w:sz="4" w:space="0" w:color="000000"/>
              <w:bottom w:val="single" w:sz="4" w:space="0" w:color="000000"/>
              <w:right w:val="nil"/>
            </w:tcBorders>
          </w:tcPr>
          <w:p w14:paraId="79971B20" w14:textId="77777777" w:rsidR="00E90BE3" w:rsidRDefault="00A0191C">
            <w:pPr>
              <w:pStyle w:val="TableParagraph"/>
              <w:spacing w:before="93"/>
              <w:ind w:left="100"/>
              <w:rPr>
                <w:rFonts w:ascii="Calibri"/>
                <w:sz w:val="24"/>
              </w:rPr>
            </w:pPr>
            <w:r>
              <w:rPr>
                <w:rFonts w:ascii="Calibri"/>
                <w:sz w:val="24"/>
              </w:rPr>
              <w:t>Jeff</w:t>
            </w:r>
            <w:r>
              <w:rPr>
                <w:rFonts w:ascii="Calibri"/>
                <w:spacing w:val="5"/>
                <w:sz w:val="24"/>
              </w:rPr>
              <w:t xml:space="preserve"> </w:t>
            </w:r>
            <w:r>
              <w:rPr>
                <w:rFonts w:ascii="Calibri"/>
                <w:sz w:val="24"/>
              </w:rPr>
              <w:t>Uhlmeyer,</w:t>
            </w:r>
            <w:r>
              <w:rPr>
                <w:rFonts w:ascii="Calibri"/>
                <w:spacing w:val="6"/>
                <w:sz w:val="24"/>
              </w:rPr>
              <w:t xml:space="preserve"> </w:t>
            </w:r>
            <w:r>
              <w:rPr>
                <w:rFonts w:ascii="Calibri"/>
                <w:spacing w:val="-5"/>
                <w:sz w:val="24"/>
              </w:rPr>
              <w:t>PE</w:t>
            </w:r>
          </w:p>
          <w:p w14:paraId="79971B21" w14:textId="77777777" w:rsidR="00E90BE3" w:rsidRDefault="00A0191C">
            <w:pPr>
              <w:pStyle w:val="TableParagraph"/>
              <w:ind w:left="100" w:right="2225"/>
              <w:rPr>
                <w:rFonts w:ascii="Calibri"/>
                <w:sz w:val="24"/>
              </w:rPr>
            </w:pPr>
            <w:r>
              <w:rPr>
                <w:rFonts w:ascii="Calibri"/>
                <w:w w:val="105"/>
                <w:sz w:val="24"/>
              </w:rPr>
              <w:t>Mona</w:t>
            </w:r>
            <w:r>
              <w:rPr>
                <w:rFonts w:ascii="Calibri"/>
                <w:spacing w:val="-13"/>
                <w:w w:val="105"/>
                <w:sz w:val="24"/>
              </w:rPr>
              <w:t xml:space="preserve"> </w:t>
            </w:r>
            <w:r>
              <w:rPr>
                <w:rFonts w:ascii="Calibri"/>
                <w:w w:val="105"/>
                <w:sz w:val="24"/>
              </w:rPr>
              <w:t>Nobakht,</w:t>
            </w:r>
            <w:r>
              <w:rPr>
                <w:rFonts w:ascii="Calibri"/>
                <w:spacing w:val="-12"/>
                <w:w w:val="105"/>
                <w:sz w:val="24"/>
              </w:rPr>
              <w:t xml:space="preserve"> </w:t>
            </w:r>
            <w:r>
              <w:rPr>
                <w:rFonts w:ascii="Calibri"/>
                <w:w w:val="105"/>
                <w:sz w:val="24"/>
              </w:rPr>
              <w:t>PhD,</w:t>
            </w:r>
            <w:r>
              <w:rPr>
                <w:rFonts w:ascii="Calibri"/>
                <w:spacing w:val="-12"/>
                <w:w w:val="105"/>
                <w:sz w:val="24"/>
              </w:rPr>
              <w:t xml:space="preserve"> </w:t>
            </w:r>
            <w:r>
              <w:rPr>
                <w:rFonts w:ascii="Calibri"/>
                <w:w w:val="105"/>
                <w:sz w:val="24"/>
              </w:rPr>
              <w:t>PE Kurt Keifer, PhD, PE</w:t>
            </w:r>
          </w:p>
        </w:tc>
      </w:tr>
      <w:tr w:rsidR="00E90BE3" w14:paraId="79971B25" w14:textId="77777777">
        <w:trPr>
          <w:trHeight w:val="440"/>
        </w:trPr>
        <w:tc>
          <w:tcPr>
            <w:tcW w:w="4260" w:type="dxa"/>
            <w:tcBorders>
              <w:top w:val="single" w:sz="4" w:space="0" w:color="000000"/>
              <w:left w:val="nil"/>
              <w:right w:val="single" w:sz="4" w:space="0" w:color="000000"/>
            </w:tcBorders>
          </w:tcPr>
          <w:p w14:paraId="79971B23" w14:textId="77777777" w:rsidR="00E90BE3" w:rsidRDefault="00A0191C">
            <w:pPr>
              <w:pStyle w:val="TableParagraph"/>
              <w:spacing w:before="71"/>
              <w:ind w:left="136"/>
              <w:rPr>
                <w:rFonts w:ascii="Calibri"/>
                <w:sz w:val="24"/>
              </w:rPr>
            </w:pPr>
            <w:r>
              <w:rPr>
                <w:rFonts w:ascii="Calibri"/>
                <w:spacing w:val="-2"/>
                <w:w w:val="105"/>
                <w:sz w:val="24"/>
              </w:rPr>
              <w:t>Budget:</w:t>
            </w:r>
          </w:p>
        </w:tc>
        <w:tc>
          <w:tcPr>
            <w:tcW w:w="5158" w:type="dxa"/>
            <w:tcBorders>
              <w:top w:val="single" w:sz="4" w:space="0" w:color="000000"/>
              <w:left w:val="single" w:sz="4" w:space="0" w:color="000000"/>
              <w:right w:val="nil"/>
            </w:tcBorders>
          </w:tcPr>
          <w:p w14:paraId="79971B24" w14:textId="77777777" w:rsidR="00E90BE3" w:rsidRDefault="00A0191C">
            <w:pPr>
              <w:pStyle w:val="TableParagraph"/>
              <w:spacing w:before="71"/>
              <w:ind w:left="100"/>
              <w:rPr>
                <w:rFonts w:ascii="Calibri"/>
                <w:sz w:val="24"/>
              </w:rPr>
            </w:pPr>
            <w:r>
              <w:rPr>
                <w:rFonts w:ascii="Calibri"/>
                <w:spacing w:val="-2"/>
                <w:w w:val="105"/>
                <w:sz w:val="24"/>
              </w:rPr>
              <w:t>$995,392</w:t>
            </w:r>
          </w:p>
        </w:tc>
      </w:tr>
    </w:tbl>
    <w:p w14:paraId="79971B26" w14:textId="77777777" w:rsidR="00E90BE3" w:rsidRDefault="00E90BE3">
      <w:pPr>
        <w:pStyle w:val="TableParagraph"/>
        <w:rPr>
          <w:rFonts w:ascii="Calibri"/>
          <w:sz w:val="24"/>
        </w:rPr>
        <w:sectPr w:rsidR="00E90BE3">
          <w:pgSz w:w="12240" w:h="15840"/>
          <w:pgMar w:top="980" w:right="360" w:bottom="920" w:left="720" w:header="719" w:footer="723" w:gutter="0"/>
          <w:cols w:space="720"/>
        </w:sectPr>
      </w:pPr>
    </w:p>
    <w:p w14:paraId="79971B27" w14:textId="77777777" w:rsidR="00E90BE3" w:rsidRDefault="00E90BE3">
      <w:pPr>
        <w:pStyle w:val="BodyText"/>
        <w:spacing w:before="107"/>
        <w:rPr>
          <w:rFonts w:ascii="Calibri"/>
          <w:b/>
          <w:sz w:val="28"/>
        </w:rPr>
      </w:pPr>
    </w:p>
    <w:p w14:paraId="79971B28" w14:textId="77777777" w:rsidR="00E90BE3" w:rsidRDefault="00A0191C">
      <w:pPr>
        <w:pStyle w:val="Heading4"/>
        <w:ind w:left="720"/>
      </w:pPr>
      <w:bookmarkStart w:id="2" w:name="_bookmark0"/>
      <w:bookmarkEnd w:id="2"/>
      <w:r>
        <w:rPr>
          <w:spacing w:val="2"/>
        </w:rPr>
        <w:t>Summary</w:t>
      </w:r>
      <w:r>
        <w:rPr>
          <w:spacing w:val="42"/>
        </w:rPr>
        <w:t xml:space="preserve"> </w:t>
      </w:r>
      <w:r>
        <w:rPr>
          <w:spacing w:val="2"/>
        </w:rPr>
        <w:t>of</w:t>
      </w:r>
      <w:r>
        <w:rPr>
          <w:spacing w:val="38"/>
        </w:rPr>
        <w:t xml:space="preserve"> </w:t>
      </w:r>
      <w:r>
        <w:rPr>
          <w:spacing w:val="2"/>
        </w:rPr>
        <w:t>Work</w:t>
      </w:r>
      <w:r>
        <w:rPr>
          <w:spacing w:val="35"/>
        </w:rPr>
        <w:t xml:space="preserve"> </w:t>
      </w:r>
      <w:r>
        <w:rPr>
          <w:spacing w:val="2"/>
        </w:rPr>
        <w:t>Performed</w:t>
      </w:r>
      <w:r>
        <w:rPr>
          <w:spacing w:val="45"/>
        </w:rPr>
        <w:t xml:space="preserve"> </w:t>
      </w:r>
      <w:r>
        <w:rPr>
          <w:spacing w:val="2"/>
        </w:rPr>
        <w:t>This</w:t>
      </w:r>
      <w:r>
        <w:rPr>
          <w:spacing w:val="41"/>
        </w:rPr>
        <w:t xml:space="preserve"> </w:t>
      </w:r>
      <w:r>
        <w:rPr>
          <w:spacing w:val="-2"/>
        </w:rPr>
        <w:t>Quarter</w:t>
      </w:r>
    </w:p>
    <w:p w14:paraId="79971B29" w14:textId="77777777" w:rsidR="00E90BE3" w:rsidRDefault="00A0191C">
      <w:pPr>
        <w:pStyle w:val="Heading5"/>
        <w:spacing w:before="238"/>
        <w:rPr>
          <w:u w:val="none"/>
        </w:rPr>
      </w:pPr>
      <w:bookmarkStart w:id="3" w:name="_bookmark1"/>
      <w:bookmarkEnd w:id="3"/>
      <w:r>
        <w:rPr>
          <w:w w:val="105"/>
        </w:rPr>
        <w:t>Task</w:t>
      </w:r>
      <w:r>
        <w:rPr>
          <w:spacing w:val="10"/>
          <w:w w:val="105"/>
        </w:rPr>
        <w:t xml:space="preserve"> </w:t>
      </w:r>
      <w:r>
        <w:rPr>
          <w:w w:val="105"/>
        </w:rPr>
        <w:t>1:</w:t>
      </w:r>
      <w:r>
        <w:rPr>
          <w:spacing w:val="17"/>
          <w:w w:val="105"/>
        </w:rPr>
        <w:t xml:space="preserve"> </w:t>
      </w:r>
      <w:r>
        <w:rPr>
          <w:w w:val="105"/>
        </w:rPr>
        <w:t>Kick-</w:t>
      </w:r>
      <w:r>
        <w:rPr>
          <w:spacing w:val="16"/>
          <w:w w:val="105"/>
        </w:rPr>
        <w:t>off</w:t>
      </w:r>
      <w:r>
        <w:rPr>
          <w:spacing w:val="17"/>
          <w:w w:val="105"/>
        </w:rPr>
        <w:t xml:space="preserve"> </w:t>
      </w:r>
      <w:r>
        <w:rPr>
          <w:spacing w:val="-2"/>
          <w:w w:val="105"/>
        </w:rPr>
        <w:t>Meeting</w:t>
      </w:r>
    </w:p>
    <w:p w14:paraId="79971B2A" w14:textId="77777777" w:rsidR="00E90BE3" w:rsidRDefault="00A0191C">
      <w:pPr>
        <w:pStyle w:val="BodyText"/>
        <w:spacing w:before="120"/>
        <w:ind w:left="720"/>
        <w:rPr>
          <w:rFonts w:ascii="Calibri"/>
        </w:rPr>
      </w:pPr>
      <w:r>
        <w:rPr>
          <w:rFonts w:ascii="Calibri"/>
          <w:w w:val="110"/>
        </w:rPr>
        <w:t>This</w:t>
      </w:r>
      <w:r>
        <w:rPr>
          <w:rFonts w:ascii="Calibri"/>
          <w:spacing w:val="-14"/>
          <w:w w:val="110"/>
        </w:rPr>
        <w:t xml:space="preserve"> </w:t>
      </w:r>
      <w:r>
        <w:rPr>
          <w:rFonts w:ascii="Calibri"/>
          <w:w w:val="110"/>
        </w:rPr>
        <w:t>task</w:t>
      </w:r>
      <w:r>
        <w:rPr>
          <w:rFonts w:ascii="Calibri"/>
          <w:spacing w:val="-13"/>
          <w:w w:val="110"/>
        </w:rPr>
        <w:t xml:space="preserve"> </w:t>
      </w:r>
      <w:r>
        <w:rPr>
          <w:rFonts w:ascii="Calibri"/>
          <w:w w:val="110"/>
        </w:rPr>
        <w:t>is</w:t>
      </w:r>
      <w:r>
        <w:rPr>
          <w:rFonts w:ascii="Calibri"/>
          <w:spacing w:val="-14"/>
          <w:w w:val="110"/>
        </w:rPr>
        <w:t xml:space="preserve"> </w:t>
      </w:r>
      <w:r>
        <w:rPr>
          <w:rFonts w:ascii="Calibri"/>
          <w:spacing w:val="-2"/>
          <w:w w:val="110"/>
        </w:rPr>
        <w:t>complete.</w:t>
      </w:r>
    </w:p>
    <w:p w14:paraId="79971B2B" w14:textId="77777777" w:rsidR="00E90BE3" w:rsidRDefault="00A0191C">
      <w:pPr>
        <w:pStyle w:val="Heading5"/>
        <w:spacing w:before="242"/>
        <w:rPr>
          <w:u w:val="none"/>
        </w:rPr>
      </w:pPr>
      <w:bookmarkStart w:id="4" w:name="_bookmark2"/>
      <w:bookmarkEnd w:id="4"/>
      <w:r>
        <w:rPr>
          <w:w w:val="110"/>
        </w:rPr>
        <w:t>Task</w:t>
      </w:r>
      <w:r>
        <w:rPr>
          <w:spacing w:val="-13"/>
          <w:w w:val="110"/>
        </w:rPr>
        <w:t xml:space="preserve"> </w:t>
      </w:r>
      <w:r>
        <w:rPr>
          <w:w w:val="110"/>
        </w:rPr>
        <w:t>2:</w:t>
      </w:r>
      <w:r>
        <w:rPr>
          <w:spacing w:val="-9"/>
          <w:w w:val="110"/>
        </w:rPr>
        <w:t xml:space="preserve"> </w:t>
      </w:r>
      <w:r>
        <w:rPr>
          <w:w w:val="110"/>
        </w:rPr>
        <w:t>Improve</w:t>
      </w:r>
      <w:r>
        <w:rPr>
          <w:spacing w:val="-11"/>
          <w:w w:val="110"/>
        </w:rPr>
        <w:t xml:space="preserve"> </w:t>
      </w:r>
      <w:r>
        <w:rPr>
          <w:w w:val="110"/>
        </w:rPr>
        <w:t>Existing</w:t>
      </w:r>
      <w:r>
        <w:rPr>
          <w:spacing w:val="-12"/>
          <w:w w:val="110"/>
        </w:rPr>
        <w:t xml:space="preserve"> </w:t>
      </w:r>
      <w:r>
        <w:rPr>
          <w:w w:val="110"/>
        </w:rPr>
        <w:t>Rut</w:t>
      </w:r>
      <w:r>
        <w:rPr>
          <w:spacing w:val="-11"/>
          <w:w w:val="110"/>
        </w:rPr>
        <w:t xml:space="preserve"> </w:t>
      </w:r>
      <w:r>
        <w:rPr>
          <w:w w:val="110"/>
        </w:rPr>
        <w:t>and</w:t>
      </w:r>
      <w:r>
        <w:rPr>
          <w:spacing w:val="-11"/>
          <w:w w:val="110"/>
        </w:rPr>
        <w:t xml:space="preserve"> </w:t>
      </w:r>
      <w:r>
        <w:rPr>
          <w:w w:val="110"/>
        </w:rPr>
        <w:t>Cross-Slope</w:t>
      </w:r>
      <w:r>
        <w:rPr>
          <w:spacing w:val="-10"/>
          <w:w w:val="110"/>
        </w:rPr>
        <w:t xml:space="preserve"> </w:t>
      </w:r>
      <w:r>
        <w:rPr>
          <w:spacing w:val="-2"/>
          <w:w w:val="110"/>
        </w:rPr>
        <w:t>Deﬁnitions</w:t>
      </w:r>
    </w:p>
    <w:p w14:paraId="79971B2C" w14:textId="77777777" w:rsidR="00E90BE3" w:rsidRDefault="00A0191C">
      <w:pPr>
        <w:spacing w:before="120"/>
        <w:ind w:left="720"/>
        <w:rPr>
          <w:rFonts w:ascii="Calibri"/>
          <w:i/>
          <w:sz w:val="24"/>
        </w:rPr>
      </w:pPr>
      <w:r>
        <w:rPr>
          <w:rFonts w:ascii="Calibri"/>
          <w:i/>
          <w:sz w:val="24"/>
        </w:rPr>
        <w:t>Task</w:t>
      </w:r>
      <w:r>
        <w:rPr>
          <w:rFonts w:ascii="Calibri"/>
          <w:i/>
          <w:spacing w:val="19"/>
          <w:sz w:val="24"/>
        </w:rPr>
        <w:t xml:space="preserve"> </w:t>
      </w:r>
      <w:r>
        <w:rPr>
          <w:rFonts w:ascii="Calibri"/>
          <w:i/>
          <w:sz w:val="24"/>
        </w:rPr>
        <w:t>2.1</w:t>
      </w:r>
      <w:r>
        <w:rPr>
          <w:rFonts w:ascii="Calibri"/>
          <w:i/>
          <w:spacing w:val="17"/>
          <w:sz w:val="24"/>
        </w:rPr>
        <w:t xml:space="preserve"> </w:t>
      </w:r>
      <w:r>
        <w:rPr>
          <w:rFonts w:ascii="Calibri"/>
          <w:i/>
          <w:sz w:val="24"/>
        </w:rPr>
        <w:t>Develop</w:t>
      </w:r>
      <w:r>
        <w:rPr>
          <w:rFonts w:ascii="Calibri"/>
          <w:i/>
          <w:spacing w:val="18"/>
          <w:sz w:val="24"/>
        </w:rPr>
        <w:t xml:space="preserve"> </w:t>
      </w:r>
      <w:r>
        <w:rPr>
          <w:rFonts w:ascii="Calibri"/>
          <w:i/>
          <w:sz w:val="24"/>
        </w:rPr>
        <w:t>Work</w:t>
      </w:r>
      <w:r>
        <w:rPr>
          <w:rFonts w:ascii="Calibri"/>
          <w:i/>
          <w:spacing w:val="23"/>
          <w:sz w:val="24"/>
        </w:rPr>
        <w:t xml:space="preserve"> </w:t>
      </w:r>
      <w:r>
        <w:rPr>
          <w:rFonts w:ascii="Calibri"/>
          <w:i/>
          <w:spacing w:val="-4"/>
          <w:sz w:val="24"/>
        </w:rPr>
        <w:t>Plan</w:t>
      </w:r>
    </w:p>
    <w:p w14:paraId="79971B2D" w14:textId="77777777" w:rsidR="00E90BE3" w:rsidRDefault="00A0191C">
      <w:pPr>
        <w:pStyle w:val="BodyText"/>
        <w:spacing w:before="120"/>
        <w:ind w:left="720"/>
        <w:rPr>
          <w:rFonts w:ascii="Calibri"/>
        </w:rPr>
      </w:pPr>
      <w:r>
        <w:rPr>
          <w:rFonts w:ascii="Calibri"/>
          <w:w w:val="110"/>
        </w:rPr>
        <w:t>This</w:t>
      </w:r>
      <w:r>
        <w:rPr>
          <w:rFonts w:ascii="Calibri"/>
          <w:spacing w:val="-14"/>
          <w:w w:val="110"/>
        </w:rPr>
        <w:t xml:space="preserve"> </w:t>
      </w:r>
      <w:r>
        <w:rPr>
          <w:rFonts w:ascii="Calibri"/>
          <w:w w:val="110"/>
        </w:rPr>
        <w:t>task</w:t>
      </w:r>
      <w:r>
        <w:rPr>
          <w:rFonts w:ascii="Calibri"/>
          <w:spacing w:val="-13"/>
          <w:w w:val="110"/>
        </w:rPr>
        <w:t xml:space="preserve"> </w:t>
      </w:r>
      <w:r>
        <w:rPr>
          <w:rFonts w:ascii="Calibri"/>
          <w:w w:val="110"/>
        </w:rPr>
        <w:t>is</w:t>
      </w:r>
      <w:r>
        <w:rPr>
          <w:rFonts w:ascii="Calibri"/>
          <w:spacing w:val="-14"/>
          <w:w w:val="110"/>
        </w:rPr>
        <w:t xml:space="preserve"> </w:t>
      </w:r>
      <w:r>
        <w:rPr>
          <w:rFonts w:ascii="Calibri"/>
          <w:spacing w:val="-2"/>
          <w:w w:val="110"/>
        </w:rPr>
        <w:t>complete.</w:t>
      </w:r>
    </w:p>
    <w:p w14:paraId="79971B2E" w14:textId="77777777" w:rsidR="00E90BE3" w:rsidRDefault="00A0191C">
      <w:pPr>
        <w:spacing w:before="120"/>
        <w:ind w:left="720"/>
        <w:rPr>
          <w:rFonts w:ascii="Calibri"/>
          <w:i/>
          <w:sz w:val="24"/>
        </w:rPr>
      </w:pPr>
      <w:r>
        <w:rPr>
          <w:rFonts w:ascii="Calibri"/>
          <w:i/>
          <w:sz w:val="24"/>
        </w:rPr>
        <w:t>Task</w:t>
      </w:r>
      <w:r>
        <w:rPr>
          <w:rFonts w:ascii="Calibri"/>
          <w:i/>
          <w:spacing w:val="19"/>
          <w:sz w:val="24"/>
        </w:rPr>
        <w:t xml:space="preserve"> </w:t>
      </w:r>
      <w:r>
        <w:rPr>
          <w:rFonts w:ascii="Calibri"/>
          <w:i/>
          <w:sz w:val="24"/>
        </w:rPr>
        <w:t>2.2</w:t>
      </w:r>
      <w:r>
        <w:rPr>
          <w:rFonts w:ascii="Calibri"/>
          <w:i/>
          <w:spacing w:val="17"/>
          <w:sz w:val="24"/>
        </w:rPr>
        <w:t xml:space="preserve"> </w:t>
      </w:r>
      <w:r>
        <w:rPr>
          <w:rFonts w:ascii="Calibri"/>
          <w:i/>
          <w:sz w:val="24"/>
        </w:rPr>
        <w:t>Execute</w:t>
      </w:r>
      <w:r>
        <w:rPr>
          <w:rFonts w:ascii="Calibri"/>
          <w:i/>
          <w:spacing w:val="19"/>
          <w:sz w:val="24"/>
        </w:rPr>
        <w:t xml:space="preserve"> </w:t>
      </w:r>
      <w:r>
        <w:rPr>
          <w:rFonts w:ascii="Calibri"/>
          <w:i/>
          <w:sz w:val="24"/>
        </w:rPr>
        <w:t>Work</w:t>
      </w:r>
      <w:r>
        <w:rPr>
          <w:rFonts w:ascii="Calibri"/>
          <w:i/>
          <w:spacing w:val="23"/>
          <w:sz w:val="24"/>
        </w:rPr>
        <w:t xml:space="preserve"> </w:t>
      </w:r>
      <w:r>
        <w:rPr>
          <w:rFonts w:ascii="Calibri"/>
          <w:i/>
          <w:spacing w:val="-4"/>
          <w:sz w:val="24"/>
        </w:rPr>
        <w:t>Plan</w:t>
      </w:r>
    </w:p>
    <w:p w14:paraId="79971B2F" w14:textId="77777777" w:rsidR="00E90BE3" w:rsidRDefault="00A0191C">
      <w:pPr>
        <w:pStyle w:val="BodyText"/>
        <w:spacing w:before="120"/>
        <w:ind w:left="720" w:right="1642"/>
        <w:rPr>
          <w:rFonts w:ascii="Calibri" w:hAnsi="Calibri"/>
        </w:rPr>
      </w:pPr>
      <w:r>
        <w:rPr>
          <w:rFonts w:ascii="Calibri" w:hAnsi="Calibri"/>
          <w:w w:val="105"/>
        </w:rPr>
        <w:t>During</w:t>
      </w:r>
      <w:r>
        <w:rPr>
          <w:rFonts w:ascii="Calibri" w:hAnsi="Calibri"/>
          <w:spacing w:val="-8"/>
          <w:w w:val="105"/>
        </w:rPr>
        <w:t xml:space="preserve"> </w:t>
      </w:r>
      <w:r>
        <w:rPr>
          <w:rFonts w:ascii="Calibri" w:hAnsi="Calibri"/>
          <w:w w:val="105"/>
        </w:rPr>
        <w:t>October</w:t>
      </w:r>
      <w:r>
        <w:rPr>
          <w:rFonts w:ascii="Calibri" w:hAnsi="Calibri"/>
          <w:spacing w:val="-8"/>
          <w:w w:val="105"/>
        </w:rPr>
        <w:t xml:space="preserve"> </w:t>
      </w:r>
      <w:r>
        <w:rPr>
          <w:rFonts w:ascii="Calibri" w:hAnsi="Calibri"/>
          <w:w w:val="105"/>
        </w:rPr>
        <w:t>and</w:t>
      </w:r>
      <w:r>
        <w:rPr>
          <w:rFonts w:ascii="Calibri" w:hAnsi="Calibri"/>
          <w:spacing w:val="-3"/>
          <w:w w:val="105"/>
        </w:rPr>
        <w:t xml:space="preserve"> </w:t>
      </w:r>
      <w:r>
        <w:rPr>
          <w:rFonts w:ascii="Calibri" w:hAnsi="Calibri"/>
          <w:w w:val="105"/>
        </w:rPr>
        <w:t>November,</w:t>
      </w:r>
      <w:r>
        <w:rPr>
          <w:rFonts w:ascii="Calibri" w:hAnsi="Calibri"/>
          <w:spacing w:val="-6"/>
          <w:w w:val="105"/>
        </w:rPr>
        <w:t xml:space="preserve"> </w:t>
      </w:r>
      <w:r>
        <w:rPr>
          <w:rFonts w:ascii="Calibri" w:hAnsi="Calibri"/>
          <w:w w:val="105"/>
        </w:rPr>
        <w:t>the</w:t>
      </w:r>
      <w:r>
        <w:rPr>
          <w:rFonts w:ascii="Calibri" w:hAnsi="Calibri"/>
          <w:spacing w:val="-6"/>
          <w:w w:val="105"/>
        </w:rPr>
        <w:t xml:space="preserve"> </w:t>
      </w:r>
      <w:r>
        <w:rPr>
          <w:rFonts w:ascii="Calibri" w:hAnsi="Calibri"/>
          <w:w w:val="105"/>
        </w:rPr>
        <w:t>QES</w:t>
      </w:r>
      <w:r>
        <w:rPr>
          <w:rFonts w:ascii="Calibri" w:hAnsi="Calibri"/>
          <w:spacing w:val="-6"/>
          <w:w w:val="105"/>
        </w:rPr>
        <w:t xml:space="preserve"> </w:t>
      </w:r>
      <w:r>
        <w:rPr>
          <w:rFonts w:ascii="Calibri" w:hAnsi="Calibri"/>
          <w:w w:val="105"/>
        </w:rPr>
        <w:t>team</w:t>
      </w:r>
      <w:r>
        <w:rPr>
          <w:rFonts w:ascii="Calibri" w:hAnsi="Calibri"/>
          <w:spacing w:val="-4"/>
          <w:w w:val="105"/>
        </w:rPr>
        <w:t xml:space="preserve"> </w:t>
      </w:r>
      <w:r>
        <w:rPr>
          <w:rFonts w:ascii="Calibri" w:hAnsi="Calibri"/>
          <w:w w:val="105"/>
        </w:rPr>
        <w:t>completed</w:t>
      </w:r>
      <w:r>
        <w:rPr>
          <w:rFonts w:ascii="Calibri" w:hAnsi="Calibri"/>
          <w:spacing w:val="-7"/>
          <w:w w:val="105"/>
        </w:rPr>
        <w:t xml:space="preserve"> </w:t>
      </w:r>
      <w:r>
        <w:rPr>
          <w:rFonts w:ascii="Calibri" w:hAnsi="Calibri"/>
          <w:w w:val="105"/>
        </w:rPr>
        <w:t>the</w:t>
      </w:r>
      <w:r>
        <w:rPr>
          <w:rFonts w:ascii="Calibri" w:hAnsi="Calibri"/>
          <w:spacing w:val="-6"/>
          <w:w w:val="105"/>
        </w:rPr>
        <w:t xml:space="preserve"> </w:t>
      </w:r>
      <w:r>
        <w:rPr>
          <w:rFonts w:ascii="Calibri" w:hAnsi="Calibri"/>
          <w:w w:val="105"/>
        </w:rPr>
        <w:t>review,</w:t>
      </w:r>
      <w:r>
        <w:rPr>
          <w:rFonts w:ascii="Calibri" w:hAnsi="Calibri"/>
          <w:spacing w:val="-6"/>
          <w:w w:val="105"/>
        </w:rPr>
        <w:t xml:space="preserve"> </w:t>
      </w:r>
      <w:r>
        <w:rPr>
          <w:rFonts w:ascii="Calibri" w:hAnsi="Calibri"/>
          <w:w w:val="105"/>
        </w:rPr>
        <w:t>compilation,</w:t>
      </w:r>
      <w:r>
        <w:rPr>
          <w:rFonts w:ascii="Calibri" w:hAnsi="Calibri"/>
          <w:spacing w:val="-6"/>
          <w:w w:val="105"/>
        </w:rPr>
        <w:t xml:space="preserve"> </w:t>
      </w:r>
      <w:r>
        <w:rPr>
          <w:rFonts w:ascii="Calibri" w:hAnsi="Calibri"/>
          <w:w w:val="105"/>
        </w:rPr>
        <w:t>and summary of responses from transportation agencies and vendors to the QES surveys. These ﬁndings will be used to support the development and reﬁnement of project algorithms and to update related speciﬁcations.</w:t>
      </w:r>
    </w:p>
    <w:p w14:paraId="79971B30" w14:textId="77777777" w:rsidR="00E90BE3" w:rsidRDefault="00A0191C">
      <w:pPr>
        <w:pStyle w:val="BodyText"/>
        <w:spacing w:before="119"/>
        <w:ind w:left="720" w:right="1120"/>
        <w:rPr>
          <w:rFonts w:ascii="Calibri" w:hAnsi="Calibri"/>
        </w:rPr>
      </w:pPr>
      <w:r>
        <w:rPr>
          <w:rFonts w:ascii="Calibri" w:hAnsi="Calibri"/>
          <w:w w:val="105"/>
        </w:rPr>
        <w:t>QES also held multiple meetings with vendors to discuss access to the data and resources required to create the TPP database, including pavement images, transverse proﬁles, and lane edge ﬁles. Through these discussions, the team and vendors agreed that the TPP database will be developed using (1) data from agencies that provided support letters to QES and (2) data collected during QES certiﬁcation events. In addition, the research team established a clear path forward for receiving the required data directl</w:t>
      </w:r>
      <w:r>
        <w:rPr>
          <w:rFonts w:ascii="Calibri" w:hAnsi="Calibri"/>
          <w:w w:val="105"/>
        </w:rPr>
        <w:t>y from vendors.</w:t>
      </w:r>
    </w:p>
    <w:p w14:paraId="79971B31" w14:textId="77777777" w:rsidR="00E90BE3" w:rsidRDefault="00A0191C">
      <w:pPr>
        <w:pStyle w:val="BodyText"/>
        <w:spacing w:before="121"/>
        <w:ind w:left="719" w:right="1120"/>
        <w:rPr>
          <w:rFonts w:ascii="Calibri"/>
        </w:rPr>
      </w:pPr>
      <w:r>
        <w:rPr>
          <w:rFonts w:ascii="Calibri"/>
          <w:w w:val="105"/>
        </w:rPr>
        <w:t>In December, QES coordinated with transportation agencies to support database development. QES developed a condition matrix and requested that each DOT identify a set of roadway segments meeting the matrix criteria using a PDF form. Completed forms were</w:t>
      </w:r>
      <w:r>
        <w:rPr>
          <w:rFonts w:ascii="Calibri"/>
          <w:spacing w:val="-11"/>
          <w:w w:val="105"/>
        </w:rPr>
        <w:t xml:space="preserve"> </w:t>
      </w:r>
      <w:r>
        <w:rPr>
          <w:rFonts w:ascii="Calibri"/>
          <w:w w:val="105"/>
        </w:rPr>
        <w:t>received</w:t>
      </w:r>
      <w:r>
        <w:rPr>
          <w:rFonts w:ascii="Calibri"/>
          <w:spacing w:val="-12"/>
          <w:w w:val="105"/>
        </w:rPr>
        <w:t xml:space="preserve"> </w:t>
      </w:r>
      <w:r>
        <w:rPr>
          <w:rFonts w:ascii="Calibri"/>
          <w:w w:val="105"/>
        </w:rPr>
        <w:t>from</w:t>
      </w:r>
      <w:r>
        <w:rPr>
          <w:rFonts w:ascii="Calibri"/>
          <w:spacing w:val="-12"/>
          <w:w w:val="105"/>
        </w:rPr>
        <w:t xml:space="preserve"> </w:t>
      </w:r>
      <w:r>
        <w:rPr>
          <w:rFonts w:ascii="Calibri"/>
          <w:w w:val="105"/>
        </w:rPr>
        <w:t>the</w:t>
      </w:r>
      <w:r>
        <w:rPr>
          <w:rFonts w:ascii="Calibri"/>
          <w:spacing w:val="-9"/>
          <w:w w:val="105"/>
        </w:rPr>
        <w:t xml:space="preserve"> </w:t>
      </w:r>
      <w:r>
        <w:rPr>
          <w:rFonts w:ascii="Calibri"/>
          <w:w w:val="105"/>
        </w:rPr>
        <w:t>agencies</w:t>
      </w:r>
      <w:r>
        <w:rPr>
          <w:rFonts w:ascii="Calibri"/>
          <w:spacing w:val="-11"/>
          <w:w w:val="105"/>
        </w:rPr>
        <w:t xml:space="preserve"> </w:t>
      </w:r>
      <w:r>
        <w:rPr>
          <w:rFonts w:ascii="Calibri"/>
          <w:w w:val="105"/>
        </w:rPr>
        <w:t>and</w:t>
      </w:r>
      <w:r>
        <w:rPr>
          <w:rFonts w:ascii="Calibri"/>
          <w:spacing w:val="-12"/>
          <w:w w:val="105"/>
        </w:rPr>
        <w:t xml:space="preserve"> </w:t>
      </w:r>
      <w:r>
        <w:rPr>
          <w:rFonts w:ascii="Calibri"/>
          <w:w w:val="105"/>
        </w:rPr>
        <w:t>forwarded</w:t>
      </w:r>
      <w:r>
        <w:rPr>
          <w:rFonts w:ascii="Calibri"/>
          <w:spacing w:val="-12"/>
          <w:w w:val="105"/>
        </w:rPr>
        <w:t xml:space="preserve"> </w:t>
      </w:r>
      <w:r>
        <w:rPr>
          <w:rFonts w:ascii="Calibri"/>
          <w:w w:val="105"/>
        </w:rPr>
        <w:t>to</w:t>
      </w:r>
      <w:r>
        <w:rPr>
          <w:rFonts w:ascii="Calibri"/>
          <w:spacing w:val="-12"/>
          <w:w w:val="105"/>
        </w:rPr>
        <w:t xml:space="preserve"> </w:t>
      </w:r>
      <w:r>
        <w:rPr>
          <w:rFonts w:ascii="Calibri"/>
          <w:w w:val="105"/>
        </w:rPr>
        <w:t>the</w:t>
      </w:r>
      <w:r>
        <w:rPr>
          <w:rFonts w:ascii="Calibri"/>
          <w:spacing w:val="-11"/>
          <w:w w:val="105"/>
        </w:rPr>
        <w:t xml:space="preserve"> </w:t>
      </w:r>
      <w:r>
        <w:rPr>
          <w:rFonts w:ascii="Calibri"/>
          <w:w w:val="105"/>
        </w:rPr>
        <w:t>vendors</w:t>
      </w:r>
      <w:r>
        <w:rPr>
          <w:rFonts w:ascii="Calibri"/>
          <w:spacing w:val="-11"/>
          <w:w w:val="105"/>
        </w:rPr>
        <w:t xml:space="preserve"> </w:t>
      </w:r>
      <w:r>
        <w:rPr>
          <w:rFonts w:ascii="Calibri"/>
          <w:w w:val="105"/>
        </w:rPr>
        <w:t>to</w:t>
      </w:r>
      <w:r>
        <w:rPr>
          <w:rFonts w:ascii="Calibri"/>
          <w:spacing w:val="-12"/>
          <w:w w:val="105"/>
        </w:rPr>
        <w:t xml:space="preserve"> </w:t>
      </w:r>
      <w:r>
        <w:rPr>
          <w:rFonts w:ascii="Calibri"/>
          <w:w w:val="105"/>
        </w:rPr>
        <w:t>support</w:t>
      </w:r>
      <w:r>
        <w:rPr>
          <w:rFonts w:ascii="Calibri"/>
          <w:spacing w:val="-10"/>
          <w:w w:val="105"/>
        </w:rPr>
        <w:t xml:space="preserve"> </w:t>
      </w:r>
      <w:r>
        <w:rPr>
          <w:rFonts w:ascii="Calibri"/>
          <w:w w:val="105"/>
        </w:rPr>
        <w:t>the</w:t>
      </w:r>
      <w:r>
        <w:rPr>
          <w:rFonts w:ascii="Calibri"/>
          <w:spacing w:val="-11"/>
          <w:w w:val="105"/>
        </w:rPr>
        <w:t xml:space="preserve"> </w:t>
      </w:r>
      <w:r>
        <w:rPr>
          <w:rFonts w:ascii="Calibri"/>
          <w:w w:val="105"/>
        </w:rPr>
        <w:t>next</w:t>
      </w:r>
      <w:r>
        <w:rPr>
          <w:rFonts w:ascii="Calibri"/>
          <w:spacing w:val="-13"/>
          <w:w w:val="105"/>
        </w:rPr>
        <w:t xml:space="preserve"> </w:t>
      </w:r>
      <w:r>
        <w:rPr>
          <w:rFonts w:ascii="Calibri"/>
          <w:w w:val="105"/>
        </w:rPr>
        <w:t>steps</w:t>
      </w:r>
      <w:r>
        <w:rPr>
          <w:rFonts w:ascii="Calibri"/>
          <w:spacing w:val="-11"/>
          <w:w w:val="105"/>
        </w:rPr>
        <w:t xml:space="preserve"> </w:t>
      </w:r>
      <w:r>
        <w:rPr>
          <w:rFonts w:ascii="Calibri"/>
          <w:w w:val="105"/>
        </w:rPr>
        <w:t>in data acquisition and database assembly.</w:t>
      </w:r>
    </w:p>
    <w:p w14:paraId="79971B32" w14:textId="77777777" w:rsidR="00E90BE3" w:rsidRDefault="00A0191C">
      <w:pPr>
        <w:spacing w:before="120"/>
        <w:ind w:left="719"/>
        <w:rPr>
          <w:rFonts w:ascii="Calibri"/>
          <w:i/>
          <w:sz w:val="24"/>
        </w:rPr>
      </w:pPr>
      <w:r>
        <w:rPr>
          <w:rFonts w:ascii="Calibri"/>
          <w:i/>
          <w:w w:val="105"/>
          <w:sz w:val="24"/>
        </w:rPr>
        <w:t>Optional</w:t>
      </w:r>
      <w:r>
        <w:rPr>
          <w:rFonts w:ascii="Calibri"/>
          <w:i/>
          <w:spacing w:val="-11"/>
          <w:w w:val="105"/>
          <w:sz w:val="24"/>
        </w:rPr>
        <w:t xml:space="preserve"> </w:t>
      </w:r>
      <w:r>
        <w:rPr>
          <w:rFonts w:ascii="Calibri"/>
          <w:i/>
          <w:w w:val="105"/>
          <w:sz w:val="24"/>
        </w:rPr>
        <w:t>Task</w:t>
      </w:r>
      <w:r>
        <w:rPr>
          <w:rFonts w:ascii="Calibri"/>
          <w:i/>
          <w:spacing w:val="-11"/>
          <w:w w:val="105"/>
          <w:sz w:val="24"/>
        </w:rPr>
        <w:t xml:space="preserve"> </w:t>
      </w:r>
      <w:r>
        <w:rPr>
          <w:rFonts w:ascii="Calibri"/>
          <w:i/>
          <w:spacing w:val="-5"/>
          <w:w w:val="105"/>
          <w:sz w:val="24"/>
        </w:rPr>
        <w:t>2.3</w:t>
      </w:r>
    </w:p>
    <w:p w14:paraId="79971B33" w14:textId="77777777" w:rsidR="00E90BE3" w:rsidRDefault="00A0191C">
      <w:pPr>
        <w:pStyle w:val="BodyText"/>
        <w:spacing w:before="119"/>
        <w:ind w:left="719"/>
        <w:rPr>
          <w:rFonts w:ascii="Calibri"/>
        </w:rPr>
      </w:pPr>
      <w:r>
        <w:rPr>
          <w:rFonts w:ascii="Calibri"/>
          <w:spacing w:val="-2"/>
          <w:w w:val="105"/>
        </w:rPr>
        <w:t>This</w:t>
      </w:r>
      <w:r>
        <w:rPr>
          <w:rFonts w:ascii="Calibri"/>
          <w:spacing w:val="-7"/>
          <w:w w:val="105"/>
        </w:rPr>
        <w:t xml:space="preserve"> </w:t>
      </w:r>
      <w:r>
        <w:rPr>
          <w:rFonts w:ascii="Calibri"/>
          <w:spacing w:val="-2"/>
          <w:w w:val="105"/>
        </w:rPr>
        <w:t>Task</w:t>
      </w:r>
      <w:r>
        <w:rPr>
          <w:rFonts w:ascii="Calibri"/>
          <w:spacing w:val="-6"/>
          <w:w w:val="105"/>
        </w:rPr>
        <w:t xml:space="preserve"> </w:t>
      </w:r>
      <w:r>
        <w:rPr>
          <w:rFonts w:ascii="Calibri"/>
          <w:spacing w:val="-2"/>
          <w:w w:val="105"/>
        </w:rPr>
        <w:t>will</w:t>
      </w:r>
      <w:r>
        <w:rPr>
          <w:rFonts w:ascii="Calibri"/>
          <w:spacing w:val="-7"/>
          <w:w w:val="105"/>
        </w:rPr>
        <w:t xml:space="preserve"> </w:t>
      </w:r>
      <w:r>
        <w:rPr>
          <w:rFonts w:ascii="Calibri"/>
          <w:spacing w:val="-2"/>
          <w:w w:val="105"/>
        </w:rPr>
        <w:t>begin</w:t>
      </w:r>
      <w:r>
        <w:rPr>
          <w:rFonts w:ascii="Calibri"/>
          <w:spacing w:val="-7"/>
          <w:w w:val="105"/>
        </w:rPr>
        <w:t xml:space="preserve"> </w:t>
      </w:r>
      <w:r>
        <w:rPr>
          <w:rFonts w:ascii="Calibri"/>
          <w:spacing w:val="-2"/>
          <w:w w:val="105"/>
        </w:rPr>
        <w:t>in</w:t>
      </w:r>
      <w:r>
        <w:rPr>
          <w:rFonts w:ascii="Calibri"/>
          <w:spacing w:val="-5"/>
          <w:w w:val="105"/>
        </w:rPr>
        <w:t xml:space="preserve"> </w:t>
      </w:r>
      <w:r>
        <w:rPr>
          <w:rFonts w:ascii="Calibri"/>
          <w:spacing w:val="-2"/>
          <w:w w:val="105"/>
        </w:rPr>
        <w:t>future</w:t>
      </w:r>
      <w:r>
        <w:rPr>
          <w:rFonts w:ascii="Calibri"/>
          <w:spacing w:val="-6"/>
          <w:w w:val="105"/>
        </w:rPr>
        <w:t xml:space="preserve"> </w:t>
      </w:r>
      <w:r>
        <w:rPr>
          <w:rFonts w:ascii="Calibri"/>
          <w:spacing w:val="-2"/>
          <w:w w:val="105"/>
        </w:rPr>
        <w:t>months.</w:t>
      </w:r>
    </w:p>
    <w:p w14:paraId="79971B34" w14:textId="77777777" w:rsidR="00E90BE3" w:rsidRDefault="00A0191C">
      <w:pPr>
        <w:spacing w:before="120"/>
        <w:ind w:left="719"/>
        <w:rPr>
          <w:rFonts w:ascii="Calibri"/>
          <w:i/>
          <w:sz w:val="24"/>
        </w:rPr>
      </w:pPr>
      <w:r>
        <w:rPr>
          <w:rFonts w:ascii="Calibri"/>
          <w:i/>
          <w:w w:val="105"/>
          <w:sz w:val="24"/>
        </w:rPr>
        <w:t>Task</w:t>
      </w:r>
      <w:r>
        <w:rPr>
          <w:rFonts w:ascii="Calibri"/>
          <w:i/>
          <w:spacing w:val="-12"/>
          <w:w w:val="105"/>
          <w:sz w:val="24"/>
        </w:rPr>
        <w:t xml:space="preserve"> </w:t>
      </w:r>
      <w:r>
        <w:rPr>
          <w:rFonts w:ascii="Calibri"/>
          <w:i/>
          <w:w w:val="105"/>
          <w:sz w:val="24"/>
        </w:rPr>
        <w:t>2.4</w:t>
      </w:r>
      <w:r>
        <w:rPr>
          <w:rFonts w:ascii="Calibri"/>
          <w:i/>
          <w:spacing w:val="-13"/>
          <w:w w:val="105"/>
          <w:sz w:val="24"/>
        </w:rPr>
        <w:t xml:space="preserve"> </w:t>
      </w:r>
      <w:r>
        <w:rPr>
          <w:rFonts w:ascii="Calibri"/>
          <w:i/>
          <w:w w:val="105"/>
          <w:sz w:val="24"/>
        </w:rPr>
        <w:t>Prepare</w:t>
      </w:r>
      <w:r>
        <w:rPr>
          <w:rFonts w:ascii="Calibri"/>
          <w:i/>
          <w:spacing w:val="-9"/>
          <w:w w:val="105"/>
          <w:sz w:val="24"/>
        </w:rPr>
        <w:t xml:space="preserve"> </w:t>
      </w:r>
      <w:r>
        <w:rPr>
          <w:rFonts w:ascii="Calibri"/>
          <w:i/>
          <w:w w:val="105"/>
          <w:sz w:val="24"/>
        </w:rPr>
        <w:t>Task</w:t>
      </w:r>
      <w:r>
        <w:rPr>
          <w:rFonts w:ascii="Calibri"/>
          <w:i/>
          <w:spacing w:val="-11"/>
          <w:w w:val="105"/>
          <w:sz w:val="24"/>
        </w:rPr>
        <w:t xml:space="preserve"> </w:t>
      </w:r>
      <w:r>
        <w:rPr>
          <w:rFonts w:ascii="Calibri"/>
          <w:i/>
          <w:w w:val="105"/>
          <w:sz w:val="24"/>
        </w:rPr>
        <w:t>2</w:t>
      </w:r>
      <w:r>
        <w:rPr>
          <w:rFonts w:ascii="Calibri"/>
          <w:i/>
          <w:spacing w:val="-9"/>
          <w:w w:val="105"/>
          <w:sz w:val="24"/>
        </w:rPr>
        <w:t xml:space="preserve"> </w:t>
      </w:r>
      <w:r>
        <w:rPr>
          <w:rFonts w:ascii="Calibri"/>
          <w:i/>
          <w:spacing w:val="-2"/>
          <w:w w:val="105"/>
          <w:sz w:val="24"/>
        </w:rPr>
        <w:t>Documents</w:t>
      </w:r>
    </w:p>
    <w:p w14:paraId="79971B35" w14:textId="77777777" w:rsidR="00E90BE3" w:rsidRDefault="00A0191C">
      <w:pPr>
        <w:pStyle w:val="BodyText"/>
        <w:spacing w:before="120"/>
        <w:ind w:left="719"/>
        <w:rPr>
          <w:rFonts w:ascii="Calibri"/>
        </w:rPr>
      </w:pPr>
      <w:r>
        <w:rPr>
          <w:rFonts w:ascii="Calibri"/>
          <w:w w:val="105"/>
        </w:rPr>
        <w:t>QES</w:t>
      </w:r>
      <w:r>
        <w:rPr>
          <w:rFonts w:ascii="Calibri"/>
          <w:spacing w:val="-3"/>
          <w:w w:val="105"/>
        </w:rPr>
        <w:t xml:space="preserve"> </w:t>
      </w:r>
      <w:r>
        <w:rPr>
          <w:rFonts w:ascii="Calibri"/>
          <w:w w:val="105"/>
        </w:rPr>
        <w:t>summarized</w:t>
      </w:r>
      <w:r>
        <w:rPr>
          <w:rFonts w:ascii="Calibri"/>
          <w:spacing w:val="-4"/>
          <w:w w:val="105"/>
        </w:rPr>
        <w:t xml:space="preserve"> </w:t>
      </w:r>
      <w:r>
        <w:rPr>
          <w:rFonts w:ascii="Calibri"/>
          <w:w w:val="105"/>
        </w:rPr>
        <w:t>survey</w:t>
      </w:r>
      <w:r>
        <w:rPr>
          <w:rFonts w:ascii="Calibri"/>
          <w:spacing w:val="-4"/>
          <w:w w:val="105"/>
        </w:rPr>
        <w:t xml:space="preserve"> </w:t>
      </w:r>
      <w:r>
        <w:rPr>
          <w:rFonts w:ascii="Calibri"/>
          <w:w w:val="105"/>
        </w:rPr>
        <w:t>responses</w:t>
      </w:r>
      <w:r>
        <w:rPr>
          <w:rFonts w:ascii="Calibri"/>
          <w:spacing w:val="-3"/>
          <w:w w:val="105"/>
        </w:rPr>
        <w:t xml:space="preserve"> </w:t>
      </w:r>
      <w:r>
        <w:rPr>
          <w:rFonts w:ascii="Calibri"/>
          <w:w w:val="105"/>
        </w:rPr>
        <w:t>from</w:t>
      </w:r>
      <w:r>
        <w:rPr>
          <w:rFonts w:ascii="Calibri"/>
          <w:spacing w:val="-4"/>
          <w:w w:val="105"/>
        </w:rPr>
        <w:t xml:space="preserve"> </w:t>
      </w:r>
      <w:r>
        <w:rPr>
          <w:rFonts w:ascii="Calibri"/>
          <w:w w:val="105"/>
        </w:rPr>
        <w:t>transportation</w:t>
      </w:r>
      <w:r>
        <w:rPr>
          <w:rFonts w:ascii="Calibri"/>
          <w:spacing w:val="-1"/>
          <w:w w:val="105"/>
        </w:rPr>
        <w:t xml:space="preserve"> </w:t>
      </w:r>
      <w:r>
        <w:rPr>
          <w:rFonts w:ascii="Calibri"/>
          <w:w w:val="105"/>
        </w:rPr>
        <w:t>agencies</w:t>
      </w:r>
      <w:r>
        <w:rPr>
          <w:rFonts w:ascii="Calibri"/>
          <w:spacing w:val="-3"/>
          <w:w w:val="105"/>
        </w:rPr>
        <w:t xml:space="preserve"> </w:t>
      </w:r>
      <w:r>
        <w:rPr>
          <w:rFonts w:ascii="Calibri"/>
          <w:w w:val="105"/>
        </w:rPr>
        <w:t>and</w:t>
      </w:r>
      <w:r>
        <w:rPr>
          <w:rFonts w:ascii="Calibri"/>
          <w:spacing w:val="2"/>
          <w:w w:val="105"/>
        </w:rPr>
        <w:t xml:space="preserve"> </w:t>
      </w:r>
      <w:r>
        <w:rPr>
          <w:rFonts w:ascii="Calibri"/>
          <w:w w:val="105"/>
        </w:rPr>
        <w:t>under</w:t>
      </w:r>
      <w:r>
        <w:rPr>
          <w:rFonts w:ascii="Calibri"/>
          <w:spacing w:val="-5"/>
          <w:w w:val="105"/>
        </w:rPr>
        <w:t xml:space="preserve"> </w:t>
      </w:r>
      <w:r>
        <w:rPr>
          <w:rFonts w:ascii="Calibri"/>
          <w:w w:val="105"/>
        </w:rPr>
        <w:t>Task</w:t>
      </w:r>
      <w:r>
        <w:rPr>
          <w:rFonts w:ascii="Calibri"/>
          <w:spacing w:val="-3"/>
          <w:w w:val="105"/>
        </w:rPr>
        <w:t xml:space="preserve"> </w:t>
      </w:r>
      <w:r>
        <w:rPr>
          <w:rFonts w:ascii="Calibri"/>
          <w:spacing w:val="-4"/>
          <w:w w:val="105"/>
        </w:rPr>
        <w:t>2.2.</w:t>
      </w:r>
    </w:p>
    <w:p w14:paraId="79971B36" w14:textId="77777777" w:rsidR="00E90BE3" w:rsidRDefault="00A0191C">
      <w:pPr>
        <w:pStyle w:val="BodyText"/>
        <w:ind w:left="719"/>
        <w:rPr>
          <w:rFonts w:ascii="Calibri" w:hAnsi="Calibri"/>
        </w:rPr>
      </w:pPr>
      <w:r>
        <w:rPr>
          <w:rFonts w:ascii="Calibri" w:hAnsi="Calibri"/>
          <w:w w:val="105"/>
        </w:rPr>
        <w:t>These</w:t>
      </w:r>
      <w:r>
        <w:rPr>
          <w:rFonts w:ascii="Calibri" w:hAnsi="Calibri"/>
          <w:spacing w:val="-7"/>
          <w:w w:val="105"/>
        </w:rPr>
        <w:t xml:space="preserve"> </w:t>
      </w:r>
      <w:r>
        <w:rPr>
          <w:rFonts w:ascii="Calibri" w:hAnsi="Calibri"/>
          <w:w w:val="105"/>
        </w:rPr>
        <w:t>will</w:t>
      </w:r>
      <w:r>
        <w:rPr>
          <w:rFonts w:ascii="Calibri" w:hAnsi="Calibri"/>
          <w:spacing w:val="-7"/>
          <w:w w:val="105"/>
        </w:rPr>
        <w:t xml:space="preserve"> </w:t>
      </w:r>
      <w:r>
        <w:rPr>
          <w:rFonts w:ascii="Calibri" w:hAnsi="Calibri"/>
          <w:w w:val="105"/>
        </w:rPr>
        <w:t>be</w:t>
      </w:r>
      <w:r>
        <w:rPr>
          <w:rFonts w:ascii="Calibri" w:hAnsi="Calibri"/>
          <w:spacing w:val="-6"/>
          <w:w w:val="105"/>
        </w:rPr>
        <w:t xml:space="preserve"> </w:t>
      </w:r>
      <w:r>
        <w:rPr>
          <w:rFonts w:ascii="Calibri" w:hAnsi="Calibri"/>
          <w:w w:val="105"/>
        </w:rPr>
        <w:t>included</w:t>
      </w:r>
      <w:r>
        <w:rPr>
          <w:rFonts w:ascii="Calibri" w:hAnsi="Calibri"/>
          <w:spacing w:val="-7"/>
          <w:w w:val="105"/>
        </w:rPr>
        <w:t xml:space="preserve"> </w:t>
      </w:r>
      <w:r>
        <w:rPr>
          <w:rFonts w:ascii="Calibri" w:hAnsi="Calibri"/>
          <w:w w:val="105"/>
        </w:rPr>
        <w:t>in</w:t>
      </w:r>
      <w:r>
        <w:rPr>
          <w:rFonts w:ascii="Calibri" w:hAnsi="Calibri"/>
          <w:spacing w:val="-8"/>
          <w:w w:val="105"/>
        </w:rPr>
        <w:t xml:space="preserve"> </w:t>
      </w:r>
      <w:r>
        <w:rPr>
          <w:rFonts w:ascii="Calibri" w:hAnsi="Calibri"/>
          <w:w w:val="105"/>
        </w:rPr>
        <w:t>the</w:t>
      </w:r>
      <w:r>
        <w:rPr>
          <w:rFonts w:ascii="Calibri" w:hAnsi="Calibri"/>
          <w:spacing w:val="-6"/>
          <w:w w:val="105"/>
        </w:rPr>
        <w:t xml:space="preserve"> </w:t>
      </w:r>
      <w:r>
        <w:rPr>
          <w:rFonts w:ascii="Calibri" w:hAnsi="Calibri"/>
          <w:w w:val="105"/>
        </w:rPr>
        <w:t>ﬁnal</w:t>
      </w:r>
      <w:r>
        <w:rPr>
          <w:rFonts w:ascii="Calibri" w:hAnsi="Calibri"/>
          <w:spacing w:val="-4"/>
          <w:w w:val="105"/>
        </w:rPr>
        <w:t xml:space="preserve"> </w:t>
      </w:r>
      <w:r>
        <w:rPr>
          <w:rFonts w:ascii="Calibri" w:hAnsi="Calibri"/>
          <w:w w:val="105"/>
        </w:rPr>
        <w:t>contract</w:t>
      </w:r>
      <w:r>
        <w:rPr>
          <w:rFonts w:ascii="Calibri" w:hAnsi="Calibri"/>
          <w:spacing w:val="-8"/>
          <w:w w:val="105"/>
        </w:rPr>
        <w:t xml:space="preserve"> </w:t>
      </w:r>
      <w:r>
        <w:rPr>
          <w:rFonts w:ascii="Calibri" w:hAnsi="Calibri"/>
          <w:spacing w:val="-2"/>
          <w:w w:val="105"/>
        </w:rPr>
        <w:t>report.</w:t>
      </w:r>
    </w:p>
    <w:p w14:paraId="79971B37" w14:textId="77777777" w:rsidR="00E90BE3" w:rsidRDefault="00A0191C">
      <w:pPr>
        <w:pStyle w:val="Heading5"/>
        <w:ind w:right="1120"/>
        <w:rPr>
          <w:u w:val="none"/>
        </w:rPr>
      </w:pPr>
      <w:bookmarkStart w:id="5" w:name="_bookmark3"/>
      <w:bookmarkEnd w:id="5"/>
      <w:r>
        <w:rPr>
          <w:w w:val="110"/>
        </w:rPr>
        <w:t>Task</w:t>
      </w:r>
      <w:r>
        <w:rPr>
          <w:spacing w:val="-15"/>
          <w:w w:val="110"/>
        </w:rPr>
        <w:t xml:space="preserve"> </w:t>
      </w:r>
      <w:r>
        <w:rPr>
          <w:w w:val="110"/>
        </w:rPr>
        <w:t>3:</w:t>
      </w:r>
      <w:r>
        <w:rPr>
          <w:spacing w:val="-15"/>
          <w:w w:val="110"/>
        </w:rPr>
        <w:t xml:space="preserve"> </w:t>
      </w:r>
      <w:r>
        <w:rPr>
          <w:w w:val="110"/>
        </w:rPr>
        <w:t>Conduct</w:t>
      </w:r>
      <w:r>
        <w:rPr>
          <w:spacing w:val="-15"/>
          <w:w w:val="110"/>
        </w:rPr>
        <w:t xml:space="preserve"> </w:t>
      </w:r>
      <w:r>
        <w:rPr>
          <w:w w:val="110"/>
        </w:rPr>
        <w:t>Transverse</w:t>
      </w:r>
      <w:r>
        <w:rPr>
          <w:spacing w:val="-15"/>
          <w:w w:val="110"/>
        </w:rPr>
        <w:t xml:space="preserve"> </w:t>
      </w:r>
      <w:r>
        <w:rPr>
          <w:w w:val="110"/>
        </w:rPr>
        <w:t>Pavement</w:t>
      </w:r>
      <w:r>
        <w:rPr>
          <w:spacing w:val="-15"/>
          <w:w w:val="110"/>
        </w:rPr>
        <w:t xml:space="preserve"> </w:t>
      </w:r>
      <w:r>
        <w:rPr>
          <w:w w:val="110"/>
        </w:rPr>
        <w:t>Proﬁler</w:t>
      </w:r>
      <w:r>
        <w:rPr>
          <w:spacing w:val="-15"/>
          <w:w w:val="110"/>
        </w:rPr>
        <w:t xml:space="preserve"> </w:t>
      </w:r>
      <w:r>
        <w:rPr>
          <w:w w:val="110"/>
        </w:rPr>
        <w:t>(TPP)</w:t>
      </w:r>
      <w:r>
        <w:rPr>
          <w:spacing w:val="-15"/>
          <w:w w:val="110"/>
        </w:rPr>
        <w:t xml:space="preserve"> </w:t>
      </w:r>
      <w:r>
        <w:rPr>
          <w:w w:val="110"/>
        </w:rPr>
        <w:t>Assessment</w:t>
      </w:r>
      <w:r>
        <w:rPr>
          <w:spacing w:val="-15"/>
          <w:w w:val="110"/>
        </w:rPr>
        <w:t xml:space="preserve"> </w:t>
      </w:r>
      <w:r>
        <w:rPr>
          <w:w w:val="110"/>
        </w:rPr>
        <w:t>Tests:</w:t>
      </w:r>
      <w:r>
        <w:rPr>
          <w:spacing w:val="-15"/>
          <w:w w:val="110"/>
        </w:rPr>
        <w:t xml:space="preserve"> </w:t>
      </w:r>
      <w:r>
        <w:rPr>
          <w:w w:val="110"/>
        </w:rPr>
        <w:t>AASHTO</w:t>
      </w:r>
      <w:r>
        <w:rPr>
          <w:spacing w:val="-15"/>
          <w:w w:val="110"/>
        </w:rPr>
        <w:t xml:space="preserve"> </w:t>
      </w:r>
      <w:r>
        <w:rPr>
          <w:w w:val="110"/>
        </w:rPr>
        <w:t>PP</w:t>
      </w:r>
      <w:r>
        <w:rPr>
          <w:w w:val="110"/>
          <w:u w:val="none"/>
        </w:rPr>
        <w:t xml:space="preserve"> </w:t>
      </w:r>
      <w:r>
        <w:rPr>
          <w:w w:val="110"/>
        </w:rPr>
        <w:t>106, 107, 108, 109, 110</w:t>
      </w:r>
      <w:r>
        <w:rPr>
          <w:spacing w:val="-2"/>
          <w:w w:val="110"/>
        </w:rPr>
        <w:t xml:space="preserve"> </w:t>
      </w:r>
      <w:r>
        <w:rPr>
          <w:w w:val="110"/>
        </w:rPr>
        <w:t>and</w:t>
      </w:r>
      <w:r>
        <w:rPr>
          <w:spacing w:val="-2"/>
          <w:w w:val="110"/>
        </w:rPr>
        <w:t xml:space="preserve"> </w:t>
      </w:r>
      <w:r>
        <w:rPr>
          <w:w w:val="110"/>
        </w:rPr>
        <w:t>111</w:t>
      </w:r>
    </w:p>
    <w:p w14:paraId="79971B38" w14:textId="77777777" w:rsidR="00E90BE3" w:rsidRDefault="00A0191C">
      <w:pPr>
        <w:spacing w:before="119"/>
        <w:ind w:left="720"/>
        <w:rPr>
          <w:rFonts w:ascii="Calibri"/>
          <w:i/>
          <w:sz w:val="24"/>
        </w:rPr>
      </w:pPr>
      <w:r>
        <w:rPr>
          <w:rFonts w:ascii="Calibri"/>
          <w:i/>
          <w:w w:val="105"/>
          <w:sz w:val="24"/>
        </w:rPr>
        <w:t>Task</w:t>
      </w:r>
      <w:r>
        <w:rPr>
          <w:rFonts w:ascii="Calibri"/>
          <w:i/>
          <w:spacing w:val="1"/>
          <w:w w:val="105"/>
          <w:sz w:val="24"/>
        </w:rPr>
        <w:t xml:space="preserve"> </w:t>
      </w:r>
      <w:r>
        <w:rPr>
          <w:rFonts w:ascii="Calibri"/>
          <w:i/>
          <w:w w:val="105"/>
          <w:sz w:val="24"/>
        </w:rPr>
        <w:t>3.1</w:t>
      </w:r>
      <w:r>
        <w:rPr>
          <w:rFonts w:ascii="Calibri"/>
          <w:i/>
          <w:spacing w:val="-1"/>
          <w:w w:val="105"/>
          <w:sz w:val="24"/>
        </w:rPr>
        <w:t xml:space="preserve"> </w:t>
      </w:r>
      <w:r>
        <w:rPr>
          <w:rFonts w:ascii="Calibri"/>
          <w:i/>
          <w:w w:val="105"/>
          <w:sz w:val="24"/>
        </w:rPr>
        <w:t>Conduct Preparatory Activities</w:t>
      </w:r>
      <w:r>
        <w:rPr>
          <w:rFonts w:ascii="Calibri"/>
          <w:i/>
          <w:spacing w:val="2"/>
          <w:w w:val="105"/>
          <w:sz w:val="24"/>
        </w:rPr>
        <w:t xml:space="preserve"> </w:t>
      </w:r>
      <w:r>
        <w:rPr>
          <w:rFonts w:ascii="Calibri"/>
          <w:i/>
          <w:w w:val="105"/>
          <w:sz w:val="24"/>
        </w:rPr>
        <w:t>to Conduct</w:t>
      </w:r>
      <w:r>
        <w:rPr>
          <w:rFonts w:ascii="Calibri"/>
          <w:i/>
          <w:spacing w:val="-1"/>
          <w:w w:val="105"/>
          <w:sz w:val="24"/>
        </w:rPr>
        <w:t xml:space="preserve"> </w:t>
      </w:r>
      <w:r>
        <w:rPr>
          <w:rFonts w:ascii="Calibri"/>
          <w:i/>
          <w:w w:val="105"/>
          <w:sz w:val="24"/>
        </w:rPr>
        <w:t>TPP</w:t>
      </w:r>
      <w:r>
        <w:rPr>
          <w:rFonts w:ascii="Calibri"/>
          <w:i/>
          <w:spacing w:val="1"/>
          <w:w w:val="105"/>
          <w:sz w:val="24"/>
        </w:rPr>
        <w:t xml:space="preserve"> </w:t>
      </w:r>
      <w:r>
        <w:rPr>
          <w:rFonts w:ascii="Calibri"/>
          <w:i/>
          <w:spacing w:val="-4"/>
          <w:w w:val="105"/>
          <w:sz w:val="24"/>
        </w:rPr>
        <w:t>Tests</w:t>
      </w:r>
    </w:p>
    <w:p w14:paraId="79971B39" w14:textId="77777777" w:rsidR="00E90BE3" w:rsidRDefault="00A0191C">
      <w:pPr>
        <w:pStyle w:val="BodyText"/>
        <w:spacing w:before="120"/>
        <w:ind w:left="719"/>
        <w:rPr>
          <w:rFonts w:ascii="Calibri"/>
        </w:rPr>
      </w:pPr>
      <w:r>
        <w:rPr>
          <w:rFonts w:ascii="Calibri"/>
        </w:rPr>
        <w:t>This</w:t>
      </w:r>
      <w:r>
        <w:rPr>
          <w:rFonts w:ascii="Calibri"/>
          <w:spacing w:val="22"/>
        </w:rPr>
        <w:t xml:space="preserve"> </w:t>
      </w:r>
      <w:r>
        <w:rPr>
          <w:rFonts w:ascii="Calibri"/>
        </w:rPr>
        <w:t>task</w:t>
      </w:r>
      <w:r>
        <w:rPr>
          <w:rFonts w:ascii="Calibri"/>
          <w:spacing w:val="23"/>
        </w:rPr>
        <w:t xml:space="preserve"> </w:t>
      </w:r>
      <w:r>
        <w:rPr>
          <w:rFonts w:ascii="Calibri"/>
        </w:rPr>
        <w:t>is</w:t>
      </w:r>
      <w:r>
        <w:rPr>
          <w:rFonts w:ascii="Calibri"/>
          <w:spacing w:val="23"/>
        </w:rPr>
        <w:t xml:space="preserve"> </w:t>
      </w:r>
      <w:r>
        <w:rPr>
          <w:rFonts w:ascii="Calibri"/>
        </w:rPr>
        <w:t>complete.</w:t>
      </w:r>
      <w:r>
        <w:rPr>
          <w:rFonts w:ascii="Calibri"/>
          <w:spacing w:val="23"/>
        </w:rPr>
        <w:t xml:space="preserve"> </w:t>
      </w:r>
      <w:r>
        <w:rPr>
          <w:rFonts w:ascii="Calibri"/>
        </w:rPr>
        <w:t>QES</w:t>
      </w:r>
      <w:r>
        <w:rPr>
          <w:rFonts w:ascii="Calibri"/>
          <w:spacing w:val="23"/>
        </w:rPr>
        <w:t xml:space="preserve"> </w:t>
      </w:r>
      <w:r>
        <w:rPr>
          <w:rFonts w:ascii="Calibri"/>
        </w:rPr>
        <w:t>invoiced</w:t>
      </w:r>
      <w:r>
        <w:rPr>
          <w:rFonts w:ascii="Calibri"/>
          <w:spacing w:val="22"/>
        </w:rPr>
        <w:t xml:space="preserve"> </w:t>
      </w:r>
      <w:r>
        <w:rPr>
          <w:rFonts w:ascii="Calibri"/>
        </w:rPr>
        <w:t>the</w:t>
      </w:r>
      <w:r>
        <w:rPr>
          <w:rFonts w:ascii="Calibri"/>
          <w:spacing w:val="23"/>
        </w:rPr>
        <w:t xml:space="preserve"> </w:t>
      </w:r>
      <w:r>
        <w:rPr>
          <w:rFonts w:ascii="Calibri"/>
        </w:rPr>
        <w:t>FHWA</w:t>
      </w:r>
      <w:r>
        <w:rPr>
          <w:rFonts w:ascii="Calibri"/>
          <w:spacing w:val="21"/>
        </w:rPr>
        <w:t xml:space="preserve"> </w:t>
      </w:r>
      <w:r>
        <w:rPr>
          <w:rFonts w:ascii="Calibri"/>
        </w:rPr>
        <w:t>for</w:t>
      </w:r>
      <w:r>
        <w:rPr>
          <w:rFonts w:ascii="Calibri"/>
          <w:spacing w:val="20"/>
        </w:rPr>
        <w:t xml:space="preserve"> </w:t>
      </w:r>
      <w:r>
        <w:rPr>
          <w:rFonts w:ascii="Calibri"/>
        </w:rPr>
        <w:t>the</w:t>
      </w:r>
      <w:r>
        <w:rPr>
          <w:rFonts w:ascii="Calibri"/>
          <w:spacing w:val="23"/>
        </w:rPr>
        <w:t xml:space="preserve"> </w:t>
      </w:r>
      <w:r>
        <w:rPr>
          <w:rFonts w:ascii="Calibri"/>
        </w:rPr>
        <w:t>remaining</w:t>
      </w:r>
      <w:r>
        <w:rPr>
          <w:rFonts w:ascii="Calibri"/>
          <w:spacing w:val="24"/>
        </w:rPr>
        <w:t xml:space="preserve"> </w:t>
      </w:r>
      <w:r>
        <w:rPr>
          <w:rFonts w:ascii="Calibri"/>
        </w:rPr>
        <w:t>contract</w:t>
      </w:r>
      <w:r>
        <w:rPr>
          <w:rFonts w:ascii="Calibri"/>
          <w:spacing w:val="20"/>
        </w:rPr>
        <w:t xml:space="preserve"> </w:t>
      </w:r>
      <w:r>
        <w:rPr>
          <w:rFonts w:ascii="Calibri"/>
        </w:rPr>
        <w:t>funds</w:t>
      </w:r>
      <w:r>
        <w:rPr>
          <w:rFonts w:ascii="Calibri"/>
          <w:spacing w:val="23"/>
        </w:rPr>
        <w:t xml:space="preserve"> </w:t>
      </w:r>
      <w:r>
        <w:rPr>
          <w:rFonts w:ascii="Calibri"/>
        </w:rPr>
        <w:t>for</w:t>
      </w:r>
      <w:r>
        <w:rPr>
          <w:rFonts w:ascii="Calibri"/>
          <w:spacing w:val="25"/>
        </w:rPr>
        <w:t xml:space="preserve"> </w:t>
      </w:r>
      <w:r>
        <w:rPr>
          <w:rFonts w:ascii="Calibri"/>
          <w:spacing w:val="-4"/>
        </w:rPr>
        <w:t>this</w:t>
      </w:r>
    </w:p>
    <w:p w14:paraId="79971B3A" w14:textId="77777777" w:rsidR="00E90BE3" w:rsidRDefault="00A0191C">
      <w:pPr>
        <w:pStyle w:val="BodyText"/>
        <w:spacing w:before="3"/>
        <w:ind w:left="719"/>
        <w:rPr>
          <w:rFonts w:ascii="Calibri"/>
        </w:rPr>
      </w:pPr>
      <w:r>
        <w:rPr>
          <w:rFonts w:ascii="Calibri"/>
          <w:spacing w:val="6"/>
        </w:rPr>
        <w:t>lump-sum</w:t>
      </w:r>
      <w:r>
        <w:rPr>
          <w:rFonts w:ascii="Calibri"/>
          <w:spacing w:val="27"/>
        </w:rPr>
        <w:t xml:space="preserve"> </w:t>
      </w:r>
      <w:r>
        <w:rPr>
          <w:rFonts w:ascii="Calibri"/>
          <w:spacing w:val="-4"/>
        </w:rPr>
        <w:t>task.</w:t>
      </w:r>
    </w:p>
    <w:p w14:paraId="79971B3B" w14:textId="77777777" w:rsidR="00E90BE3" w:rsidRDefault="00A0191C">
      <w:pPr>
        <w:spacing w:before="119"/>
        <w:ind w:left="719"/>
        <w:rPr>
          <w:rFonts w:ascii="Calibri"/>
          <w:i/>
          <w:sz w:val="24"/>
        </w:rPr>
      </w:pPr>
      <w:r>
        <w:rPr>
          <w:rFonts w:ascii="Calibri"/>
          <w:i/>
          <w:spacing w:val="-2"/>
          <w:w w:val="110"/>
          <w:sz w:val="24"/>
        </w:rPr>
        <w:t>Task</w:t>
      </w:r>
      <w:r>
        <w:rPr>
          <w:rFonts w:ascii="Calibri"/>
          <w:i/>
          <w:spacing w:val="-13"/>
          <w:w w:val="110"/>
          <w:sz w:val="24"/>
        </w:rPr>
        <w:t xml:space="preserve"> </w:t>
      </w:r>
      <w:r>
        <w:rPr>
          <w:rFonts w:ascii="Calibri"/>
          <w:i/>
          <w:spacing w:val="-2"/>
          <w:w w:val="110"/>
          <w:sz w:val="24"/>
        </w:rPr>
        <w:t>3.2</w:t>
      </w:r>
      <w:r>
        <w:rPr>
          <w:rFonts w:ascii="Calibri"/>
          <w:i/>
          <w:spacing w:val="-14"/>
          <w:w w:val="110"/>
          <w:sz w:val="24"/>
        </w:rPr>
        <w:t xml:space="preserve"> </w:t>
      </w:r>
      <w:r>
        <w:rPr>
          <w:rFonts w:ascii="Calibri"/>
          <w:i/>
          <w:spacing w:val="-2"/>
          <w:w w:val="110"/>
          <w:sz w:val="24"/>
        </w:rPr>
        <w:t>Conduct</w:t>
      </w:r>
      <w:r>
        <w:rPr>
          <w:rFonts w:ascii="Calibri"/>
          <w:i/>
          <w:spacing w:val="-13"/>
          <w:w w:val="110"/>
          <w:sz w:val="24"/>
        </w:rPr>
        <w:t xml:space="preserve"> </w:t>
      </w:r>
      <w:r>
        <w:rPr>
          <w:rFonts w:ascii="Calibri"/>
          <w:i/>
          <w:spacing w:val="-2"/>
          <w:w w:val="110"/>
          <w:sz w:val="24"/>
        </w:rPr>
        <w:t>TPP</w:t>
      </w:r>
      <w:r>
        <w:rPr>
          <w:rFonts w:ascii="Calibri"/>
          <w:i/>
          <w:spacing w:val="-13"/>
          <w:w w:val="110"/>
          <w:sz w:val="24"/>
        </w:rPr>
        <w:t xml:space="preserve"> </w:t>
      </w:r>
      <w:r>
        <w:rPr>
          <w:rFonts w:ascii="Calibri"/>
          <w:i/>
          <w:spacing w:val="-2"/>
          <w:w w:val="110"/>
          <w:sz w:val="24"/>
        </w:rPr>
        <w:t>Tests</w:t>
      </w:r>
      <w:r>
        <w:rPr>
          <w:rFonts w:ascii="Calibri"/>
          <w:i/>
          <w:spacing w:val="-13"/>
          <w:w w:val="110"/>
          <w:sz w:val="24"/>
        </w:rPr>
        <w:t xml:space="preserve"> </w:t>
      </w:r>
      <w:r>
        <w:rPr>
          <w:rFonts w:ascii="Calibri"/>
          <w:i/>
          <w:spacing w:val="-2"/>
          <w:w w:val="110"/>
          <w:sz w:val="24"/>
        </w:rPr>
        <w:t>and</w:t>
      </w:r>
      <w:r>
        <w:rPr>
          <w:rFonts w:ascii="Calibri"/>
          <w:i/>
          <w:spacing w:val="-13"/>
          <w:w w:val="110"/>
          <w:sz w:val="24"/>
        </w:rPr>
        <w:t xml:space="preserve"> </w:t>
      </w:r>
      <w:r>
        <w:rPr>
          <w:rFonts w:ascii="Calibri"/>
          <w:i/>
          <w:spacing w:val="-2"/>
          <w:w w:val="110"/>
          <w:sz w:val="24"/>
        </w:rPr>
        <w:t>Assess</w:t>
      </w:r>
      <w:r>
        <w:rPr>
          <w:rFonts w:ascii="Calibri"/>
          <w:i/>
          <w:spacing w:val="-12"/>
          <w:w w:val="110"/>
          <w:sz w:val="24"/>
        </w:rPr>
        <w:t xml:space="preserve"> </w:t>
      </w:r>
      <w:r>
        <w:rPr>
          <w:rFonts w:ascii="Calibri"/>
          <w:i/>
          <w:spacing w:val="-2"/>
          <w:w w:val="110"/>
          <w:sz w:val="24"/>
        </w:rPr>
        <w:t>TPP</w:t>
      </w:r>
      <w:r>
        <w:rPr>
          <w:rFonts w:ascii="Calibri"/>
          <w:i/>
          <w:spacing w:val="-13"/>
          <w:w w:val="110"/>
          <w:sz w:val="24"/>
        </w:rPr>
        <w:t xml:space="preserve"> </w:t>
      </w:r>
      <w:r>
        <w:rPr>
          <w:rFonts w:ascii="Calibri"/>
          <w:i/>
          <w:spacing w:val="-2"/>
          <w:w w:val="110"/>
          <w:sz w:val="24"/>
        </w:rPr>
        <w:t>Test</w:t>
      </w:r>
      <w:r>
        <w:rPr>
          <w:rFonts w:ascii="Calibri"/>
          <w:i/>
          <w:spacing w:val="-13"/>
          <w:w w:val="110"/>
          <w:sz w:val="24"/>
        </w:rPr>
        <w:t xml:space="preserve"> </w:t>
      </w:r>
      <w:r>
        <w:rPr>
          <w:rFonts w:ascii="Calibri"/>
          <w:i/>
          <w:spacing w:val="-2"/>
          <w:w w:val="110"/>
          <w:sz w:val="24"/>
        </w:rPr>
        <w:t>Procedures</w:t>
      </w:r>
    </w:p>
    <w:p w14:paraId="79971B3C" w14:textId="77777777" w:rsidR="00E90BE3" w:rsidRDefault="00A0191C">
      <w:pPr>
        <w:pStyle w:val="BodyText"/>
        <w:spacing w:before="120"/>
        <w:ind w:left="720"/>
        <w:rPr>
          <w:rFonts w:ascii="Calibri"/>
        </w:rPr>
      </w:pPr>
      <w:r>
        <w:rPr>
          <w:rFonts w:ascii="Calibri"/>
          <w:spacing w:val="-2"/>
          <w:w w:val="105"/>
        </w:rPr>
        <w:t>October:</w:t>
      </w:r>
    </w:p>
    <w:p w14:paraId="79971B3D" w14:textId="77777777" w:rsidR="00E90BE3" w:rsidRDefault="00A0191C">
      <w:pPr>
        <w:pStyle w:val="BodyText"/>
        <w:spacing w:before="120"/>
        <w:ind w:left="720"/>
        <w:rPr>
          <w:rFonts w:ascii="Calibri"/>
        </w:rPr>
      </w:pPr>
      <w:r>
        <w:rPr>
          <w:rFonts w:ascii="Calibri"/>
          <w:w w:val="105"/>
        </w:rPr>
        <w:t>QES completed</w:t>
      </w:r>
      <w:r>
        <w:rPr>
          <w:rFonts w:ascii="Calibri"/>
          <w:spacing w:val="-1"/>
          <w:w w:val="105"/>
        </w:rPr>
        <w:t xml:space="preserve"> </w:t>
      </w:r>
      <w:r>
        <w:rPr>
          <w:rFonts w:ascii="Calibri"/>
          <w:w w:val="105"/>
        </w:rPr>
        <w:t>analyzing</w:t>
      </w:r>
      <w:r>
        <w:rPr>
          <w:rFonts w:ascii="Calibri"/>
          <w:spacing w:val="-2"/>
          <w:w w:val="105"/>
        </w:rPr>
        <w:t xml:space="preserve"> </w:t>
      </w:r>
      <w:r>
        <w:rPr>
          <w:rFonts w:ascii="Calibri"/>
          <w:w w:val="105"/>
        </w:rPr>
        <w:t>TPP data</w:t>
      </w:r>
      <w:r>
        <w:rPr>
          <w:rFonts w:ascii="Calibri"/>
          <w:spacing w:val="-1"/>
          <w:w w:val="105"/>
        </w:rPr>
        <w:t xml:space="preserve"> </w:t>
      </w:r>
      <w:r>
        <w:rPr>
          <w:rFonts w:ascii="Calibri"/>
          <w:w w:val="105"/>
        </w:rPr>
        <w:t>submitted</w:t>
      </w:r>
      <w:r>
        <w:rPr>
          <w:rFonts w:ascii="Calibri"/>
          <w:spacing w:val="-1"/>
          <w:w w:val="105"/>
        </w:rPr>
        <w:t xml:space="preserve"> </w:t>
      </w:r>
      <w:r>
        <w:rPr>
          <w:rFonts w:ascii="Calibri"/>
          <w:w w:val="105"/>
        </w:rPr>
        <w:t>for</w:t>
      </w:r>
      <w:r>
        <w:rPr>
          <w:rFonts w:ascii="Calibri"/>
          <w:spacing w:val="-2"/>
          <w:w w:val="105"/>
        </w:rPr>
        <w:t xml:space="preserve"> </w:t>
      </w:r>
      <w:r>
        <w:rPr>
          <w:rFonts w:ascii="Calibri"/>
          <w:w w:val="105"/>
        </w:rPr>
        <w:t>the Florida</w:t>
      </w:r>
      <w:r>
        <w:rPr>
          <w:rFonts w:ascii="Calibri"/>
          <w:spacing w:val="-1"/>
          <w:w w:val="105"/>
        </w:rPr>
        <w:t xml:space="preserve"> </w:t>
      </w:r>
      <w:r>
        <w:rPr>
          <w:rFonts w:ascii="Calibri"/>
          <w:w w:val="105"/>
        </w:rPr>
        <w:t>TPP Assessment</w:t>
      </w:r>
      <w:r>
        <w:rPr>
          <w:rFonts w:ascii="Calibri"/>
          <w:spacing w:val="-2"/>
          <w:w w:val="105"/>
        </w:rPr>
        <w:t xml:space="preserve"> Event.</w:t>
      </w:r>
    </w:p>
    <w:p w14:paraId="79971B3E" w14:textId="77777777" w:rsidR="00E90BE3" w:rsidRDefault="00E90BE3">
      <w:pPr>
        <w:pStyle w:val="BodyText"/>
        <w:rPr>
          <w:rFonts w:ascii="Calibri"/>
        </w:rPr>
        <w:sectPr w:rsidR="00E90BE3">
          <w:headerReference w:type="default" r:id="rId13"/>
          <w:footerReference w:type="default" r:id="rId14"/>
          <w:pgSz w:w="12240" w:h="15840"/>
          <w:pgMar w:top="980" w:right="360" w:bottom="920" w:left="720" w:header="719" w:footer="723" w:gutter="0"/>
          <w:pgNumType w:start="1"/>
          <w:cols w:space="720"/>
        </w:sectPr>
      </w:pPr>
    </w:p>
    <w:p w14:paraId="79971B3F" w14:textId="77777777" w:rsidR="00E90BE3" w:rsidRDefault="00E90BE3">
      <w:pPr>
        <w:pStyle w:val="BodyText"/>
        <w:spacing w:before="155"/>
        <w:rPr>
          <w:rFonts w:ascii="Calibri"/>
        </w:rPr>
      </w:pPr>
    </w:p>
    <w:p w14:paraId="79971B40" w14:textId="77777777" w:rsidR="00E90BE3" w:rsidRDefault="00A0191C">
      <w:pPr>
        <w:pStyle w:val="BodyText"/>
        <w:ind w:left="720"/>
        <w:rPr>
          <w:rFonts w:ascii="Calibri"/>
        </w:rPr>
      </w:pPr>
      <w:r>
        <w:rPr>
          <w:rFonts w:ascii="Calibri"/>
          <w:spacing w:val="-2"/>
          <w:w w:val="105"/>
        </w:rPr>
        <w:t>QES</w:t>
      </w:r>
      <w:r>
        <w:rPr>
          <w:rFonts w:ascii="Calibri"/>
          <w:spacing w:val="-5"/>
          <w:w w:val="105"/>
        </w:rPr>
        <w:t xml:space="preserve"> </w:t>
      </w:r>
      <w:r>
        <w:rPr>
          <w:rFonts w:ascii="Calibri"/>
          <w:spacing w:val="-2"/>
          <w:w w:val="105"/>
        </w:rPr>
        <w:t>prepared</w:t>
      </w:r>
      <w:r>
        <w:rPr>
          <w:rFonts w:ascii="Calibri"/>
          <w:spacing w:val="-5"/>
          <w:w w:val="105"/>
        </w:rPr>
        <w:t xml:space="preserve"> </w:t>
      </w:r>
      <w:r>
        <w:rPr>
          <w:rFonts w:ascii="Calibri"/>
          <w:spacing w:val="-2"/>
          <w:w w:val="105"/>
        </w:rPr>
        <w:t>and</w:t>
      </w:r>
      <w:r>
        <w:rPr>
          <w:rFonts w:ascii="Calibri"/>
          <w:spacing w:val="-6"/>
          <w:w w:val="105"/>
        </w:rPr>
        <w:t xml:space="preserve"> </w:t>
      </w:r>
      <w:r>
        <w:rPr>
          <w:rFonts w:ascii="Calibri"/>
          <w:spacing w:val="-2"/>
          <w:w w:val="105"/>
        </w:rPr>
        <w:t>delivered</w:t>
      </w:r>
      <w:r>
        <w:rPr>
          <w:rFonts w:ascii="Calibri"/>
          <w:spacing w:val="-5"/>
          <w:w w:val="105"/>
        </w:rPr>
        <w:t xml:space="preserve"> </w:t>
      </w:r>
      <w:r>
        <w:rPr>
          <w:rFonts w:ascii="Calibri"/>
          <w:spacing w:val="-2"/>
          <w:w w:val="105"/>
        </w:rPr>
        <w:t>on</w:t>
      </w:r>
      <w:r>
        <w:rPr>
          <w:rFonts w:ascii="Calibri"/>
          <w:spacing w:val="-5"/>
          <w:w w:val="105"/>
        </w:rPr>
        <w:t xml:space="preserve"> </w:t>
      </w:r>
      <w:r>
        <w:rPr>
          <w:rFonts w:ascii="Calibri"/>
          <w:spacing w:val="-2"/>
          <w:w w:val="105"/>
        </w:rPr>
        <w:t>October</w:t>
      </w:r>
      <w:r>
        <w:rPr>
          <w:rFonts w:ascii="Calibri"/>
          <w:spacing w:val="-4"/>
          <w:w w:val="105"/>
        </w:rPr>
        <w:t xml:space="preserve"> </w:t>
      </w:r>
      <w:r>
        <w:rPr>
          <w:rFonts w:ascii="Calibri"/>
          <w:spacing w:val="-2"/>
          <w:w w:val="105"/>
        </w:rPr>
        <w:t>27th</w:t>
      </w:r>
      <w:r>
        <w:rPr>
          <w:rFonts w:ascii="Calibri"/>
          <w:spacing w:val="-26"/>
          <w:w w:val="105"/>
        </w:rPr>
        <w:t xml:space="preserve"> </w:t>
      </w:r>
      <w:r>
        <w:rPr>
          <w:rFonts w:ascii="Calibri"/>
          <w:spacing w:val="-2"/>
          <w:w w:val="105"/>
        </w:rPr>
        <w:t>a</w:t>
      </w:r>
      <w:r>
        <w:rPr>
          <w:rFonts w:ascii="Calibri"/>
          <w:spacing w:val="-3"/>
          <w:w w:val="105"/>
        </w:rPr>
        <w:t xml:space="preserve"> </w:t>
      </w:r>
      <w:r>
        <w:rPr>
          <w:rFonts w:ascii="Calibri"/>
          <w:spacing w:val="-2"/>
          <w:w w:val="105"/>
        </w:rPr>
        <w:t>PowerPoint</w:t>
      </w:r>
      <w:r>
        <w:rPr>
          <w:rFonts w:ascii="Calibri"/>
          <w:spacing w:val="-6"/>
          <w:w w:val="105"/>
        </w:rPr>
        <w:t xml:space="preserve"> </w:t>
      </w:r>
      <w:r>
        <w:rPr>
          <w:rFonts w:ascii="Calibri"/>
          <w:spacing w:val="-2"/>
          <w:w w:val="105"/>
        </w:rPr>
        <w:t>presentation</w:t>
      </w:r>
      <w:r>
        <w:rPr>
          <w:rFonts w:ascii="Calibri"/>
          <w:spacing w:val="-6"/>
          <w:w w:val="105"/>
        </w:rPr>
        <w:t xml:space="preserve"> </w:t>
      </w:r>
      <w:r>
        <w:rPr>
          <w:rFonts w:ascii="Calibri"/>
          <w:spacing w:val="-2"/>
          <w:w w:val="105"/>
        </w:rPr>
        <w:t>reporting</w:t>
      </w:r>
      <w:r>
        <w:rPr>
          <w:rFonts w:ascii="Calibri"/>
          <w:spacing w:val="-6"/>
          <w:w w:val="105"/>
        </w:rPr>
        <w:t xml:space="preserve"> </w:t>
      </w:r>
      <w:r>
        <w:rPr>
          <w:rFonts w:ascii="Calibri"/>
          <w:spacing w:val="-2"/>
          <w:w w:val="105"/>
        </w:rPr>
        <w:t>Florida</w:t>
      </w:r>
    </w:p>
    <w:p w14:paraId="79971B41" w14:textId="77777777" w:rsidR="00E90BE3" w:rsidRDefault="00A0191C">
      <w:pPr>
        <w:pStyle w:val="BodyText"/>
        <w:ind w:left="719"/>
        <w:rPr>
          <w:rFonts w:ascii="Calibri"/>
        </w:rPr>
      </w:pPr>
      <w:r>
        <w:rPr>
          <w:rFonts w:ascii="Calibri"/>
          <w:spacing w:val="2"/>
        </w:rPr>
        <w:t>DOT</w:t>
      </w:r>
      <w:r>
        <w:rPr>
          <w:rFonts w:ascii="Calibri"/>
          <w:spacing w:val="28"/>
        </w:rPr>
        <w:t xml:space="preserve"> </w:t>
      </w:r>
      <w:r>
        <w:rPr>
          <w:rFonts w:ascii="Calibri"/>
          <w:spacing w:val="2"/>
        </w:rPr>
        <w:t>Assessment</w:t>
      </w:r>
      <w:r>
        <w:rPr>
          <w:rFonts w:ascii="Calibri"/>
          <w:spacing w:val="27"/>
        </w:rPr>
        <w:t xml:space="preserve"> </w:t>
      </w:r>
      <w:r>
        <w:rPr>
          <w:rFonts w:ascii="Calibri"/>
          <w:spacing w:val="2"/>
        </w:rPr>
        <w:t>event</w:t>
      </w:r>
      <w:r>
        <w:rPr>
          <w:rFonts w:ascii="Calibri"/>
          <w:spacing w:val="26"/>
        </w:rPr>
        <w:t xml:space="preserve"> </w:t>
      </w:r>
      <w:r>
        <w:rPr>
          <w:rFonts w:ascii="Calibri"/>
          <w:spacing w:val="-2"/>
        </w:rPr>
        <w:t>results.</w:t>
      </w:r>
    </w:p>
    <w:p w14:paraId="79971B42" w14:textId="77777777" w:rsidR="00E90BE3" w:rsidRDefault="00A0191C">
      <w:pPr>
        <w:pStyle w:val="BodyText"/>
        <w:spacing w:before="120"/>
        <w:ind w:left="719" w:right="1642"/>
        <w:rPr>
          <w:rFonts w:ascii="Calibri" w:hAnsi="Calibri"/>
        </w:rPr>
      </w:pPr>
      <w:r>
        <w:rPr>
          <w:rFonts w:ascii="Calibri" w:hAnsi="Calibri"/>
          <w:w w:val="105"/>
        </w:rPr>
        <w:t>QES</w:t>
      </w:r>
      <w:r>
        <w:rPr>
          <w:rFonts w:ascii="Calibri" w:hAnsi="Calibri"/>
          <w:spacing w:val="-3"/>
          <w:w w:val="105"/>
        </w:rPr>
        <w:t xml:space="preserve"> </w:t>
      </w:r>
      <w:r>
        <w:rPr>
          <w:rFonts w:ascii="Calibri" w:hAnsi="Calibri"/>
          <w:w w:val="105"/>
        </w:rPr>
        <w:t>prepared</w:t>
      </w:r>
      <w:r>
        <w:rPr>
          <w:rFonts w:ascii="Calibri" w:hAnsi="Calibri"/>
          <w:spacing w:val="-4"/>
          <w:w w:val="105"/>
        </w:rPr>
        <w:t xml:space="preserve"> </w:t>
      </w:r>
      <w:r>
        <w:rPr>
          <w:rFonts w:ascii="Calibri" w:hAnsi="Calibri"/>
          <w:w w:val="105"/>
        </w:rPr>
        <w:t>a</w:t>
      </w:r>
      <w:r>
        <w:rPr>
          <w:rFonts w:ascii="Calibri" w:hAnsi="Calibri"/>
          <w:spacing w:val="-4"/>
          <w:w w:val="105"/>
        </w:rPr>
        <w:t xml:space="preserve"> </w:t>
      </w:r>
      <w:r>
        <w:rPr>
          <w:rFonts w:ascii="Calibri" w:hAnsi="Calibri"/>
          <w:w w:val="105"/>
        </w:rPr>
        <w:t>PowerPoint</w:t>
      </w:r>
      <w:r>
        <w:rPr>
          <w:rFonts w:ascii="Calibri" w:hAnsi="Calibri"/>
          <w:spacing w:val="-5"/>
          <w:w w:val="105"/>
        </w:rPr>
        <w:t xml:space="preserve"> </w:t>
      </w:r>
      <w:r>
        <w:rPr>
          <w:rFonts w:ascii="Calibri" w:hAnsi="Calibri"/>
          <w:w w:val="105"/>
        </w:rPr>
        <w:t>presentation</w:t>
      </w:r>
      <w:r>
        <w:rPr>
          <w:rFonts w:ascii="Calibri" w:hAnsi="Calibri"/>
          <w:spacing w:val="-4"/>
          <w:w w:val="105"/>
        </w:rPr>
        <w:t xml:space="preserve"> </w:t>
      </w:r>
      <w:r>
        <w:rPr>
          <w:rFonts w:ascii="Calibri" w:hAnsi="Calibri"/>
          <w:w w:val="105"/>
        </w:rPr>
        <w:t>summarizing</w:t>
      </w:r>
      <w:r>
        <w:rPr>
          <w:rFonts w:ascii="Calibri" w:hAnsi="Calibri"/>
          <w:spacing w:val="-2"/>
          <w:w w:val="105"/>
        </w:rPr>
        <w:t xml:space="preserve"> </w:t>
      </w:r>
      <w:r>
        <w:rPr>
          <w:rFonts w:ascii="Calibri" w:hAnsi="Calibri"/>
          <w:w w:val="105"/>
        </w:rPr>
        <w:t>SSI’s</w:t>
      </w:r>
      <w:r>
        <w:rPr>
          <w:rFonts w:ascii="Calibri" w:hAnsi="Calibri"/>
          <w:spacing w:val="-3"/>
          <w:w w:val="105"/>
        </w:rPr>
        <w:t xml:space="preserve"> </w:t>
      </w:r>
      <w:r>
        <w:rPr>
          <w:rFonts w:ascii="Calibri" w:hAnsi="Calibri"/>
          <w:w w:val="105"/>
        </w:rPr>
        <w:t>results</w:t>
      </w:r>
      <w:r>
        <w:rPr>
          <w:rFonts w:ascii="Calibri" w:hAnsi="Calibri"/>
          <w:spacing w:val="-3"/>
          <w:w w:val="105"/>
        </w:rPr>
        <w:t xml:space="preserve"> </w:t>
      </w:r>
      <w:r>
        <w:rPr>
          <w:rFonts w:ascii="Calibri" w:hAnsi="Calibri"/>
          <w:w w:val="105"/>
        </w:rPr>
        <w:t>from</w:t>
      </w:r>
      <w:r>
        <w:rPr>
          <w:rFonts w:ascii="Calibri" w:hAnsi="Calibri"/>
          <w:spacing w:val="-4"/>
          <w:w w:val="105"/>
        </w:rPr>
        <w:t xml:space="preserve"> </w:t>
      </w:r>
      <w:r>
        <w:rPr>
          <w:rFonts w:ascii="Calibri" w:hAnsi="Calibri"/>
          <w:w w:val="105"/>
        </w:rPr>
        <w:t>the</w:t>
      </w:r>
      <w:r>
        <w:rPr>
          <w:rFonts w:ascii="Calibri" w:hAnsi="Calibri"/>
          <w:spacing w:val="-3"/>
          <w:w w:val="105"/>
        </w:rPr>
        <w:t xml:space="preserve"> </w:t>
      </w:r>
      <w:r>
        <w:rPr>
          <w:rFonts w:ascii="Calibri" w:hAnsi="Calibri"/>
          <w:w w:val="105"/>
        </w:rPr>
        <w:t>Florida Assessment</w:t>
      </w:r>
      <w:r>
        <w:rPr>
          <w:rFonts w:ascii="Calibri" w:hAnsi="Calibri"/>
          <w:spacing w:val="-5"/>
          <w:w w:val="105"/>
        </w:rPr>
        <w:t xml:space="preserve"> </w:t>
      </w:r>
      <w:r>
        <w:rPr>
          <w:rFonts w:ascii="Calibri" w:hAnsi="Calibri"/>
          <w:w w:val="105"/>
        </w:rPr>
        <w:t>event.</w:t>
      </w:r>
    </w:p>
    <w:p w14:paraId="79971B43" w14:textId="77777777" w:rsidR="00E90BE3" w:rsidRDefault="00A0191C">
      <w:pPr>
        <w:pStyle w:val="BodyText"/>
        <w:spacing w:before="120"/>
        <w:ind w:left="720" w:right="926"/>
        <w:rPr>
          <w:rFonts w:ascii="Calibri"/>
        </w:rPr>
      </w:pPr>
      <w:r>
        <w:rPr>
          <w:rFonts w:ascii="Calibri"/>
          <w:w w:val="105"/>
        </w:rPr>
        <w:t>On October 23rd , QES met with the National Center for Asphalt Technology (NCAT) to discuss hosting</w:t>
      </w:r>
      <w:r>
        <w:rPr>
          <w:rFonts w:ascii="Calibri"/>
          <w:spacing w:val="-2"/>
          <w:w w:val="105"/>
        </w:rPr>
        <w:t xml:space="preserve"> </w:t>
      </w:r>
      <w:r>
        <w:rPr>
          <w:rFonts w:ascii="Calibri"/>
          <w:w w:val="105"/>
        </w:rPr>
        <w:t>a</w:t>
      </w:r>
      <w:r>
        <w:rPr>
          <w:rFonts w:ascii="Calibri"/>
          <w:spacing w:val="-1"/>
          <w:w w:val="105"/>
        </w:rPr>
        <w:t xml:space="preserve"> </w:t>
      </w:r>
      <w:r>
        <w:rPr>
          <w:rFonts w:ascii="Calibri"/>
          <w:w w:val="105"/>
        </w:rPr>
        <w:t>TPP Assessment</w:t>
      </w:r>
      <w:r>
        <w:rPr>
          <w:rFonts w:ascii="Calibri"/>
          <w:spacing w:val="-2"/>
          <w:w w:val="105"/>
        </w:rPr>
        <w:t xml:space="preserve"> </w:t>
      </w:r>
      <w:r>
        <w:rPr>
          <w:rFonts w:ascii="Calibri"/>
          <w:w w:val="105"/>
        </w:rPr>
        <w:t>Event. NCAT agreed</w:t>
      </w:r>
      <w:r>
        <w:rPr>
          <w:rFonts w:ascii="Calibri"/>
          <w:spacing w:val="-1"/>
          <w:w w:val="105"/>
        </w:rPr>
        <w:t xml:space="preserve"> </w:t>
      </w:r>
      <w:r>
        <w:rPr>
          <w:rFonts w:ascii="Calibri"/>
          <w:w w:val="105"/>
        </w:rPr>
        <w:t>to</w:t>
      </w:r>
      <w:r>
        <w:rPr>
          <w:rFonts w:ascii="Calibri"/>
          <w:spacing w:val="-1"/>
          <w:w w:val="105"/>
        </w:rPr>
        <w:t xml:space="preserve"> </w:t>
      </w:r>
      <w:r>
        <w:rPr>
          <w:rFonts w:ascii="Calibri"/>
          <w:w w:val="105"/>
        </w:rPr>
        <w:t>host the event</w:t>
      </w:r>
      <w:r>
        <w:rPr>
          <w:rFonts w:ascii="Calibri"/>
          <w:spacing w:val="-2"/>
          <w:w w:val="105"/>
        </w:rPr>
        <w:t xml:space="preserve"> </w:t>
      </w:r>
      <w:r>
        <w:rPr>
          <w:rFonts w:ascii="Calibri"/>
          <w:w w:val="105"/>
        </w:rPr>
        <w:t>during the week of May</w:t>
      </w:r>
      <w:r>
        <w:rPr>
          <w:rFonts w:ascii="Calibri"/>
          <w:spacing w:val="-8"/>
          <w:w w:val="105"/>
        </w:rPr>
        <w:t xml:space="preserve"> </w:t>
      </w:r>
      <w:r>
        <w:rPr>
          <w:rFonts w:ascii="Calibri"/>
          <w:w w:val="105"/>
        </w:rPr>
        <w:t>11,</w:t>
      </w:r>
      <w:r>
        <w:rPr>
          <w:rFonts w:ascii="Calibri"/>
          <w:spacing w:val="-4"/>
          <w:w w:val="105"/>
        </w:rPr>
        <w:t xml:space="preserve"> </w:t>
      </w:r>
      <w:r>
        <w:rPr>
          <w:rFonts w:ascii="Calibri"/>
          <w:w w:val="105"/>
        </w:rPr>
        <w:t>2026.</w:t>
      </w:r>
      <w:r>
        <w:rPr>
          <w:rFonts w:ascii="Calibri"/>
          <w:spacing w:val="-7"/>
          <w:w w:val="105"/>
        </w:rPr>
        <w:t xml:space="preserve"> </w:t>
      </w:r>
      <w:r>
        <w:rPr>
          <w:rFonts w:ascii="Calibri"/>
          <w:w w:val="105"/>
        </w:rPr>
        <w:t>QES</w:t>
      </w:r>
      <w:r>
        <w:rPr>
          <w:rFonts w:ascii="Calibri"/>
          <w:spacing w:val="-7"/>
          <w:w w:val="105"/>
        </w:rPr>
        <w:t xml:space="preserve"> </w:t>
      </w:r>
      <w:r>
        <w:rPr>
          <w:rFonts w:ascii="Calibri"/>
          <w:w w:val="105"/>
        </w:rPr>
        <w:t>committed</w:t>
      </w:r>
      <w:r>
        <w:rPr>
          <w:rFonts w:ascii="Calibri"/>
          <w:spacing w:val="-8"/>
          <w:w w:val="105"/>
        </w:rPr>
        <w:t xml:space="preserve"> </w:t>
      </w:r>
      <w:r>
        <w:rPr>
          <w:rFonts w:ascii="Calibri"/>
          <w:w w:val="105"/>
        </w:rPr>
        <w:t>to</w:t>
      </w:r>
      <w:r>
        <w:rPr>
          <w:rFonts w:ascii="Calibri"/>
          <w:spacing w:val="-8"/>
          <w:w w:val="105"/>
        </w:rPr>
        <w:t xml:space="preserve"> </w:t>
      </w:r>
      <w:r>
        <w:rPr>
          <w:rFonts w:ascii="Calibri"/>
          <w:w w:val="105"/>
        </w:rPr>
        <w:t>coordinating</w:t>
      </w:r>
      <w:r>
        <w:rPr>
          <w:rFonts w:ascii="Calibri"/>
          <w:spacing w:val="-6"/>
          <w:w w:val="105"/>
        </w:rPr>
        <w:t xml:space="preserve"> </w:t>
      </w:r>
      <w:r>
        <w:rPr>
          <w:rFonts w:ascii="Calibri"/>
          <w:w w:val="105"/>
        </w:rPr>
        <w:t>event</w:t>
      </w:r>
      <w:r>
        <w:rPr>
          <w:rFonts w:ascii="Calibri"/>
          <w:spacing w:val="-9"/>
          <w:w w:val="105"/>
        </w:rPr>
        <w:t xml:space="preserve"> </w:t>
      </w:r>
      <w:r>
        <w:rPr>
          <w:rFonts w:ascii="Calibri"/>
          <w:w w:val="105"/>
        </w:rPr>
        <w:t>planning</w:t>
      </w:r>
      <w:r>
        <w:rPr>
          <w:rFonts w:ascii="Calibri"/>
          <w:spacing w:val="-9"/>
          <w:w w:val="105"/>
        </w:rPr>
        <w:t xml:space="preserve"> </w:t>
      </w:r>
      <w:r>
        <w:rPr>
          <w:rFonts w:ascii="Calibri"/>
          <w:w w:val="105"/>
        </w:rPr>
        <w:t>over</w:t>
      </w:r>
      <w:r>
        <w:rPr>
          <w:rFonts w:ascii="Calibri"/>
          <w:spacing w:val="-9"/>
          <w:w w:val="105"/>
        </w:rPr>
        <w:t xml:space="preserve"> </w:t>
      </w:r>
      <w:r>
        <w:rPr>
          <w:rFonts w:ascii="Calibri"/>
          <w:w w:val="105"/>
        </w:rPr>
        <w:t>the</w:t>
      </w:r>
      <w:r>
        <w:rPr>
          <w:rFonts w:ascii="Calibri"/>
          <w:spacing w:val="-5"/>
          <w:w w:val="105"/>
        </w:rPr>
        <w:t xml:space="preserve"> </w:t>
      </w:r>
      <w:r>
        <w:rPr>
          <w:rFonts w:ascii="Calibri"/>
          <w:w w:val="105"/>
        </w:rPr>
        <w:t>coming</w:t>
      </w:r>
      <w:r>
        <w:rPr>
          <w:rFonts w:ascii="Calibri"/>
          <w:spacing w:val="-6"/>
          <w:w w:val="105"/>
        </w:rPr>
        <w:t xml:space="preserve"> </w:t>
      </w:r>
      <w:r>
        <w:rPr>
          <w:rFonts w:ascii="Calibri"/>
          <w:w w:val="105"/>
        </w:rPr>
        <w:t>months.</w:t>
      </w:r>
      <w:r>
        <w:rPr>
          <w:rFonts w:ascii="Calibri"/>
          <w:spacing w:val="-7"/>
          <w:w w:val="105"/>
        </w:rPr>
        <w:t xml:space="preserve"> </w:t>
      </w:r>
      <w:r>
        <w:rPr>
          <w:rFonts w:ascii="Calibri"/>
          <w:w w:val="105"/>
        </w:rPr>
        <w:t>Due to NCAT track availability, PP 110 Ground Reference Testing and PP 109 Highway Performance Testing must occur on May 11th. Remaining tests will begin on May 11th and conclude on May 12th as time allows.</w:t>
      </w:r>
    </w:p>
    <w:p w14:paraId="79971B44" w14:textId="77777777" w:rsidR="00E90BE3" w:rsidRDefault="00A0191C">
      <w:pPr>
        <w:pStyle w:val="BodyText"/>
        <w:spacing w:before="121"/>
        <w:ind w:left="720" w:right="1642"/>
        <w:rPr>
          <w:rFonts w:ascii="Calibri"/>
        </w:rPr>
      </w:pPr>
      <w:r>
        <w:rPr>
          <w:rFonts w:ascii="Calibri"/>
          <w:w w:val="105"/>
        </w:rPr>
        <w:t>On</w:t>
      </w:r>
      <w:r>
        <w:rPr>
          <w:rFonts w:ascii="Calibri"/>
          <w:spacing w:val="-5"/>
          <w:w w:val="105"/>
        </w:rPr>
        <w:t xml:space="preserve"> </w:t>
      </w:r>
      <w:r>
        <w:rPr>
          <w:rFonts w:ascii="Calibri"/>
          <w:w w:val="105"/>
        </w:rPr>
        <w:t>October</w:t>
      </w:r>
      <w:r>
        <w:rPr>
          <w:rFonts w:ascii="Calibri"/>
          <w:spacing w:val="-6"/>
          <w:w w:val="105"/>
        </w:rPr>
        <w:t xml:space="preserve"> </w:t>
      </w:r>
      <w:r>
        <w:rPr>
          <w:rFonts w:ascii="Calibri"/>
          <w:w w:val="105"/>
        </w:rPr>
        <w:t>30th</w:t>
      </w:r>
      <w:r>
        <w:rPr>
          <w:rFonts w:ascii="Calibri"/>
          <w:spacing w:val="-3"/>
          <w:w w:val="105"/>
        </w:rPr>
        <w:t xml:space="preserve"> </w:t>
      </w:r>
      <w:r>
        <w:rPr>
          <w:rFonts w:ascii="Calibri"/>
          <w:w w:val="105"/>
        </w:rPr>
        <w:t>Pathway</w:t>
      </w:r>
      <w:r>
        <w:rPr>
          <w:rFonts w:ascii="Calibri"/>
          <w:spacing w:val="-5"/>
          <w:w w:val="105"/>
        </w:rPr>
        <w:t xml:space="preserve"> </w:t>
      </w:r>
      <w:r>
        <w:rPr>
          <w:rFonts w:ascii="Calibri"/>
          <w:w w:val="105"/>
        </w:rPr>
        <w:t>Services,</w:t>
      </w:r>
      <w:r>
        <w:rPr>
          <w:rFonts w:ascii="Calibri"/>
          <w:spacing w:val="-4"/>
          <w:w w:val="105"/>
        </w:rPr>
        <w:t xml:space="preserve"> </w:t>
      </w:r>
      <w:r>
        <w:rPr>
          <w:rFonts w:ascii="Calibri"/>
          <w:w w:val="105"/>
        </w:rPr>
        <w:t>Inc.</w:t>
      </w:r>
      <w:r>
        <w:rPr>
          <w:rFonts w:ascii="Calibri"/>
          <w:spacing w:val="-4"/>
          <w:w w:val="105"/>
        </w:rPr>
        <w:t xml:space="preserve"> </w:t>
      </w:r>
      <w:r>
        <w:rPr>
          <w:rFonts w:ascii="Calibri"/>
          <w:w w:val="105"/>
        </w:rPr>
        <w:t>delivered</w:t>
      </w:r>
      <w:r>
        <w:rPr>
          <w:rFonts w:ascii="Calibri"/>
          <w:spacing w:val="-5"/>
          <w:w w:val="105"/>
        </w:rPr>
        <w:t xml:space="preserve"> </w:t>
      </w:r>
      <w:r>
        <w:rPr>
          <w:rFonts w:ascii="Calibri"/>
          <w:w w:val="105"/>
        </w:rPr>
        <w:t>to</w:t>
      </w:r>
      <w:r>
        <w:rPr>
          <w:rFonts w:ascii="Calibri"/>
          <w:spacing w:val="-5"/>
          <w:w w:val="105"/>
        </w:rPr>
        <w:t xml:space="preserve"> </w:t>
      </w:r>
      <w:r>
        <w:rPr>
          <w:rFonts w:ascii="Calibri"/>
          <w:w w:val="105"/>
        </w:rPr>
        <w:t>QES</w:t>
      </w:r>
      <w:r>
        <w:rPr>
          <w:rFonts w:ascii="Calibri"/>
          <w:spacing w:val="-4"/>
          <w:w w:val="105"/>
        </w:rPr>
        <w:t xml:space="preserve"> </w:t>
      </w:r>
      <w:r>
        <w:rPr>
          <w:rFonts w:ascii="Calibri"/>
          <w:w w:val="105"/>
        </w:rPr>
        <w:t>the</w:t>
      </w:r>
      <w:r>
        <w:rPr>
          <w:rFonts w:ascii="Calibri"/>
          <w:spacing w:val="-4"/>
          <w:w w:val="105"/>
        </w:rPr>
        <w:t xml:space="preserve"> </w:t>
      </w:r>
      <w:r>
        <w:rPr>
          <w:rFonts w:ascii="Calibri"/>
          <w:w w:val="105"/>
        </w:rPr>
        <w:t>Montana DOT</w:t>
      </w:r>
      <w:r>
        <w:rPr>
          <w:rFonts w:ascii="Calibri"/>
          <w:spacing w:val="-4"/>
          <w:w w:val="105"/>
        </w:rPr>
        <w:t xml:space="preserve"> </w:t>
      </w:r>
      <w:r>
        <w:rPr>
          <w:rFonts w:ascii="Calibri"/>
          <w:w w:val="105"/>
        </w:rPr>
        <w:t>TPP Assessment event data.</w:t>
      </w:r>
    </w:p>
    <w:p w14:paraId="79971B45" w14:textId="77777777" w:rsidR="00E90BE3" w:rsidRDefault="00A0191C">
      <w:pPr>
        <w:pStyle w:val="BodyText"/>
        <w:spacing w:before="120"/>
        <w:ind w:left="720" w:right="1120"/>
        <w:rPr>
          <w:rFonts w:ascii="Calibri" w:hAnsi="Calibri"/>
        </w:rPr>
      </w:pPr>
      <w:r>
        <w:rPr>
          <w:rFonts w:ascii="Calibri" w:hAnsi="Calibri"/>
          <w:w w:val="105"/>
        </w:rPr>
        <w:t>QES utilized Vendors’</w:t>
      </w:r>
      <w:r>
        <w:rPr>
          <w:rFonts w:ascii="Calibri" w:hAnsi="Calibri"/>
          <w:spacing w:val="-2"/>
          <w:w w:val="105"/>
        </w:rPr>
        <w:t xml:space="preserve"> </w:t>
      </w:r>
      <w:r>
        <w:rPr>
          <w:rFonts w:ascii="Calibri" w:hAnsi="Calibri"/>
          <w:w w:val="105"/>
        </w:rPr>
        <w:t>responses under Task 2 to guide the research team’s assessment of potential</w:t>
      </w:r>
      <w:r>
        <w:rPr>
          <w:rFonts w:ascii="Calibri" w:hAnsi="Calibri"/>
          <w:spacing w:val="-11"/>
          <w:w w:val="105"/>
        </w:rPr>
        <w:t xml:space="preserve"> </w:t>
      </w:r>
      <w:r>
        <w:rPr>
          <w:rFonts w:ascii="Calibri" w:hAnsi="Calibri"/>
          <w:w w:val="105"/>
        </w:rPr>
        <w:t>improvements</w:t>
      </w:r>
      <w:r>
        <w:rPr>
          <w:rFonts w:ascii="Calibri" w:hAnsi="Calibri"/>
          <w:spacing w:val="-10"/>
          <w:w w:val="105"/>
        </w:rPr>
        <w:t xml:space="preserve"> </w:t>
      </w:r>
      <w:r>
        <w:rPr>
          <w:rFonts w:ascii="Calibri" w:hAnsi="Calibri"/>
          <w:w w:val="105"/>
        </w:rPr>
        <w:t>to</w:t>
      </w:r>
      <w:r>
        <w:rPr>
          <w:rFonts w:ascii="Calibri" w:hAnsi="Calibri"/>
          <w:spacing w:val="-11"/>
          <w:w w:val="105"/>
        </w:rPr>
        <w:t xml:space="preserve"> </w:t>
      </w:r>
      <w:r>
        <w:rPr>
          <w:rFonts w:ascii="Calibri" w:hAnsi="Calibri"/>
          <w:w w:val="105"/>
        </w:rPr>
        <w:t>the</w:t>
      </w:r>
      <w:r>
        <w:rPr>
          <w:rFonts w:ascii="Calibri" w:hAnsi="Calibri"/>
          <w:spacing w:val="-10"/>
          <w:w w:val="105"/>
        </w:rPr>
        <w:t xml:space="preserve"> </w:t>
      </w:r>
      <w:r>
        <w:rPr>
          <w:rFonts w:ascii="Calibri" w:hAnsi="Calibri"/>
          <w:w w:val="105"/>
        </w:rPr>
        <w:t>AASHTO</w:t>
      </w:r>
      <w:r>
        <w:rPr>
          <w:rFonts w:ascii="Calibri" w:hAnsi="Calibri"/>
          <w:spacing w:val="-11"/>
          <w:w w:val="105"/>
        </w:rPr>
        <w:t xml:space="preserve"> </w:t>
      </w:r>
      <w:r>
        <w:rPr>
          <w:rFonts w:ascii="Calibri" w:hAnsi="Calibri"/>
          <w:w w:val="105"/>
        </w:rPr>
        <w:t>PP</w:t>
      </w:r>
      <w:r>
        <w:rPr>
          <w:rFonts w:ascii="Calibri" w:hAnsi="Calibri"/>
          <w:spacing w:val="-10"/>
          <w:w w:val="105"/>
        </w:rPr>
        <w:t xml:space="preserve"> </w:t>
      </w:r>
      <w:r>
        <w:rPr>
          <w:rFonts w:ascii="Calibri" w:hAnsi="Calibri"/>
          <w:w w:val="105"/>
        </w:rPr>
        <w:t>106–111</w:t>
      </w:r>
      <w:r>
        <w:rPr>
          <w:rFonts w:ascii="Calibri" w:hAnsi="Calibri"/>
          <w:spacing w:val="-12"/>
          <w:w w:val="105"/>
        </w:rPr>
        <w:t xml:space="preserve"> </w:t>
      </w:r>
      <w:r>
        <w:rPr>
          <w:rFonts w:ascii="Calibri" w:hAnsi="Calibri"/>
          <w:w w:val="105"/>
        </w:rPr>
        <w:t>speciﬁcations</w:t>
      </w:r>
      <w:r>
        <w:rPr>
          <w:rFonts w:ascii="Calibri" w:hAnsi="Calibri"/>
          <w:spacing w:val="-10"/>
          <w:w w:val="105"/>
        </w:rPr>
        <w:t xml:space="preserve"> </w:t>
      </w:r>
      <w:r>
        <w:rPr>
          <w:rFonts w:ascii="Calibri" w:hAnsi="Calibri"/>
          <w:w w:val="105"/>
        </w:rPr>
        <w:t>to</w:t>
      </w:r>
      <w:r>
        <w:rPr>
          <w:rFonts w:ascii="Calibri" w:hAnsi="Calibri"/>
          <w:spacing w:val="-11"/>
          <w:w w:val="105"/>
        </w:rPr>
        <w:t xml:space="preserve"> </w:t>
      </w:r>
      <w:r>
        <w:rPr>
          <w:rFonts w:ascii="Calibri" w:hAnsi="Calibri"/>
          <w:w w:val="105"/>
        </w:rPr>
        <w:t>better</w:t>
      </w:r>
      <w:r>
        <w:rPr>
          <w:rFonts w:ascii="Calibri" w:hAnsi="Calibri"/>
          <w:spacing w:val="-12"/>
          <w:w w:val="105"/>
        </w:rPr>
        <w:t xml:space="preserve"> </w:t>
      </w:r>
      <w:r>
        <w:rPr>
          <w:rFonts w:ascii="Calibri" w:hAnsi="Calibri"/>
          <w:w w:val="105"/>
        </w:rPr>
        <w:t>align</w:t>
      </w:r>
      <w:r>
        <w:rPr>
          <w:rFonts w:ascii="Calibri" w:hAnsi="Calibri"/>
          <w:spacing w:val="-9"/>
          <w:w w:val="105"/>
        </w:rPr>
        <w:t xml:space="preserve"> </w:t>
      </w:r>
      <w:r>
        <w:rPr>
          <w:rFonts w:ascii="Calibri" w:hAnsi="Calibri"/>
          <w:w w:val="105"/>
        </w:rPr>
        <w:t>them</w:t>
      </w:r>
      <w:r>
        <w:rPr>
          <w:rFonts w:ascii="Calibri" w:hAnsi="Calibri"/>
          <w:spacing w:val="-11"/>
          <w:w w:val="105"/>
        </w:rPr>
        <w:t xml:space="preserve"> </w:t>
      </w:r>
      <w:r>
        <w:rPr>
          <w:rFonts w:ascii="Calibri" w:hAnsi="Calibri"/>
          <w:w w:val="105"/>
        </w:rPr>
        <w:t>with the</w:t>
      </w:r>
      <w:r>
        <w:rPr>
          <w:rFonts w:ascii="Calibri" w:hAnsi="Calibri"/>
          <w:spacing w:val="-1"/>
          <w:w w:val="105"/>
        </w:rPr>
        <w:t xml:space="preserve"> </w:t>
      </w:r>
      <w:r>
        <w:rPr>
          <w:rFonts w:ascii="Calibri" w:hAnsi="Calibri"/>
          <w:w w:val="105"/>
        </w:rPr>
        <w:t>current</w:t>
      </w:r>
      <w:r>
        <w:rPr>
          <w:rFonts w:ascii="Calibri" w:hAnsi="Calibri"/>
          <w:spacing w:val="-4"/>
          <w:w w:val="105"/>
        </w:rPr>
        <w:t xml:space="preserve"> </w:t>
      </w:r>
      <w:r>
        <w:rPr>
          <w:rFonts w:ascii="Calibri" w:hAnsi="Calibri"/>
          <w:w w:val="105"/>
        </w:rPr>
        <w:t>state</w:t>
      </w:r>
      <w:r>
        <w:rPr>
          <w:rFonts w:ascii="Calibri" w:hAnsi="Calibri"/>
          <w:spacing w:val="-1"/>
          <w:w w:val="105"/>
        </w:rPr>
        <w:t xml:space="preserve"> </w:t>
      </w:r>
      <w:r>
        <w:rPr>
          <w:rFonts w:ascii="Calibri" w:hAnsi="Calibri"/>
          <w:w w:val="105"/>
        </w:rPr>
        <w:t>of</w:t>
      </w:r>
      <w:r>
        <w:rPr>
          <w:rFonts w:ascii="Calibri" w:hAnsi="Calibri"/>
          <w:spacing w:val="-2"/>
          <w:w w:val="105"/>
        </w:rPr>
        <w:t xml:space="preserve"> </w:t>
      </w:r>
      <w:r>
        <w:rPr>
          <w:rFonts w:ascii="Calibri" w:hAnsi="Calibri"/>
          <w:w w:val="105"/>
        </w:rPr>
        <w:t>technology and</w:t>
      </w:r>
      <w:r>
        <w:rPr>
          <w:rFonts w:ascii="Calibri" w:hAnsi="Calibri"/>
          <w:spacing w:val="-2"/>
          <w:w w:val="105"/>
        </w:rPr>
        <w:t xml:space="preserve"> </w:t>
      </w:r>
      <w:r>
        <w:rPr>
          <w:rFonts w:ascii="Calibri" w:hAnsi="Calibri"/>
          <w:w w:val="105"/>
        </w:rPr>
        <w:t>practice.</w:t>
      </w:r>
      <w:r>
        <w:rPr>
          <w:rFonts w:ascii="Calibri" w:hAnsi="Calibri"/>
          <w:spacing w:val="-1"/>
          <w:w w:val="105"/>
        </w:rPr>
        <w:t xml:space="preserve"> </w:t>
      </w:r>
      <w:r>
        <w:rPr>
          <w:rFonts w:ascii="Calibri" w:hAnsi="Calibri"/>
          <w:w w:val="105"/>
        </w:rPr>
        <w:t>The</w:t>
      </w:r>
      <w:r>
        <w:rPr>
          <w:rFonts w:ascii="Calibri" w:hAnsi="Calibri"/>
          <w:spacing w:val="-1"/>
          <w:w w:val="105"/>
        </w:rPr>
        <w:t xml:space="preserve"> </w:t>
      </w:r>
      <w:r>
        <w:rPr>
          <w:rFonts w:ascii="Calibri" w:hAnsi="Calibri"/>
          <w:w w:val="105"/>
        </w:rPr>
        <w:t>team</w:t>
      </w:r>
      <w:r>
        <w:rPr>
          <w:rFonts w:ascii="Calibri" w:hAnsi="Calibri"/>
          <w:spacing w:val="-2"/>
          <w:w w:val="105"/>
        </w:rPr>
        <w:t xml:space="preserve"> </w:t>
      </w:r>
      <w:r>
        <w:rPr>
          <w:rFonts w:ascii="Calibri" w:hAnsi="Calibri"/>
          <w:w w:val="105"/>
        </w:rPr>
        <w:t>began</w:t>
      </w:r>
      <w:r>
        <w:rPr>
          <w:rFonts w:ascii="Calibri" w:hAnsi="Calibri"/>
          <w:spacing w:val="-2"/>
          <w:w w:val="105"/>
        </w:rPr>
        <w:t xml:space="preserve"> </w:t>
      </w:r>
      <w:r>
        <w:rPr>
          <w:rFonts w:ascii="Calibri" w:hAnsi="Calibri"/>
          <w:w w:val="105"/>
        </w:rPr>
        <w:t>a thorough</w:t>
      </w:r>
      <w:r>
        <w:rPr>
          <w:rFonts w:ascii="Calibri" w:hAnsi="Calibri"/>
          <w:spacing w:val="-2"/>
          <w:w w:val="105"/>
        </w:rPr>
        <w:t xml:space="preserve"> </w:t>
      </w:r>
      <w:r>
        <w:rPr>
          <w:rFonts w:ascii="Calibri" w:hAnsi="Calibri"/>
          <w:w w:val="105"/>
        </w:rPr>
        <w:t>literature</w:t>
      </w:r>
      <w:r>
        <w:rPr>
          <w:rFonts w:ascii="Calibri" w:hAnsi="Calibri"/>
          <w:spacing w:val="-1"/>
          <w:w w:val="105"/>
        </w:rPr>
        <w:t xml:space="preserve"> </w:t>
      </w:r>
      <w:r>
        <w:rPr>
          <w:rFonts w:ascii="Calibri" w:hAnsi="Calibri"/>
          <w:w w:val="105"/>
        </w:rPr>
        <w:t>review and evaluated the existing speciﬁcations to identify areas for improvement.</w:t>
      </w:r>
    </w:p>
    <w:p w14:paraId="79971B46" w14:textId="77777777" w:rsidR="00E90BE3" w:rsidRDefault="00A0191C">
      <w:pPr>
        <w:pStyle w:val="BodyText"/>
        <w:spacing w:before="119"/>
        <w:ind w:left="720"/>
        <w:rPr>
          <w:rFonts w:ascii="Calibri"/>
        </w:rPr>
      </w:pPr>
      <w:r>
        <w:rPr>
          <w:rFonts w:ascii="Calibri"/>
          <w:spacing w:val="-2"/>
          <w:w w:val="105"/>
        </w:rPr>
        <w:t>November:</w:t>
      </w:r>
    </w:p>
    <w:p w14:paraId="79971B47" w14:textId="77777777" w:rsidR="00E90BE3" w:rsidRDefault="00A0191C">
      <w:pPr>
        <w:pStyle w:val="BodyText"/>
        <w:spacing w:before="120"/>
        <w:ind w:left="719" w:right="1120"/>
        <w:rPr>
          <w:rFonts w:ascii="Calibri"/>
        </w:rPr>
      </w:pPr>
      <w:r>
        <w:rPr>
          <w:rFonts w:ascii="Calibri"/>
          <w:w w:val="105"/>
        </w:rPr>
        <w:t>On November 3rd, QES delivered a PowerPoint presentation to SSI reporting the Florida DOT results for Florida DOT TPP Assessment Event.</w:t>
      </w:r>
      <w:r>
        <w:rPr>
          <w:rFonts w:ascii="Calibri"/>
          <w:spacing w:val="40"/>
          <w:w w:val="105"/>
        </w:rPr>
        <w:t xml:space="preserve"> </w:t>
      </w:r>
      <w:r>
        <w:rPr>
          <w:rFonts w:ascii="Calibri"/>
          <w:w w:val="105"/>
        </w:rPr>
        <w:t>Following the presentation, SSI sent revised</w:t>
      </w:r>
      <w:r>
        <w:rPr>
          <w:rFonts w:ascii="Calibri"/>
          <w:spacing w:val="-9"/>
          <w:w w:val="105"/>
        </w:rPr>
        <w:t xml:space="preserve"> </w:t>
      </w:r>
      <w:r>
        <w:rPr>
          <w:rFonts w:ascii="Calibri"/>
          <w:w w:val="105"/>
        </w:rPr>
        <w:t>Lidar</w:t>
      </w:r>
      <w:r>
        <w:rPr>
          <w:rFonts w:ascii="Calibri"/>
          <w:spacing w:val="-10"/>
          <w:w w:val="105"/>
        </w:rPr>
        <w:t xml:space="preserve"> </w:t>
      </w:r>
      <w:r>
        <w:rPr>
          <w:rFonts w:ascii="Calibri"/>
          <w:w w:val="105"/>
        </w:rPr>
        <w:t>data</w:t>
      </w:r>
      <w:r>
        <w:rPr>
          <w:rFonts w:ascii="Calibri"/>
          <w:spacing w:val="-9"/>
          <w:w w:val="105"/>
        </w:rPr>
        <w:t xml:space="preserve"> </w:t>
      </w:r>
      <w:r>
        <w:rPr>
          <w:rFonts w:ascii="Calibri"/>
          <w:w w:val="105"/>
        </w:rPr>
        <w:t>for</w:t>
      </w:r>
      <w:r>
        <w:rPr>
          <w:rFonts w:ascii="Calibri"/>
          <w:spacing w:val="-10"/>
          <w:w w:val="105"/>
        </w:rPr>
        <w:t xml:space="preserve"> </w:t>
      </w:r>
      <w:r>
        <w:rPr>
          <w:rFonts w:ascii="Calibri"/>
          <w:w w:val="105"/>
        </w:rPr>
        <w:t>PP</w:t>
      </w:r>
      <w:r>
        <w:rPr>
          <w:rFonts w:ascii="Calibri"/>
          <w:spacing w:val="-8"/>
          <w:w w:val="105"/>
        </w:rPr>
        <w:t xml:space="preserve"> </w:t>
      </w:r>
      <w:r>
        <w:rPr>
          <w:rFonts w:ascii="Calibri"/>
          <w:w w:val="105"/>
        </w:rPr>
        <w:t>108</w:t>
      </w:r>
      <w:r>
        <w:rPr>
          <w:rFonts w:ascii="Calibri"/>
          <w:spacing w:val="-7"/>
          <w:w w:val="105"/>
        </w:rPr>
        <w:t xml:space="preserve"> </w:t>
      </w:r>
      <w:r>
        <w:rPr>
          <w:rFonts w:ascii="Calibri"/>
          <w:w w:val="105"/>
        </w:rPr>
        <w:t>Navigation</w:t>
      </w:r>
      <w:r>
        <w:rPr>
          <w:rFonts w:ascii="Calibri"/>
          <w:spacing w:val="-9"/>
          <w:w w:val="105"/>
        </w:rPr>
        <w:t xml:space="preserve"> </w:t>
      </w:r>
      <w:r>
        <w:rPr>
          <w:rFonts w:ascii="Calibri"/>
          <w:w w:val="105"/>
        </w:rPr>
        <w:t>Drift</w:t>
      </w:r>
      <w:r>
        <w:rPr>
          <w:rFonts w:ascii="Calibri"/>
          <w:spacing w:val="-10"/>
          <w:w w:val="105"/>
        </w:rPr>
        <w:t xml:space="preserve"> </w:t>
      </w:r>
      <w:r>
        <w:rPr>
          <w:rFonts w:ascii="Calibri"/>
          <w:w w:val="105"/>
        </w:rPr>
        <w:t>to</w:t>
      </w:r>
      <w:r>
        <w:rPr>
          <w:rFonts w:ascii="Calibri"/>
          <w:spacing w:val="-9"/>
          <w:w w:val="105"/>
        </w:rPr>
        <w:t xml:space="preserve"> </w:t>
      </w:r>
      <w:r>
        <w:rPr>
          <w:rFonts w:ascii="Calibri"/>
          <w:w w:val="105"/>
        </w:rPr>
        <w:t>improve</w:t>
      </w:r>
      <w:r>
        <w:rPr>
          <w:rFonts w:ascii="Calibri"/>
          <w:spacing w:val="-8"/>
          <w:w w:val="105"/>
        </w:rPr>
        <w:t xml:space="preserve"> </w:t>
      </w:r>
      <w:r>
        <w:rPr>
          <w:rFonts w:ascii="Calibri"/>
          <w:w w:val="105"/>
        </w:rPr>
        <w:t>easting</w:t>
      </w:r>
      <w:r>
        <w:rPr>
          <w:rFonts w:ascii="Calibri"/>
          <w:spacing w:val="-10"/>
          <w:w w:val="105"/>
        </w:rPr>
        <w:t xml:space="preserve"> </w:t>
      </w:r>
      <w:r>
        <w:rPr>
          <w:rFonts w:ascii="Calibri"/>
          <w:w w:val="105"/>
        </w:rPr>
        <w:t>and</w:t>
      </w:r>
      <w:r>
        <w:rPr>
          <w:rFonts w:ascii="Calibri"/>
          <w:spacing w:val="-9"/>
          <w:w w:val="105"/>
        </w:rPr>
        <w:t xml:space="preserve"> </w:t>
      </w:r>
      <w:r>
        <w:rPr>
          <w:rFonts w:ascii="Calibri"/>
          <w:w w:val="105"/>
        </w:rPr>
        <w:t>northing</w:t>
      </w:r>
      <w:r>
        <w:rPr>
          <w:rFonts w:ascii="Calibri"/>
          <w:spacing w:val="-10"/>
          <w:w w:val="105"/>
        </w:rPr>
        <w:t xml:space="preserve"> </w:t>
      </w:r>
      <w:r>
        <w:rPr>
          <w:rFonts w:ascii="Calibri"/>
          <w:w w:val="105"/>
        </w:rPr>
        <w:t>results</w:t>
      </w:r>
      <w:r>
        <w:rPr>
          <w:rFonts w:ascii="Calibri"/>
          <w:spacing w:val="-8"/>
          <w:w w:val="105"/>
        </w:rPr>
        <w:t xml:space="preserve"> </w:t>
      </w:r>
      <w:r>
        <w:rPr>
          <w:rFonts w:ascii="Calibri"/>
          <w:w w:val="105"/>
        </w:rPr>
        <w:t>and sent revised Lidar data for PP 109 Highway Performance Tests to include closer interval data.</w:t>
      </w:r>
      <w:r>
        <w:rPr>
          <w:rFonts w:ascii="Calibri"/>
          <w:spacing w:val="40"/>
          <w:w w:val="105"/>
        </w:rPr>
        <w:t xml:space="preserve"> </w:t>
      </w:r>
      <w:r>
        <w:rPr>
          <w:rFonts w:ascii="Calibri"/>
          <w:w w:val="105"/>
        </w:rPr>
        <w:t>QES reprocessed the updated data.</w:t>
      </w:r>
    </w:p>
    <w:p w14:paraId="79971B48" w14:textId="77777777" w:rsidR="00E90BE3" w:rsidRDefault="00A0191C">
      <w:pPr>
        <w:pStyle w:val="BodyText"/>
        <w:spacing w:before="121"/>
        <w:ind w:left="719" w:right="1642"/>
        <w:rPr>
          <w:rFonts w:ascii="Calibri"/>
        </w:rPr>
      </w:pPr>
      <w:r>
        <w:rPr>
          <w:rFonts w:ascii="Calibri"/>
          <w:w w:val="105"/>
        </w:rPr>
        <w:t>QES</w:t>
      </w:r>
      <w:r>
        <w:rPr>
          <w:rFonts w:ascii="Calibri"/>
          <w:spacing w:val="-4"/>
          <w:w w:val="105"/>
        </w:rPr>
        <w:t xml:space="preserve"> </w:t>
      </w:r>
      <w:r>
        <w:rPr>
          <w:rFonts w:ascii="Calibri"/>
          <w:w w:val="105"/>
        </w:rPr>
        <w:t>analyzed</w:t>
      </w:r>
      <w:r>
        <w:rPr>
          <w:rFonts w:ascii="Calibri"/>
          <w:spacing w:val="-5"/>
          <w:w w:val="105"/>
        </w:rPr>
        <w:t xml:space="preserve"> </w:t>
      </w:r>
      <w:r>
        <w:rPr>
          <w:rFonts w:ascii="Calibri"/>
          <w:w w:val="105"/>
        </w:rPr>
        <w:t>Montana</w:t>
      </w:r>
      <w:r>
        <w:rPr>
          <w:rFonts w:ascii="Calibri"/>
          <w:spacing w:val="-3"/>
          <w:w w:val="105"/>
        </w:rPr>
        <w:t xml:space="preserve"> </w:t>
      </w:r>
      <w:r>
        <w:rPr>
          <w:rFonts w:ascii="Calibri"/>
          <w:w w:val="105"/>
        </w:rPr>
        <w:t>DOT</w:t>
      </w:r>
      <w:r>
        <w:rPr>
          <w:rFonts w:ascii="Calibri"/>
          <w:spacing w:val="-4"/>
          <w:w w:val="105"/>
        </w:rPr>
        <w:t xml:space="preserve"> </w:t>
      </w:r>
      <w:r>
        <w:rPr>
          <w:rFonts w:ascii="Calibri"/>
          <w:w w:val="105"/>
        </w:rPr>
        <w:t>Assessment</w:t>
      </w:r>
      <w:r>
        <w:rPr>
          <w:rFonts w:ascii="Calibri"/>
          <w:spacing w:val="-6"/>
          <w:w w:val="105"/>
        </w:rPr>
        <w:t xml:space="preserve"> </w:t>
      </w:r>
      <w:r>
        <w:rPr>
          <w:rFonts w:ascii="Calibri"/>
          <w:w w:val="105"/>
        </w:rPr>
        <w:t>Event</w:t>
      </w:r>
      <w:r>
        <w:rPr>
          <w:rFonts w:ascii="Calibri"/>
          <w:spacing w:val="-3"/>
          <w:w w:val="105"/>
        </w:rPr>
        <w:t xml:space="preserve"> </w:t>
      </w:r>
      <w:r>
        <w:rPr>
          <w:rFonts w:ascii="Calibri"/>
          <w:w w:val="105"/>
        </w:rPr>
        <w:t>data</w:t>
      </w:r>
      <w:r>
        <w:rPr>
          <w:rFonts w:ascii="Calibri"/>
          <w:spacing w:val="-5"/>
          <w:w w:val="105"/>
        </w:rPr>
        <w:t xml:space="preserve"> </w:t>
      </w:r>
      <w:r>
        <w:rPr>
          <w:rFonts w:ascii="Calibri"/>
          <w:w w:val="105"/>
        </w:rPr>
        <w:t>and</w:t>
      </w:r>
      <w:r>
        <w:rPr>
          <w:rFonts w:ascii="Calibri"/>
          <w:spacing w:val="-5"/>
          <w:w w:val="105"/>
        </w:rPr>
        <w:t xml:space="preserve"> </w:t>
      </w:r>
      <w:r>
        <w:rPr>
          <w:rFonts w:ascii="Calibri"/>
          <w:w w:val="105"/>
        </w:rPr>
        <w:t>prepared</w:t>
      </w:r>
      <w:r>
        <w:rPr>
          <w:rFonts w:ascii="Calibri"/>
          <w:spacing w:val="-5"/>
          <w:w w:val="105"/>
        </w:rPr>
        <w:t xml:space="preserve"> </w:t>
      </w:r>
      <w:r>
        <w:rPr>
          <w:rFonts w:ascii="Calibri"/>
          <w:w w:val="105"/>
        </w:rPr>
        <w:t>a</w:t>
      </w:r>
      <w:r>
        <w:rPr>
          <w:rFonts w:ascii="Calibri"/>
          <w:spacing w:val="-5"/>
          <w:w w:val="105"/>
        </w:rPr>
        <w:t xml:space="preserve"> </w:t>
      </w:r>
      <w:r>
        <w:rPr>
          <w:rFonts w:ascii="Calibri"/>
          <w:w w:val="105"/>
        </w:rPr>
        <w:t>PowerPoint presentation reporting the Montana DOT TPP results.</w:t>
      </w:r>
    </w:p>
    <w:p w14:paraId="79971B49" w14:textId="77777777" w:rsidR="00E90BE3" w:rsidRDefault="00A0191C">
      <w:pPr>
        <w:pStyle w:val="BodyText"/>
        <w:spacing w:before="120"/>
        <w:ind w:left="719"/>
        <w:rPr>
          <w:rFonts w:ascii="Calibri" w:hAnsi="Calibri"/>
        </w:rPr>
      </w:pPr>
      <w:r>
        <w:rPr>
          <w:rFonts w:ascii="Calibri" w:hAnsi="Calibri"/>
          <w:w w:val="105"/>
        </w:rPr>
        <w:t>QES</w:t>
      </w:r>
      <w:r>
        <w:rPr>
          <w:rFonts w:ascii="Calibri" w:hAnsi="Calibri"/>
          <w:spacing w:val="-9"/>
          <w:w w:val="105"/>
        </w:rPr>
        <w:t xml:space="preserve"> </w:t>
      </w:r>
      <w:r>
        <w:rPr>
          <w:rFonts w:ascii="Calibri" w:hAnsi="Calibri"/>
          <w:w w:val="105"/>
        </w:rPr>
        <w:t>summarized</w:t>
      </w:r>
      <w:r>
        <w:rPr>
          <w:rFonts w:ascii="Calibri" w:hAnsi="Calibri"/>
          <w:spacing w:val="-9"/>
          <w:w w:val="105"/>
        </w:rPr>
        <w:t xml:space="preserve"> </w:t>
      </w:r>
      <w:r>
        <w:rPr>
          <w:rFonts w:ascii="Calibri" w:hAnsi="Calibri"/>
          <w:w w:val="105"/>
        </w:rPr>
        <w:t>data</w:t>
      </w:r>
      <w:r>
        <w:rPr>
          <w:rFonts w:ascii="Calibri" w:hAnsi="Calibri"/>
          <w:spacing w:val="-7"/>
          <w:w w:val="105"/>
        </w:rPr>
        <w:t xml:space="preserve"> </w:t>
      </w:r>
      <w:r>
        <w:rPr>
          <w:rFonts w:ascii="Calibri" w:hAnsi="Calibri"/>
          <w:w w:val="105"/>
        </w:rPr>
        <w:t>from</w:t>
      </w:r>
      <w:r>
        <w:rPr>
          <w:rFonts w:ascii="Calibri" w:hAnsi="Calibri"/>
          <w:spacing w:val="-9"/>
          <w:w w:val="105"/>
        </w:rPr>
        <w:t xml:space="preserve"> </w:t>
      </w:r>
      <w:r>
        <w:rPr>
          <w:rFonts w:ascii="Calibri" w:hAnsi="Calibri"/>
          <w:w w:val="105"/>
        </w:rPr>
        <w:t>the</w:t>
      </w:r>
      <w:r>
        <w:rPr>
          <w:rFonts w:ascii="Calibri" w:hAnsi="Calibri"/>
          <w:spacing w:val="-8"/>
          <w:w w:val="105"/>
        </w:rPr>
        <w:t xml:space="preserve"> </w:t>
      </w:r>
      <w:r>
        <w:rPr>
          <w:rFonts w:ascii="Calibri" w:hAnsi="Calibri"/>
          <w:w w:val="105"/>
        </w:rPr>
        <w:t>Florida</w:t>
      </w:r>
      <w:r>
        <w:rPr>
          <w:rFonts w:ascii="Calibri" w:hAnsi="Calibri"/>
          <w:spacing w:val="-9"/>
          <w:w w:val="105"/>
        </w:rPr>
        <w:t xml:space="preserve"> </w:t>
      </w:r>
      <w:r>
        <w:rPr>
          <w:rFonts w:ascii="Calibri" w:hAnsi="Calibri"/>
          <w:w w:val="105"/>
        </w:rPr>
        <w:t>and</w:t>
      </w:r>
      <w:r>
        <w:rPr>
          <w:rFonts w:ascii="Calibri" w:hAnsi="Calibri"/>
          <w:spacing w:val="-6"/>
          <w:w w:val="105"/>
        </w:rPr>
        <w:t xml:space="preserve"> </w:t>
      </w:r>
      <w:r>
        <w:rPr>
          <w:rFonts w:ascii="Calibri" w:hAnsi="Calibri"/>
          <w:w w:val="105"/>
        </w:rPr>
        <w:t>Montana</w:t>
      </w:r>
      <w:r>
        <w:rPr>
          <w:rFonts w:ascii="Calibri" w:hAnsi="Calibri"/>
          <w:spacing w:val="-9"/>
          <w:w w:val="105"/>
        </w:rPr>
        <w:t xml:space="preserve"> </w:t>
      </w:r>
      <w:r>
        <w:rPr>
          <w:rFonts w:ascii="Calibri" w:hAnsi="Calibri"/>
          <w:w w:val="105"/>
        </w:rPr>
        <w:t>events</w:t>
      </w:r>
      <w:r>
        <w:rPr>
          <w:rFonts w:ascii="Calibri" w:hAnsi="Calibri"/>
          <w:spacing w:val="-9"/>
          <w:w w:val="105"/>
        </w:rPr>
        <w:t xml:space="preserve"> </w:t>
      </w:r>
      <w:r>
        <w:rPr>
          <w:rFonts w:ascii="Calibri" w:hAnsi="Calibri"/>
          <w:w w:val="105"/>
        </w:rPr>
        <w:t>for</w:t>
      </w:r>
      <w:r>
        <w:rPr>
          <w:rFonts w:ascii="Calibri" w:hAnsi="Calibri"/>
          <w:spacing w:val="-10"/>
          <w:w w:val="105"/>
        </w:rPr>
        <w:t xml:space="preserve"> </w:t>
      </w:r>
      <w:r>
        <w:rPr>
          <w:rFonts w:ascii="Calibri" w:hAnsi="Calibri"/>
          <w:w w:val="105"/>
        </w:rPr>
        <w:t>inclusion</w:t>
      </w:r>
      <w:r>
        <w:rPr>
          <w:rFonts w:ascii="Calibri" w:hAnsi="Calibri"/>
          <w:spacing w:val="-9"/>
          <w:w w:val="105"/>
        </w:rPr>
        <w:t xml:space="preserve"> </w:t>
      </w:r>
      <w:r>
        <w:rPr>
          <w:rFonts w:ascii="Calibri" w:hAnsi="Calibri"/>
          <w:w w:val="105"/>
        </w:rPr>
        <w:t>in</w:t>
      </w:r>
      <w:r>
        <w:rPr>
          <w:rFonts w:ascii="Calibri" w:hAnsi="Calibri"/>
          <w:spacing w:val="-9"/>
          <w:w w:val="105"/>
        </w:rPr>
        <w:t xml:space="preserve"> </w:t>
      </w:r>
      <w:r>
        <w:rPr>
          <w:rFonts w:ascii="Calibri" w:hAnsi="Calibri"/>
          <w:w w:val="105"/>
        </w:rPr>
        <w:t>the</w:t>
      </w:r>
      <w:r>
        <w:rPr>
          <w:rFonts w:ascii="Calibri" w:hAnsi="Calibri"/>
          <w:spacing w:val="-8"/>
          <w:w w:val="105"/>
        </w:rPr>
        <w:t xml:space="preserve"> </w:t>
      </w:r>
      <w:r>
        <w:rPr>
          <w:rFonts w:ascii="Calibri" w:hAnsi="Calibri"/>
          <w:w w:val="105"/>
        </w:rPr>
        <w:t>ﬁnal</w:t>
      </w:r>
      <w:r>
        <w:rPr>
          <w:rFonts w:ascii="Calibri" w:hAnsi="Calibri"/>
          <w:spacing w:val="-9"/>
          <w:w w:val="105"/>
        </w:rPr>
        <w:t xml:space="preserve"> </w:t>
      </w:r>
      <w:r>
        <w:rPr>
          <w:rFonts w:ascii="Calibri" w:hAnsi="Calibri"/>
          <w:spacing w:val="-2"/>
          <w:w w:val="105"/>
        </w:rPr>
        <w:t>report.</w:t>
      </w:r>
    </w:p>
    <w:p w14:paraId="79971B4A" w14:textId="77777777" w:rsidR="00E90BE3" w:rsidRDefault="00A0191C">
      <w:pPr>
        <w:pStyle w:val="BodyText"/>
        <w:spacing w:before="120"/>
        <w:ind w:left="720" w:right="1120"/>
        <w:rPr>
          <w:rFonts w:ascii="Calibri" w:hAnsi="Calibri"/>
        </w:rPr>
      </w:pPr>
      <w:r>
        <w:rPr>
          <w:rFonts w:ascii="Calibri" w:hAnsi="Calibri"/>
          <w:w w:val="105"/>
        </w:rPr>
        <w:t>QES continued the assessment of potential improvements to the AASHTO PP 106–111 speciﬁcations</w:t>
      </w:r>
      <w:r>
        <w:rPr>
          <w:rFonts w:ascii="Calibri" w:hAnsi="Calibri"/>
          <w:spacing w:val="-7"/>
          <w:w w:val="105"/>
        </w:rPr>
        <w:t xml:space="preserve"> </w:t>
      </w:r>
      <w:r>
        <w:rPr>
          <w:rFonts w:ascii="Calibri" w:hAnsi="Calibri"/>
          <w:w w:val="105"/>
        </w:rPr>
        <w:t>to</w:t>
      </w:r>
      <w:r>
        <w:rPr>
          <w:rFonts w:ascii="Calibri" w:hAnsi="Calibri"/>
          <w:spacing w:val="-8"/>
          <w:w w:val="105"/>
        </w:rPr>
        <w:t xml:space="preserve"> </w:t>
      </w:r>
      <w:r>
        <w:rPr>
          <w:rFonts w:ascii="Calibri" w:hAnsi="Calibri"/>
          <w:w w:val="105"/>
        </w:rPr>
        <w:t>better</w:t>
      </w:r>
      <w:r>
        <w:rPr>
          <w:rFonts w:ascii="Calibri" w:hAnsi="Calibri"/>
          <w:spacing w:val="-6"/>
          <w:w w:val="105"/>
        </w:rPr>
        <w:t xml:space="preserve"> </w:t>
      </w:r>
      <w:r>
        <w:rPr>
          <w:rFonts w:ascii="Calibri" w:hAnsi="Calibri"/>
          <w:w w:val="105"/>
        </w:rPr>
        <w:t>align</w:t>
      </w:r>
      <w:r>
        <w:rPr>
          <w:rFonts w:ascii="Calibri" w:hAnsi="Calibri"/>
          <w:spacing w:val="-8"/>
          <w:w w:val="105"/>
        </w:rPr>
        <w:t xml:space="preserve"> </w:t>
      </w:r>
      <w:r>
        <w:rPr>
          <w:rFonts w:ascii="Calibri" w:hAnsi="Calibri"/>
          <w:w w:val="105"/>
        </w:rPr>
        <w:t>them</w:t>
      </w:r>
      <w:r>
        <w:rPr>
          <w:rFonts w:ascii="Calibri" w:hAnsi="Calibri"/>
          <w:spacing w:val="-6"/>
          <w:w w:val="105"/>
        </w:rPr>
        <w:t xml:space="preserve"> </w:t>
      </w:r>
      <w:r>
        <w:rPr>
          <w:rFonts w:ascii="Calibri" w:hAnsi="Calibri"/>
          <w:w w:val="105"/>
        </w:rPr>
        <w:t>with</w:t>
      </w:r>
      <w:r>
        <w:rPr>
          <w:rFonts w:ascii="Calibri" w:hAnsi="Calibri"/>
          <w:spacing w:val="-6"/>
          <w:w w:val="105"/>
        </w:rPr>
        <w:t xml:space="preserve"> </w:t>
      </w:r>
      <w:r>
        <w:rPr>
          <w:rFonts w:ascii="Calibri" w:hAnsi="Calibri"/>
          <w:w w:val="105"/>
        </w:rPr>
        <w:t>the</w:t>
      </w:r>
      <w:r>
        <w:rPr>
          <w:rFonts w:ascii="Calibri" w:hAnsi="Calibri"/>
          <w:spacing w:val="-7"/>
          <w:w w:val="105"/>
        </w:rPr>
        <w:t xml:space="preserve"> </w:t>
      </w:r>
      <w:r>
        <w:rPr>
          <w:rFonts w:ascii="Calibri" w:hAnsi="Calibri"/>
          <w:w w:val="105"/>
        </w:rPr>
        <w:t>current</w:t>
      </w:r>
      <w:r>
        <w:rPr>
          <w:rFonts w:ascii="Calibri" w:hAnsi="Calibri"/>
          <w:spacing w:val="-9"/>
          <w:w w:val="105"/>
        </w:rPr>
        <w:t xml:space="preserve"> </w:t>
      </w:r>
      <w:r>
        <w:rPr>
          <w:rFonts w:ascii="Calibri" w:hAnsi="Calibri"/>
          <w:w w:val="105"/>
        </w:rPr>
        <w:t>state</w:t>
      </w:r>
      <w:r>
        <w:rPr>
          <w:rFonts w:ascii="Calibri" w:hAnsi="Calibri"/>
          <w:spacing w:val="-7"/>
          <w:w w:val="105"/>
        </w:rPr>
        <w:t xml:space="preserve"> </w:t>
      </w:r>
      <w:r>
        <w:rPr>
          <w:rFonts w:ascii="Calibri" w:hAnsi="Calibri"/>
          <w:w w:val="105"/>
        </w:rPr>
        <w:t>of</w:t>
      </w:r>
      <w:r>
        <w:rPr>
          <w:rFonts w:ascii="Calibri" w:hAnsi="Calibri"/>
          <w:spacing w:val="-8"/>
          <w:w w:val="105"/>
        </w:rPr>
        <w:t xml:space="preserve"> </w:t>
      </w:r>
      <w:r>
        <w:rPr>
          <w:rFonts w:ascii="Calibri" w:hAnsi="Calibri"/>
          <w:w w:val="105"/>
        </w:rPr>
        <w:t>technology</w:t>
      </w:r>
      <w:r>
        <w:rPr>
          <w:rFonts w:ascii="Calibri" w:hAnsi="Calibri"/>
          <w:spacing w:val="-3"/>
          <w:w w:val="105"/>
        </w:rPr>
        <w:t xml:space="preserve"> </w:t>
      </w:r>
      <w:r>
        <w:rPr>
          <w:rFonts w:ascii="Calibri" w:hAnsi="Calibri"/>
          <w:w w:val="105"/>
        </w:rPr>
        <w:t>and</w:t>
      </w:r>
      <w:r>
        <w:rPr>
          <w:rFonts w:ascii="Calibri" w:hAnsi="Calibri"/>
          <w:spacing w:val="-8"/>
          <w:w w:val="105"/>
        </w:rPr>
        <w:t xml:space="preserve"> </w:t>
      </w:r>
      <w:r>
        <w:rPr>
          <w:rFonts w:ascii="Calibri" w:hAnsi="Calibri"/>
          <w:w w:val="105"/>
        </w:rPr>
        <w:t>practice.</w:t>
      </w:r>
      <w:r>
        <w:rPr>
          <w:rFonts w:ascii="Calibri" w:hAnsi="Calibri"/>
          <w:spacing w:val="-7"/>
          <w:w w:val="105"/>
        </w:rPr>
        <w:t xml:space="preserve"> </w:t>
      </w:r>
      <w:r>
        <w:rPr>
          <w:rFonts w:ascii="Calibri" w:hAnsi="Calibri"/>
          <w:w w:val="105"/>
        </w:rPr>
        <w:t>The research team conducted a thorough literature review and evaluated the existing speciﬁcations to identify areas for improvement.</w:t>
      </w:r>
    </w:p>
    <w:p w14:paraId="79971B4B" w14:textId="77777777" w:rsidR="00E90BE3" w:rsidRDefault="00A0191C">
      <w:pPr>
        <w:pStyle w:val="BodyText"/>
        <w:spacing w:before="119"/>
        <w:ind w:left="720"/>
        <w:rPr>
          <w:rFonts w:ascii="Calibri"/>
        </w:rPr>
      </w:pPr>
      <w:r>
        <w:rPr>
          <w:rFonts w:ascii="Calibri"/>
          <w:spacing w:val="-2"/>
          <w:w w:val="105"/>
        </w:rPr>
        <w:t>December:</w:t>
      </w:r>
    </w:p>
    <w:p w14:paraId="79971B4C" w14:textId="77777777" w:rsidR="00E90BE3" w:rsidRDefault="00A0191C">
      <w:pPr>
        <w:pStyle w:val="BodyText"/>
        <w:spacing w:before="120"/>
        <w:ind w:left="720" w:right="1642"/>
        <w:rPr>
          <w:rFonts w:ascii="Calibri"/>
        </w:rPr>
      </w:pPr>
      <w:r>
        <w:rPr>
          <w:rFonts w:ascii="Calibri"/>
          <w:w w:val="105"/>
        </w:rPr>
        <w:t>QES continued analysis of Montana DOT Assessment Event data and prepared a PowerPoint presentation reporting the Montana DOT TPP results.</w:t>
      </w:r>
    </w:p>
    <w:p w14:paraId="79971B4D" w14:textId="77777777" w:rsidR="00E90BE3" w:rsidRDefault="00A0191C">
      <w:pPr>
        <w:pStyle w:val="BodyText"/>
        <w:spacing w:before="120"/>
        <w:ind w:left="720" w:right="1380"/>
        <w:rPr>
          <w:rFonts w:ascii="Calibri"/>
        </w:rPr>
      </w:pPr>
      <w:r>
        <w:rPr>
          <w:rFonts w:ascii="Calibri"/>
          <w:w w:val="105"/>
        </w:rPr>
        <w:t>On</w:t>
      </w:r>
      <w:r>
        <w:rPr>
          <w:rFonts w:ascii="Calibri"/>
          <w:spacing w:val="-4"/>
          <w:w w:val="105"/>
        </w:rPr>
        <w:t xml:space="preserve"> </w:t>
      </w:r>
      <w:r>
        <w:rPr>
          <w:rFonts w:ascii="Calibri"/>
          <w:w w:val="105"/>
        </w:rPr>
        <w:t>December</w:t>
      </w:r>
      <w:r>
        <w:rPr>
          <w:rFonts w:ascii="Calibri"/>
          <w:spacing w:val="-5"/>
          <w:w w:val="105"/>
        </w:rPr>
        <w:t xml:space="preserve"> </w:t>
      </w:r>
      <w:r>
        <w:rPr>
          <w:rFonts w:ascii="Calibri"/>
          <w:w w:val="105"/>
        </w:rPr>
        <w:t>8, QES</w:t>
      </w:r>
      <w:r>
        <w:rPr>
          <w:rFonts w:ascii="Calibri"/>
          <w:spacing w:val="-3"/>
          <w:w w:val="105"/>
        </w:rPr>
        <w:t xml:space="preserve"> </w:t>
      </w:r>
      <w:r>
        <w:rPr>
          <w:rFonts w:ascii="Calibri"/>
          <w:w w:val="105"/>
        </w:rPr>
        <w:t>delivered</w:t>
      </w:r>
      <w:r>
        <w:rPr>
          <w:rFonts w:ascii="Calibri"/>
          <w:spacing w:val="-4"/>
          <w:w w:val="105"/>
        </w:rPr>
        <w:t xml:space="preserve"> </w:t>
      </w:r>
      <w:r>
        <w:rPr>
          <w:rFonts w:ascii="Calibri"/>
          <w:w w:val="105"/>
        </w:rPr>
        <w:t>a</w:t>
      </w:r>
      <w:r>
        <w:rPr>
          <w:rFonts w:ascii="Calibri"/>
          <w:spacing w:val="-4"/>
          <w:w w:val="105"/>
        </w:rPr>
        <w:t xml:space="preserve"> </w:t>
      </w:r>
      <w:r>
        <w:rPr>
          <w:rFonts w:ascii="Calibri"/>
          <w:w w:val="105"/>
        </w:rPr>
        <w:t>PowerPoint</w:t>
      </w:r>
      <w:r>
        <w:rPr>
          <w:rFonts w:ascii="Calibri"/>
          <w:spacing w:val="-5"/>
          <w:w w:val="105"/>
        </w:rPr>
        <w:t xml:space="preserve"> </w:t>
      </w:r>
      <w:r>
        <w:rPr>
          <w:rFonts w:ascii="Calibri"/>
          <w:w w:val="105"/>
        </w:rPr>
        <w:t>presentation</w:t>
      </w:r>
      <w:r>
        <w:rPr>
          <w:rFonts w:ascii="Calibri"/>
          <w:spacing w:val="-4"/>
          <w:w w:val="105"/>
        </w:rPr>
        <w:t xml:space="preserve"> </w:t>
      </w:r>
      <w:r>
        <w:rPr>
          <w:rFonts w:ascii="Calibri"/>
          <w:w w:val="105"/>
        </w:rPr>
        <w:t>to</w:t>
      </w:r>
      <w:r>
        <w:rPr>
          <w:rFonts w:ascii="Calibri"/>
          <w:spacing w:val="-1"/>
          <w:w w:val="105"/>
        </w:rPr>
        <w:t xml:space="preserve"> </w:t>
      </w:r>
      <w:r>
        <w:rPr>
          <w:rFonts w:ascii="Calibri"/>
          <w:w w:val="105"/>
        </w:rPr>
        <w:t>Pathway</w:t>
      </w:r>
      <w:r>
        <w:rPr>
          <w:rFonts w:ascii="Calibri"/>
          <w:spacing w:val="-1"/>
          <w:w w:val="105"/>
        </w:rPr>
        <w:t xml:space="preserve"> </w:t>
      </w:r>
      <w:r>
        <w:rPr>
          <w:rFonts w:ascii="Calibri"/>
          <w:w w:val="105"/>
        </w:rPr>
        <w:t>Services,</w:t>
      </w:r>
      <w:r>
        <w:rPr>
          <w:rFonts w:ascii="Calibri"/>
          <w:spacing w:val="-3"/>
          <w:w w:val="105"/>
        </w:rPr>
        <w:t xml:space="preserve"> </w:t>
      </w:r>
      <w:r>
        <w:rPr>
          <w:rFonts w:ascii="Calibri"/>
          <w:w w:val="105"/>
        </w:rPr>
        <w:t>Inc.</w:t>
      </w:r>
      <w:r>
        <w:rPr>
          <w:rFonts w:ascii="Calibri"/>
          <w:spacing w:val="-3"/>
          <w:w w:val="105"/>
        </w:rPr>
        <w:t xml:space="preserve"> </w:t>
      </w:r>
      <w:r>
        <w:rPr>
          <w:rFonts w:ascii="Calibri"/>
          <w:w w:val="105"/>
        </w:rPr>
        <w:t>and the Montana DOT summarizing the Montana DOT TPP Assessment Event results.</w:t>
      </w:r>
    </w:p>
    <w:p w14:paraId="79971B4E" w14:textId="77777777" w:rsidR="00E90BE3" w:rsidRDefault="00A0191C">
      <w:pPr>
        <w:pStyle w:val="BodyText"/>
        <w:spacing w:before="119"/>
        <w:ind w:left="720" w:right="1380"/>
        <w:rPr>
          <w:rFonts w:ascii="Calibri" w:hAnsi="Calibri"/>
        </w:rPr>
      </w:pPr>
      <w:r>
        <w:rPr>
          <w:rFonts w:ascii="Calibri" w:hAnsi="Calibri"/>
          <w:w w:val="105"/>
        </w:rPr>
        <w:t>The</w:t>
      </w:r>
      <w:r>
        <w:rPr>
          <w:rFonts w:ascii="Calibri" w:hAnsi="Calibri"/>
          <w:spacing w:val="-5"/>
          <w:w w:val="105"/>
        </w:rPr>
        <w:t xml:space="preserve"> </w:t>
      </w:r>
      <w:r>
        <w:rPr>
          <w:rFonts w:ascii="Calibri" w:hAnsi="Calibri"/>
          <w:w w:val="105"/>
        </w:rPr>
        <w:t>research</w:t>
      </w:r>
      <w:r>
        <w:rPr>
          <w:rFonts w:ascii="Calibri" w:hAnsi="Calibri"/>
          <w:spacing w:val="-6"/>
          <w:w w:val="105"/>
        </w:rPr>
        <w:t xml:space="preserve"> </w:t>
      </w:r>
      <w:r>
        <w:rPr>
          <w:rFonts w:ascii="Calibri" w:hAnsi="Calibri"/>
          <w:w w:val="105"/>
        </w:rPr>
        <w:t>team</w:t>
      </w:r>
      <w:r>
        <w:rPr>
          <w:rFonts w:ascii="Calibri" w:hAnsi="Calibri"/>
          <w:spacing w:val="-6"/>
          <w:w w:val="105"/>
        </w:rPr>
        <w:t xml:space="preserve"> </w:t>
      </w:r>
      <w:r>
        <w:rPr>
          <w:rFonts w:ascii="Calibri" w:hAnsi="Calibri"/>
          <w:w w:val="105"/>
        </w:rPr>
        <w:t>developed</w:t>
      </w:r>
      <w:r>
        <w:rPr>
          <w:rFonts w:ascii="Calibri" w:hAnsi="Calibri"/>
          <w:spacing w:val="-6"/>
          <w:w w:val="105"/>
        </w:rPr>
        <w:t xml:space="preserve"> </w:t>
      </w:r>
      <w:r>
        <w:rPr>
          <w:rFonts w:ascii="Calibri" w:hAnsi="Calibri"/>
          <w:w w:val="105"/>
        </w:rPr>
        <w:t>a</w:t>
      </w:r>
      <w:r>
        <w:rPr>
          <w:rFonts w:ascii="Calibri" w:hAnsi="Calibri"/>
          <w:spacing w:val="-6"/>
          <w:w w:val="105"/>
        </w:rPr>
        <w:t xml:space="preserve"> </w:t>
      </w:r>
      <w:r>
        <w:rPr>
          <w:rFonts w:ascii="Calibri" w:hAnsi="Calibri"/>
          <w:w w:val="105"/>
        </w:rPr>
        <w:t>list</w:t>
      </w:r>
      <w:r>
        <w:rPr>
          <w:rFonts w:ascii="Calibri" w:hAnsi="Calibri"/>
          <w:spacing w:val="-4"/>
          <w:w w:val="105"/>
        </w:rPr>
        <w:t xml:space="preserve"> </w:t>
      </w:r>
      <w:r>
        <w:rPr>
          <w:rFonts w:ascii="Calibri" w:hAnsi="Calibri"/>
          <w:w w:val="105"/>
        </w:rPr>
        <w:t>of</w:t>
      </w:r>
      <w:r>
        <w:rPr>
          <w:rFonts w:ascii="Calibri" w:hAnsi="Calibri"/>
          <w:spacing w:val="-6"/>
          <w:w w:val="105"/>
        </w:rPr>
        <w:t xml:space="preserve"> </w:t>
      </w:r>
      <w:r>
        <w:rPr>
          <w:rFonts w:ascii="Calibri" w:hAnsi="Calibri"/>
          <w:w w:val="105"/>
        </w:rPr>
        <w:t>actionable</w:t>
      </w:r>
      <w:r>
        <w:rPr>
          <w:rFonts w:ascii="Calibri" w:hAnsi="Calibri"/>
          <w:spacing w:val="-5"/>
          <w:w w:val="105"/>
        </w:rPr>
        <w:t xml:space="preserve"> </w:t>
      </w:r>
      <w:r>
        <w:rPr>
          <w:rFonts w:ascii="Calibri" w:hAnsi="Calibri"/>
          <w:w w:val="105"/>
        </w:rPr>
        <w:t>items</w:t>
      </w:r>
      <w:r>
        <w:rPr>
          <w:rFonts w:ascii="Calibri" w:hAnsi="Calibri"/>
          <w:spacing w:val="-5"/>
          <w:w w:val="105"/>
        </w:rPr>
        <w:t xml:space="preserve"> </w:t>
      </w:r>
      <w:r>
        <w:rPr>
          <w:rFonts w:ascii="Calibri" w:hAnsi="Calibri"/>
          <w:w w:val="105"/>
        </w:rPr>
        <w:t>for</w:t>
      </w:r>
      <w:r>
        <w:rPr>
          <w:rFonts w:ascii="Calibri" w:hAnsi="Calibri"/>
          <w:spacing w:val="-7"/>
          <w:w w:val="105"/>
        </w:rPr>
        <w:t xml:space="preserve"> </w:t>
      </w:r>
      <w:r>
        <w:rPr>
          <w:rFonts w:ascii="Calibri" w:hAnsi="Calibri"/>
          <w:w w:val="105"/>
        </w:rPr>
        <w:t>potential</w:t>
      </w:r>
      <w:r>
        <w:rPr>
          <w:rFonts w:ascii="Calibri" w:hAnsi="Calibri"/>
          <w:spacing w:val="-6"/>
          <w:w w:val="105"/>
        </w:rPr>
        <w:t xml:space="preserve"> </w:t>
      </w:r>
      <w:r>
        <w:rPr>
          <w:rFonts w:ascii="Calibri" w:hAnsi="Calibri"/>
          <w:w w:val="105"/>
        </w:rPr>
        <w:t>improvements.</w:t>
      </w:r>
      <w:r>
        <w:rPr>
          <w:rFonts w:ascii="Calibri" w:hAnsi="Calibri"/>
          <w:spacing w:val="-5"/>
          <w:w w:val="105"/>
        </w:rPr>
        <w:t xml:space="preserve"> </w:t>
      </w:r>
      <w:r>
        <w:rPr>
          <w:rFonts w:ascii="Calibri" w:hAnsi="Calibri"/>
          <w:w w:val="105"/>
        </w:rPr>
        <w:t>This list was discussed with Dr. John Ferris through multiple meetings and follow-up discussions. Based on these discussions, the actionable items were reﬁned and will be assessed during future certiﬁcation events for implementation.</w:t>
      </w:r>
    </w:p>
    <w:p w14:paraId="79971B4F" w14:textId="77777777" w:rsidR="00E90BE3" w:rsidRDefault="00E90BE3">
      <w:pPr>
        <w:pStyle w:val="BodyText"/>
        <w:rPr>
          <w:rFonts w:ascii="Calibri" w:hAnsi="Calibri"/>
        </w:rPr>
        <w:sectPr w:rsidR="00E90BE3">
          <w:pgSz w:w="12240" w:h="15840"/>
          <w:pgMar w:top="980" w:right="360" w:bottom="920" w:left="720" w:header="719" w:footer="723" w:gutter="0"/>
          <w:cols w:space="720"/>
        </w:sectPr>
      </w:pPr>
    </w:p>
    <w:p w14:paraId="79971B50" w14:textId="77777777" w:rsidR="00E90BE3" w:rsidRDefault="00E90BE3">
      <w:pPr>
        <w:pStyle w:val="BodyText"/>
        <w:spacing w:before="155"/>
        <w:rPr>
          <w:rFonts w:ascii="Calibri"/>
        </w:rPr>
      </w:pPr>
    </w:p>
    <w:p w14:paraId="79971B51" w14:textId="77777777" w:rsidR="00E90BE3" w:rsidRDefault="00A0191C">
      <w:pPr>
        <w:ind w:left="720"/>
        <w:rPr>
          <w:rFonts w:ascii="Calibri"/>
          <w:i/>
          <w:sz w:val="24"/>
        </w:rPr>
      </w:pPr>
      <w:r>
        <w:rPr>
          <w:rFonts w:ascii="Calibri"/>
          <w:i/>
          <w:w w:val="105"/>
          <w:sz w:val="24"/>
        </w:rPr>
        <w:t>Task</w:t>
      </w:r>
      <w:r>
        <w:rPr>
          <w:rFonts w:ascii="Calibri"/>
          <w:i/>
          <w:spacing w:val="-13"/>
          <w:w w:val="105"/>
          <w:sz w:val="24"/>
        </w:rPr>
        <w:t xml:space="preserve"> </w:t>
      </w:r>
      <w:r>
        <w:rPr>
          <w:rFonts w:ascii="Calibri"/>
          <w:i/>
          <w:w w:val="105"/>
          <w:sz w:val="24"/>
        </w:rPr>
        <w:t>3.3</w:t>
      </w:r>
      <w:r>
        <w:rPr>
          <w:rFonts w:ascii="Calibri"/>
          <w:i/>
          <w:spacing w:val="-13"/>
          <w:w w:val="105"/>
          <w:sz w:val="24"/>
        </w:rPr>
        <w:t xml:space="preserve"> </w:t>
      </w:r>
      <w:r>
        <w:rPr>
          <w:rFonts w:ascii="Calibri"/>
          <w:i/>
          <w:w w:val="105"/>
          <w:sz w:val="24"/>
        </w:rPr>
        <w:t>Prepare</w:t>
      </w:r>
      <w:r>
        <w:rPr>
          <w:rFonts w:ascii="Calibri"/>
          <w:i/>
          <w:spacing w:val="-9"/>
          <w:w w:val="105"/>
          <w:sz w:val="24"/>
        </w:rPr>
        <w:t xml:space="preserve"> </w:t>
      </w:r>
      <w:r>
        <w:rPr>
          <w:rFonts w:ascii="Calibri"/>
          <w:i/>
          <w:w w:val="105"/>
          <w:sz w:val="24"/>
        </w:rPr>
        <w:t>Task</w:t>
      </w:r>
      <w:r>
        <w:rPr>
          <w:rFonts w:ascii="Calibri"/>
          <w:i/>
          <w:spacing w:val="-11"/>
          <w:w w:val="105"/>
          <w:sz w:val="24"/>
        </w:rPr>
        <w:t xml:space="preserve"> </w:t>
      </w:r>
      <w:r>
        <w:rPr>
          <w:rFonts w:ascii="Calibri"/>
          <w:i/>
          <w:w w:val="105"/>
          <w:sz w:val="24"/>
        </w:rPr>
        <w:t>3</w:t>
      </w:r>
      <w:r>
        <w:rPr>
          <w:rFonts w:ascii="Calibri"/>
          <w:i/>
          <w:spacing w:val="-8"/>
          <w:w w:val="105"/>
          <w:sz w:val="24"/>
        </w:rPr>
        <w:t xml:space="preserve"> </w:t>
      </w:r>
      <w:r>
        <w:rPr>
          <w:rFonts w:ascii="Calibri"/>
          <w:i/>
          <w:spacing w:val="-2"/>
          <w:w w:val="105"/>
          <w:sz w:val="24"/>
        </w:rPr>
        <w:t>Documents</w:t>
      </w:r>
    </w:p>
    <w:p w14:paraId="79971B52" w14:textId="77777777" w:rsidR="00E90BE3" w:rsidRDefault="00A0191C">
      <w:pPr>
        <w:pStyle w:val="BodyText"/>
        <w:spacing w:before="120"/>
        <w:ind w:left="719"/>
        <w:rPr>
          <w:rFonts w:ascii="Calibri" w:hAnsi="Calibri"/>
        </w:rPr>
      </w:pPr>
      <w:r>
        <w:rPr>
          <w:rFonts w:ascii="Calibri" w:hAnsi="Calibri"/>
          <w:w w:val="105"/>
        </w:rPr>
        <w:t>QES</w:t>
      </w:r>
      <w:r>
        <w:rPr>
          <w:rFonts w:ascii="Calibri" w:hAnsi="Calibri"/>
          <w:spacing w:val="-8"/>
          <w:w w:val="105"/>
        </w:rPr>
        <w:t xml:space="preserve"> </w:t>
      </w:r>
      <w:r>
        <w:rPr>
          <w:rFonts w:ascii="Calibri" w:hAnsi="Calibri"/>
          <w:w w:val="105"/>
        </w:rPr>
        <w:t>summarized</w:t>
      </w:r>
      <w:r>
        <w:rPr>
          <w:rFonts w:ascii="Calibri" w:hAnsi="Calibri"/>
          <w:spacing w:val="-8"/>
          <w:w w:val="105"/>
        </w:rPr>
        <w:t xml:space="preserve"> </w:t>
      </w:r>
      <w:r>
        <w:rPr>
          <w:rFonts w:ascii="Calibri" w:hAnsi="Calibri"/>
          <w:w w:val="105"/>
        </w:rPr>
        <w:t>Florida</w:t>
      </w:r>
      <w:r>
        <w:rPr>
          <w:rFonts w:ascii="Calibri" w:hAnsi="Calibri"/>
          <w:spacing w:val="-8"/>
          <w:w w:val="105"/>
        </w:rPr>
        <w:t xml:space="preserve"> </w:t>
      </w:r>
      <w:r>
        <w:rPr>
          <w:rFonts w:ascii="Calibri" w:hAnsi="Calibri"/>
          <w:w w:val="105"/>
        </w:rPr>
        <w:t>and</w:t>
      </w:r>
      <w:r>
        <w:rPr>
          <w:rFonts w:ascii="Calibri" w:hAnsi="Calibri"/>
          <w:spacing w:val="-8"/>
          <w:w w:val="105"/>
        </w:rPr>
        <w:t xml:space="preserve"> </w:t>
      </w:r>
      <w:r>
        <w:rPr>
          <w:rFonts w:ascii="Calibri" w:hAnsi="Calibri"/>
          <w:w w:val="105"/>
        </w:rPr>
        <w:t>Montana</w:t>
      </w:r>
      <w:r>
        <w:rPr>
          <w:rFonts w:ascii="Calibri" w:hAnsi="Calibri"/>
          <w:spacing w:val="-8"/>
          <w:w w:val="105"/>
        </w:rPr>
        <w:t xml:space="preserve"> </w:t>
      </w:r>
      <w:r>
        <w:rPr>
          <w:rFonts w:ascii="Calibri" w:hAnsi="Calibri"/>
          <w:w w:val="105"/>
        </w:rPr>
        <w:t>event</w:t>
      </w:r>
      <w:r>
        <w:rPr>
          <w:rFonts w:ascii="Calibri" w:hAnsi="Calibri"/>
          <w:spacing w:val="-9"/>
          <w:w w:val="105"/>
        </w:rPr>
        <w:t xml:space="preserve"> </w:t>
      </w:r>
      <w:r>
        <w:rPr>
          <w:rFonts w:ascii="Calibri" w:hAnsi="Calibri"/>
          <w:w w:val="105"/>
        </w:rPr>
        <w:t>data</w:t>
      </w:r>
      <w:r>
        <w:rPr>
          <w:rFonts w:ascii="Calibri" w:hAnsi="Calibri"/>
          <w:spacing w:val="-8"/>
          <w:w w:val="105"/>
        </w:rPr>
        <w:t xml:space="preserve"> </w:t>
      </w:r>
      <w:r>
        <w:rPr>
          <w:rFonts w:ascii="Calibri" w:hAnsi="Calibri"/>
          <w:w w:val="105"/>
        </w:rPr>
        <w:t>for</w:t>
      </w:r>
      <w:r>
        <w:rPr>
          <w:rFonts w:ascii="Calibri" w:hAnsi="Calibri"/>
          <w:spacing w:val="-10"/>
          <w:w w:val="105"/>
        </w:rPr>
        <w:t xml:space="preserve"> </w:t>
      </w:r>
      <w:r>
        <w:rPr>
          <w:rFonts w:ascii="Calibri" w:hAnsi="Calibri"/>
          <w:w w:val="105"/>
        </w:rPr>
        <w:t>inclusion</w:t>
      </w:r>
      <w:r>
        <w:rPr>
          <w:rFonts w:ascii="Calibri" w:hAnsi="Calibri"/>
          <w:spacing w:val="-8"/>
          <w:w w:val="105"/>
        </w:rPr>
        <w:t xml:space="preserve"> </w:t>
      </w:r>
      <w:r>
        <w:rPr>
          <w:rFonts w:ascii="Calibri" w:hAnsi="Calibri"/>
          <w:w w:val="105"/>
        </w:rPr>
        <w:t>in</w:t>
      </w:r>
      <w:r>
        <w:rPr>
          <w:rFonts w:ascii="Calibri" w:hAnsi="Calibri"/>
          <w:spacing w:val="-6"/>
          <w:w w:val="105"/>
        </w:rPr>
        <w:t xml:space="preserve"> </w:t>
      </w:r>
      <w:r>
        <w:rPr>
          <w:rFonts w:ascii="Calibri" w:hAnsi="Calibri"/>
          <w:w w:val="105"/>
        </w:rPr>
        <w:t>the</w:t>
      </w:r>
      <w:r>
        <w:rPr>
          <w:rFonts w:ascii="Calibri" w:hAnsi="Calibri"/>
          <w:spacing w:val="-4"/>
          <w:w w:val="105"/>
        </w:rPr>
        <w:t xml:space="preserve"> </w:t>
      </w:r>
      <w:r>
        <w:rPr>
          <w:rFonts w:ascii="Calibri" w:hAnsi="Calibri"/>
          <w:w w:val="105"/>
        </w:rPr>
        <w:t>ﬁnal</w:t>
      </w:r>
      <w:r>
        <w:rPr>
          <w:rFonts w:ascii="Calibri" w:hAnsi="Calibri"/>
          <w:spacing w:val="-8"/>
          <w:w w:val="105"/>
        </w:rPr>
        <w:t xml:space="preserve"> </w:t>
      </w:r>
      <w:r>
        <w:rPr>
          <w:rFonts w:ascii="Calibri" w:hAnsi="Calibri"/>
          <w:spacing w:val="-2"/>
          <w:w w:val="105"/>
        </w:rPr>
        <w:t>report.</w:t>
      </w:r>
    </w:p>
    <w:p w14:paraId="79971B53" w14:textId="77777777" w:rsidR="00E90BE3" w:rsidRDefault="00A0191C">
      <w:pPr>
        <w:pStyle w:val="Heading5"/>
        <w:ind w:right="1117"/>
        <w:jc w:val="both"/>
        <w:rPr>
          <w:u w:val="none"/>
        </w:rPr>
      </w:pPr>
      <w:bookmarkStart w:id="6" w:name="_bookmark4"/>
      <w:bookmarkEnd w:id="6"/>
      <w:r>
        <w:rPr>
          <w:w w:val="110"/>
        </w:rPr>
        <w:t>Task</w:t>
      </w:r>
      <w:r>
        <w:rPr>
          <w:spacing w:val="-10"/>
          <w:w w:val="110"/>
        </w:rPr>
        <w:t xml:space="preserve"> </w:t>
      </w:r>
      <w:r>
        <w:rPr>
          <w:w w:val="110"/>
        </w:rPr>
        <w:t>4:</w:t>
      </w:r>
      <w:r>
        <w:rPr>
          <w:spacing w:val="-9"/>
          <w:w w:val="110"/>
        </w:rPr>
        <w:t xml:space="preserve"> </w:t>
      </w:r>
      <w:r>
        <w:rPr>
          <w:w w:val="110"/>
        </w:rPr>
        <w:t>Feasibility</w:t>
      </w:r>
      <w:r>
        <w:rPr>
          <w:spacing w:val="-10"/>
          <w:w w:val="110"/>
        </w:rPr>
        <w:t xml:space="preserve"> </w:t>
      </w:r>
      <w:r>
        <w:rPr>
          <w:w w:val="110"/>
        </w:rPr>
        <w:t>Assessment</w:t>
      </w:r>
      <w:r>
        <w:rPr>
          <w:spacing w:val="-8"/>
          <w:w w:val="110"/>
        </w:rPr>
        <w:t xml:space="preserve"> </w:t>
      </w:r>
      <w:r>
        <w:rPr>
          <w:w w:val="110"/>
        </w:rPr>
        <w:t>of</w:t>
      </w:r>
      <w:r>
        <w:rPr>
          <w:spacing w:val="-10"/>
          <w:w w:val="110"/>
        </w:rPr>
        <w:t xml:space="preserve"> </w:t>
      </w:r>
      <w:r>
        <w:rPr>
          <w:w w:val="110"/>
        </w:rPr>
        <w:t>Establishing</w:t>
      </w:r>
      <w:r>
        <w:rPr>
          <w:spacing w:val="-9"/>
          <w:w w:val="110"/>
        </w:rPr>
        <w:t xml:space="preserve"> </w:t>
      </w:r>
      <w:r>
        <w:rPr>
          <w:w w:val="110"/>
        </w:rPr>
        <w:t>Reference</w:t>
      </w:r>
      <w:r>
        <w:rPr>
          <w:spacing w:val="-8"/>
          <w:w w:val="110"/>
        </w:rPr>
        <w:t xml:space="preserve"> </w:t>
      </w:r>
      <w:r>
        <w:rPr>
          <w:w w:val="110"/>
        </w:rPr>
        <w:t>Annotated</w:t>
      </w:r>
      <w:r>
        <w:rPr>
          <w:spacing w:val="-8"/>
          <w:w w:val="110"/>
        </w:rPr>
        <w:t xml:space="preserve"> </w:t>
      </w:r>
      <w:r>
        <w:rPr>
          <w:w w:val="110"/>
        </w:rPr>
        <w:t>Image</w:t>
      </w:r>
      <w:r>
        <w:rPr>
          <w:spacing w:val="-8"/>
          <w:w w:val="110"/>
        </w:rPr>
        <w:t xml:space="preserve"> </w:t>
      </w:r>
      <w:r>
        <w:rPr>
          <w:w w:val="110"/>
        </w:rPr>
        <w:t>Library</w:t>
      </w:r>
      <w:r>
        <w:rPr>
          <w:spacing w:val="-10"/>
          <w:w w:val="110"/>
        </w:rPr>
        <w:t xml:space="preserve"> </w:t>
      </w:r>
      <w:r>
        <w:rPr>
          <w:w w:val="110"/>
        </w:rPr>
        <w:t>as</w:t>
      </w:r>
      <w:r>
        <w:rPr>
          <w:spacing w:val="-8"/>
          <w:w w:val="110"/>
        </w:rPr>
        <w:t xml:space="preserve"> </w:t>
      </w:r>
      <w:r>
        <w:rPr>
          <w:w w:val="110"/>
        </w:rPr>
        <w:t>a</w:t>
      </w:r>
      <w:r>
        <w:rPr>
          <w:w w:val="110"/>
          <w:u w:val="none"/>
        </w:rPr>
        <w:t xml:space="preserve"> </w:t>
      </w:r>
      <w:r>
        <w:rPr>
          <w:spacing w:val="-2"/>
          <w:w w:val="110"/>
        </w:rPr>
        <w:t>Benchmark</w:t>
      </w:r>
      <w:r>
        <w:rPr>
          <w:spacing w:val="-7"/>
          <w:w w:val="110"/>
        </w:rPr>
        <w:t xml:space="preserve"> </w:t>
      </w:r>
      <w:r>
        <w:rPr>
          <w:spacing w:val="-2"/>
          <w:w w:val="110"/>
        </w:rPr>
        <w:t>that</w:t>
      </w:r>
      <w:r>
        <w:rPr>
          <w:spacing w:val="-4"/>
          <w:w w:val="110"/>
        </w:rPr>
        <w:t xml:space="preserve"> </w:t>
      </w:r>
      <w:r>
        <w:rPr>
          <w:spacing w:val="-2"/>
          <w:w w:val="110"/>
        </w:rPr>
        <w:t>can</w:t>
      </w:r>
      <w:r>
        <w:rPr>
          <w:spacing w:val="-6"/>
          <w:w w:val="110"/>
        </w:rPr>
        <w:t xml:space="preserve"> </w:t>
      </w:r>
      <w:r>
        <w:rPr>
          <w:spacing w:val="-2"/>
          <w:w w:val="110"/>
        </w:rPr>
        <w:t>be</w:t>
      </w:r>
      <w:r>
        <w:rPr>
          <w:spacing w:val="-4"/>
          <w:w w:val="110"/>
        </w:rPr>
        <w:t xml:space="preserve"> </w:t>
      </w:r>
      <w:r>
        <w:rPr>
          <w:spacing w:val="-2"/>
          <w:w w:val="110"/>
        </w:rPr>
        <w:t>used</w:t>
      </w:r>
      <w:r>
        <w:rPr>
          <w:spacing w:val="-4"/>
          <w:w w:val="110"/>
        </w:rPr>
        <w:t xml:space="preserve"> </w:t>
      </w:r>
      <w:r>
        <w:rPr>
          <w:spacing w:val="-2"/>
          <w:w w:val="110"/>
        </w:rPr>
        <w:t>to</w:t>
      </w:r>
      <w:r>
        <w:rPr>
          <w:spacing w:val="-7"/>
          <w:w w:val="110"/>
        </w:rPr>
        <w:t xml:space="preserve"> </w:t>
      </w:r>
      <w:r>
        <w:rPr>
          <w:spacing w:val="-2"/>
          <w:w w:val="110"/>
        </w:rPr>
        <w:t>Train/Evaluate</w:t>
      </w:r>
      <w:r>
        <w:rPr>
          <w:spacing w:val="-4"/>
          <w:w w:val="110"/>
        </w:rPr>
        <w:t xml:space="preserve"> </w:t>
      </w:r>
      <w:r>
        <w:rPr>
          <w:spacing w:val="-2"/>
          <w:w w:val="110"/>
        </w:rPr>
        <w:t>Machine</w:t>
      </w:r>
      <w:r>
        <w:rPr>
          <w:spacing w:val="-4"/>
          <w:w w:val="110"/>
        </w:rPr>
        <w:t xml:space="preserve"> </w:t>
      </w:r>
      <w:r>
        <w:rPr>
          <w:spacing w:val="-2"/>
          <w:w w:val="110"/>
        </w:rPr>
        <w:t>Learning/Artiﬁcial</w:t>
      </w:r>
      <w:r>
        <w:rPr>
          <w:spacing w:val="-4"/>
          <w:w w:val="110"/>
        </w:rPr>
        <w:t xml:space="preserve"> </w:t>
      </w:r>
      <w:r>
        <w:rPr>
          <w:spacing w:val="-2"/>
          <w:w w:val="110"/>
        </w:rPr>
        <w:t>Intelligence</w:t>
      </w:r>
      <w:r>
        <w:rPr>
          <w:spacing w:val="-2"/>
          <w:w w:val="110"/>
          <w:u w:val="none"/>
        </w:rPr>
        <w:t xml:space="preserve"> </w:t>
      </w:r>
      <w:r>
        <w:rPr>
          <w:w w:val="110"/>
        </w:rPr>
        <w:t>Applications for Pavement Surface Condition Assessments</w:t>
      </w:r>
    </w:p>
    <w:p w14:paraId="79971B54" w14:textId="77777777" w:rsidR="00E90BE3" w:rsidRDefault="00A0191C">
      <w:pPr>
        <w:spacing w:before="119"/>
        <w:ind w:left="720"/>
        <w:jc w:val="both"/>
        <w:rPr>
          <w:rFonts w:ascii="Calibri"/>
          <w:i/>
          <w:sz w:val="24"/>
        </w:rPr>
      </w:pPr>
      <w:r>
        <w:rPr>
          <w:rFonts w:ascii="Calibri"/>
          <w:i/>
          <w:sz w:val="24"/>
        </w:rPr>
        <w:t>Task</w:t>
      </w:r>
      <w:r>
        <w:rPr>
          <w:rFonts w:ascii="Calibri"/>
          <w:i/>
          <w:spacing w:val="19"/>
          <w:sz w:val="24"/>
        </w:rPr>
        <w:t xml:space="preserve"> </w:t>
      </w:r>
      <w:r>
        <w:rPr>
          <w:rFonts w:ascii="Calibri"/>
          <w:i/>
          <w:sz w:val="24"/>
        </w:rPr>
        <w:t>4.1</w:t>
      </w:r>
      <w:r>
        <w:rPr>
          <w:rFonts w:ascii="Calibri"/>
          <w:i/>
          <w:spacing w:val="17"/>
          <w:sz w:val="24"/>
        </w:rPr>
        <w:t xml:space="preserve"> </w:t>
      </w:r>
      <w:r>
        <w:rPr>
          <w:rFonts w:ascii="Calibri"/>
          <w:i/>
          <w:sz w:val="24"/>
        </w:rPr>
        <w:t>Develop</w:t>
      </w:r>
      <w:r>
        <w:rPr>
          <w:rFonts w:ascii="Calibri"/>
          <w:i/>
          <w:spacing w:val="18"/>
          <w:sz w:val="24"/>
        </w:rPr>
        <w:t xml:space="preserve"> </w:t>
      </w:r>
      <w:r>
        <w:rPr>
          <w:rFonts w:ascii="Calibri"/>
          <w:i/>
          <w:sz w:val="24"/>
        </w:rPr>
        <w:t>Work</w:t>
      </w:r>
      <w:r>
        <w:rPr>
          <w:rFonts w:ascii="Calibri"/>
          <w:i/>
          <w:spacing w:val="23"/>
          <w:sz w:val="24"/>
        </w:rPr>
        <w:t xml:space="preserve"> </w:t>
      </w:r>
      <w:r>
        <w:rPr>
          <w:rFonts w:ascii="Calibri"/>
          <w:i/>
          <w:spacing w:val="-4"/>
          <w:sz w:val="24"/>
        </w:rPr>
        <w:t>Plan</w:t>
      </w:r>
    </w:p>
    <w:p w14:paraId="79971B55" w14:textId="77777777" w:rsidR="00E90BE3" w:rsidRDefault="00A0191C">
      <w:pPr>
        <w:pStyle w:val="BodyText"/>
        <w:spacing w:before="120"/>
        <w:ind w:left="720"/>
        <w:jc w:val="both"/>
        <w:rPr>
          <w:rFonts w:ascii="Calibri"/>
        </w:rPr>
      </w:pPr>
      <w:r>
        <w:rPr>
          <w:rFonts w:ascii="Calibri"/>
          <w:w w:val="110"/>
        </w:rPr>
        <w:t>This</w:t>
      </w:r>
      <w:r>
        <w:rPr>
          <w:rFonts w:ascii="Calibri"/>
          <w:spacing w:val="-14"/>
          <w:w w:val="110"/>
        </w:rPr>
        <w:t xml:space="preserve"> </w:t>
      </w:r>
      <w:r>
        <w:rPr>
          <w:rFonts w:ascii="Calibri"/>
          <w:w w:val="110"/>
        </w:rPr>
        <w:t>task</w:t>
      </w:r>
      <w:r>
        <w:rPr>
          <w:rFonts w:ascii="Calibri"/>
          <w:spacing w:val="-13"/>
          <w:w w:val="110"/>
        </w:rPr>
        <w:t xml:space="preserve"> </w:t>
      </w:r>
      <w:r>
        <w:rPr>
          <w:rFonts w:ascii="Calibri"/>
          <w:w w:val="110"/>
        </w:rPr>
        <w:t>is</w:t>
      </w:r>
      <w:r>
        <w:rPr>
          <w:rFonts w:ascii="Calibri"/>
          <w:spacing w:val="-14"/>
          <w:w w:val="110"/>
        </w:rPr>
        <w:t xml:space="preserve"> </w:t>
      </w:r>
      <w:r>
        <w:rPr>
          <w:rFonts w:ascii="Calibri"/>
          <w:spacing w:val="-2"/>
          <w:w w:val="110"/>
        </w:rPr>
        <w:t>complete.</w:t>
      </w:r>
    </w:p>
    <w:p w14:paraId="79971B56" w14:textId="77777777" w:rsidR="00E90BE3" w:rsidRDefault="00A0191C">
      <w:pPr>
        <w:spacing w:before="120"/>
        <w:ind w:left="720"/>
        <w:jc w:val="both"/>
        <w:rPr>
          <w:rFonts w:ascii="Calibri"/>
          <w:i/>
          <w:sz w:val="24"/>
        </w:rPr>
      </w:pPr>
      <w:r>
        <w:rPr>
          <w:rFonts w:ascii="Calibri"/>
          <w:i/>
          <w:sz w:val="24"/>
        </w:rPr>
        <w:t>Task</w:t>
      </w:r>
      <w:r>
        <w:rPr>
          <w:rFonts w:ascii="Calibri"/>
          <w:i/>
          <w:spacing w:val="19"/>
          <w:sz w:val="24"/>
        </w:rPr>
        <w:t xml:space="preserve"> </w:t>
      </w:r>
      <w:r>
        <w:rPr>
          <w:rFonts w:ascii="Calibri"/>
          <w:i/>
          <w:sz w:val="24"/>
        </w:rPr>
        <w:t>4.2</w:t>
      </w:r>
      <w:r>
        <w:rPr>
          <w:rFonts w:ascii="Calibri"/>
          <w:i/>
          <w:spacing w:val="17"/>
          <w:sz w:val="24"/>
        </w:rPr>
        <w:t xml:space="preserve"> </w:t>
      </w:r>
      <w:r>
        <w:rPr>
          <w:rFonts w:ascii="Calibri"/>
          <w:i/>
          <w:sz w:val="24"/>
        </w:rPr>
        <w:t>Execute</w:t>
      </w:r>
      <w:r>
        <w:rPr>
          <w:rFonts w:ascii="Calibri"/>
          <w:i/>
          <w:spacing w:val="18"/>
          <w:sz w:val="24"/>
        </w:rPr>
        <w:t xml:space="preserve"> </w:t>
      </w:r>
      <w:r>
        <w:rPr>
          <w:rFonts w:ascii="Calibri"/>
          <w:i/>
          <w:sz w:val="24"/>
        </w:rPr>
        <w:t>Work</w:t>
      </w:r>
      <w:r>
        <w:rPr>
          <w:rFonts w:ascii="Calibri"/>
          <w:i/>
          <w:spacing w:val="23"/>
          <w:sz w:val="24"/>
        </w:rPr>
        <w:t xml:space="preserve"> </w:t>
      </w:r>
      <w:r>
        <w:rPr>
          <w:rFonts w:ascii="Calibri"/>
          <w:i/>
          <w:spacing w:val="-4"/>
          <w:sz w:val="24"/>
        </w:rPr>
        <w:t>Plan</w:t>
      </w:r>
    </w:p>
    <w:p w14:paraId="79971B57" w14:textId="77777777" w:rsidR="00E90BE3" w:rsidRDefault="00A0191C">
      <w:pPr>
        <w:pStyle w:val="BodyText"/>
        <w:spacing w:before="122"/>
        <w:ind w:left="720" w:right="1120"/>
        <w:rPr>
          <w:rFonts w:ascii="Calibri"/>
        </w:rPr>
      </w:pPr>
      <w:r>
        <w:rPr>
          <w:rFonts w:ascii="Calibri"/>
          <w:w w:val="105"/>
        </w:rPr>
        <w:t>During</w:t>
      </w:r>
      <w:r>
        <w:rPr>
          <w:rFonts w:ascii="Calibri"/>
          <w:spacing w:val="-1"/>
          <w:w w:val="105"/>
        </w:rPr>
        <w:t xml:space="preserve"> </w:t>
      </w:r>
      <w:r>
        <w:rPr>
          <w:rFonts w:ascii="Calibri"/>
          <w:w w:val="105"/>
        </w:rPr>
        <w:t>the month of October, QES worked with FHWA to develop follow-up questions for the</w:t>
      </w:r>
      <w:r>
        <w:rPr>
          <w:rFonts w:ascii="Calibri"/>
          <w:spacing w:val="-7"/>
          <w:w w:val="105"/>
        </w:rPr>
        <w:t xml:space="preserve"> </w:t>
      </w:r>
      <w:r>
        <w:rPr>
          <w:rFonts w:ascii="Calibri"/>
          <w:w w:val="105"/>
        </w:rPr>
        <w:t>participating</w:t>
      </w:r>
      <w:r>
        <w:rPr>
          <w:rFonts w:ascii="Calibri"/>
          <w:spacing w:val="-9"/>
          <w:w w:val="105"/>
        </w:rPr>
        <w:t xml:space="preserve"> </w:t>
      </w:r>
      <w:r>
        <w:rPr>
          <w:rFonts w:ascii="Calibri"/>
          <w:w w:val="105"/>
        </w:rPr>
        <w:t>DOTs</w:t>
      </w:r>
      <w:r>
        <w:rPr>
          <w:rFonts w:ascii="Calibri"/>
          <w:spacing w:val="-7"/>
          <w:w w:val="105"/>
        </w:rPr>
        <w:t xml:space="preserve"> </w:t>
      </w:r>
      <w:r>
        <w:rPr>
          <w:rFonts w:ascii="Calibri"/>
          <w:w w:val="105"/>
        </w:rPr>
        <w:t>based</w:t>
      </w:r>
      <w:r>
        <w:rPr>
          <w:rFonts w:ascii="Calibri"/>
          <w:spacing w:val="-8"/>
          <w:w w:val="105"/>
        </w:rPr>
        <w:t xml:space="preserve"> </w:t>
      </w:r>
      <w:r>
        <w:rPr>
          <w:rFonts w:ascii="Calibri"/>
          <w:w w:val="105"/>
        </w:rPr>
        <w:t>on</w:t>
      </w:r>
      <w:r>
        <w:rPr>
          <w:rFonts w:ascii="Calibri"/>
          <w:spacing w:val="-8"/>
          <w:w w:val="105"/>
        </w:rPr>
        <w:t xml:space="preserve"> </w:t>
      </w:r>
      <w:r>
        <w:rPr>
          <w:rFonts w:ascii="Calibri"/>
          <w:w w:val="105"/>
        </w:rPr>
        <w:t>the</w:t>
      </w:r>
      <w:r>
        <w:rPr>
          <w:rFonts w:ascii="Calibri"/>
          <w:spacing w:val="-7"/>
          <w:w w:val="105"/>
        </w:rPr>
        <w:t xml:space="preserve"> </w:t>
      </w:r>
      <w:r>
        <w:rPr>
          <w:rFonts w:ascii="Calibri"/>
          <w:w w:val="105"/>
        </w:rPr>
        <w:t>interviews</w:t>
      </w:r>
      <w:r>
        <w:rPr>
          <w:rFonts w:ascii="Calibri"/>
          <w:spacing w:val="-7"/>
          <w:w w:val="105"/>
        </w:rPr>
        <w:t xml:space="preserve"> </w:t>
      </w:r>
      <w:r>
        <w:rPr>
          <w:rFonts w:ascii="Calibri"/>
          <w:w w:val="105"/>
        </w:rPr>
        <w:t>performed</w:t>
      </w:r>
      <w:r>
        <w:rPr>
          <w:rFonts w:ascii="Calibri"/>
          <w:spacing w:val="-8"/>
          <w:w w:val="105"/>
        </w:rPr>
        <w:t xml:space="preserve"> </w:t>
      </w:r>
      <w:r>
        <w:rPr>
          <w:rFonts w:ascii="Calibri"/>
          <w:w w:val="105"/>
        </w:rPr>
        <w:t>in</w:t>
      </w:r>
      <w:r>
        <w:rPr>
          <w:rFonts w:ascii="Calibri"/>
          <w:spacing w:val="-8"/>
          <w:w w:val="105"/>
        </w:rPr>
        <w:t xml:space="preserve"> </w:t>
      </w:r>
      <w:r>
        <w:rPr>
          <w:rFonts w:ascii="Calibri"/>
          <w:w w:val="105"/>
        </w:rPr>
        <w:t>the</w:t>
      </w:r>
      <w:r>
        <w:rPr>
          <w:rFonts w:ascii="Calibri"/>
          <w:spacing w:val="-7"/>
          <w:w w:val="105"/>
        </w:rPr>
        <w:t xml:space="preserve"> </w:t>
      </w:r>
      <w:r>
        <w:rPr>
          <w:rFonts w:ascii="Calibri"/>
          <w:w w:val="105"/>
        </w:rPr>
        <w:t>previous</w:t>
      </w:r>
      <w:r>
        <w:rPr>
          <w:rFonts w:ascii="Calibri"/>
          <w:spacing w:val="-7"/>
          <w:w w:val="105"/>
        </w:rPr>
        <w:t xml:space="preserve"> </w:t>
      </w:r>
      <w:r>
        <w:rPr>
          <w:rFonts w:ascii="Calibri"/>
          <w:w w:val="105"/>
        </w:rPr>
        <w:t>quarter.</w:t>
      </w:r>
      <w:r>
        <w:rPr>
          <w:rFonts w:ascii="Calibri"/>
          <w:spacing w:val="40"/>
          <w:w w:val="105"/>
        </w:rPr>
        <w:t xml:space="preserve"> </w:t>
      </w:r>
      <w:r>
        <w:rPr>
          <w:rFonts w:ascii="Calibri"/>
          <w:w w:val="105"/>
        </w:rPr>
        <w:t>Follow-up</w:t>
      </w:r>
      <w:r>
        <w:rPr>
          <w:rFonts w:ascii="Calibri"/>
          <w:spacing w:val="-6"/>
          <w:w w:val="105"/>
        </w:rPr>
        <w:t xml:space="preserve"> </w:t>
      </w:r>
      <w:r>
        <w:rPr>
          <w:rFonts w:ascii="Calibri"/>
          <w:w w:val="105"/>
        </w:rPr>
        <w:t>questions</w:t>
      </w:r>
      <w:r>
        <w:rPr>
          <w:rFonts w:ascii="Calibri"/>
          <w:spacing w:val="-5"/>
          <w:w w:val="105"/>
        </w:rPr>
        <w:t xml:space="preserve"> </w:t>
      </w:r>
      <w:r>
        <w:rPr>
          <w:rFonts w:ascii="Calibri"/>
          <w:w w:val="105"/>
        </w:rPr>
        <w:t>were</w:t>
      </w:r>
      <w:r>
        <w:rPr>
          <w:rFonts w:ascii="Calibri"/>
          <w:spacing w:val="-5"/>
          <w:w w:val="105"/>
        </w:rPr>
        <w:t xml:space="preserve"> </w:t>
      </w:r>
      <w:r>
        <w:rPr>
          <w:rFonts w:ascii="Calibri"/>
          <w:w w:val="105"/>
        </w:rPr>
        <w:t>sent</w:t>
      </w:r>
      <w:r>
        <w:rPr>
          <w:rFonts w:ascii="Calibri"/>
          <w:spacing w:val="-4"/>
          <w:w w:val="105"/>
        </w:rPr>
        <w:t xml:space="preserve"> </w:t>
      </w:r>
      <w:r>
        <w:rPr>
          <w:rFonts w:ascii="Calibri"/>
          <w:w w:val="105"/>
        </w:rPr>
        <w:t>to</w:t>
      </w:r>
      <w:r>
        <w:rPr>
          <w:rFonts w:ascii="Calibri"/>
          <w:spacing w:val="-6"/>
          <w:w w:val="105"/>
        </w:rPr>
        <w:t xml:space="preserve"> </w:t>
      </w:r>
      <w:r>
        <w:rPr>
          <w:rFonts w:ascii="Calibri"/>
          <w:w w:val="105"/>
        </w:rPr>
        <w:t>the</w:t>
      </w:r>
      <w:r>
        <w:rPr>
          <w:rFonts w:ascii="Calibri"/>
          <w:spacing w:val="-5"/>
          <w:w w:val="105"/>
        </w:rPr>
        <w:t xml:space="preserve"> </w:t>
      </w:r>
      <w:r>
        <w:rPr>
          <w:rFonts w:ascii="Calibri"/>
          <w:w w:val="105"/>
        </w:rPr>
        <w:t>DOTs</w:t>
      </w:r>
      <w:r>
        <w:rPr>
          <w:rFonts w:ascii="Calibri"/>
          <w:spacing w:val="-5"/>
          <w:w w:val="105"/>
        </w:rPr>
        <w:t xml:space="preserve"> </w:t>
      </w:r>
      <w:r>
        <w:rPr>
          <w:rFonts w:ascii="Calibri"/>
          <w:w w:val="105"/>
        </w:rPr>
        <w:t>in</w:t>
      </w:r>
      <w:r>
        <w:rPr>
          <w:rFonts w:ascii="Calibri"/>
          <w:spacing w:val="-6"/>
          <w:w w:val="105"/>
        </w:rPr>
        <w:t xml:space="preserve"> </w:t>
      </w:r>
      <w:r>
        <w:rPr>
          <w:rFonts w:ascii="Calibri"/>
          <w:w w:val="105"/>
        </w:rPr>
        <w:t>October,</w:t>
      </w:r>
      <w:r>
        <w:rPr>
          <w:rFonts w:ascii="Calibri"/>
          <w:spacing w:val="-2"/>
          <w:w w:val="105"/>
        </w:rPr>
        <w:t xml:space="preserve"> </w:t>
      </w:r>
      <w:r>
        <w:rPr>
          <w:rFonts w:ascii="Calibri"/>
          <w:w w:val="105"/>
        </w:rPr>
        <w:t>and</w:t>
      </w:r>
      <w:r>
        <w:rPr>
          <w:rFonts w:ascii="Calibri"/>
          <w:spacing w:val="-6"/>
          <w:w w:val="105"/>
        </w:rPr>
        <w:t xml:space="preserve"> </w:t>
      </w:r>
      <w:r>
        <w:rPr>
          <w:rFonts w:ascii="Calibri"/>
          <w:w w:val="105"/>
        </w:rPr>
        <w:t>responses</w:t>
      </w:r>
      <w:r>
        <w:rPr>
          <w:rFonts w:ascii="Calibri"/>
          <w:spacing w:val="-5"/>
          <w:w w:val="105"/>
        </w:rPr>
        <w:t xml:space="preserve"> </w:t>
      </w:r>
      <w:r>
        <w:rPr>
          <w:rFonts w:ascii="Calibri"/>
          <w:w w:val="105"/>
        </w:rPr>
        <w:t>were</w:t>
      </w:r>
      <w:r>
        <w:rPr>
          <w:rFonts w:ascii="Calibri"/>
          <w:spacing w:val="-5"/>
          <w:w w:val="105"/>
        </w:rPr>
        <w:t xml:space="preserve"> </w:t>
      </w:r>
      <w:r>
        <w:rPr>
          <w:rFonts w:ascii="Calibri"/>
          <w:w w:val="105"/>
        </w:rPr>
        <w:t>collected</w:t>
      </w:r>
      <w:r>
        <w:rPr>
          <w:rFonts w:ascii="Calibri"/>
          <w:spacing w:val="-6"/>
          <w:w w:val="105"/>
        </w:rPr>
        <w:t xml:space="preserve"> </w:t>
      </w:r>
      <w:r>
        <w:rPr>
          <w:rFonts w:ascii="Calibri"/>
          <w:w w:val="105"/>
        </w:rPr>
        <w:t>through</w:t>
      </w:r>
      <w:r>
        <w:rPr>
          <w:rFonts w:ascii="Calibri"/>
          <w:spacing w:val="-6"/>
          <w:w w:val="105"/>
        </w:rPr>
        <w:t xml:space="preserve"> </w:t>
      </w:r>
      <w:r>
        <w:rPr>
          <w:rFonts w:ascii="Calibri"/>
          <w:w w:val="105"/>
        </w:rPr>
        <w:t xml:space="preserve">late </w:t>
      </w:r>
      <w:r>
        <w:rPr>
          <w:rFonts w:ascii="Calibri"/>
          <w:spacing w:val="-2"/>
          <w:w w:val="105"/>
        </w:rPr>
        <w:t>October.</w:t>
      </w:r>
    </w:p>
    <w:p w14:paraId="79971B58" w14:textId="77777777" w:rsidR="00E90BE3" w:rsidRDefault="00A0191C">
      <w:pPr>
        <w:pStyle w:val="BodyText"/>
        <w:spacing w:before="120"/>
        <w:ind w:left="720" w:right="1120"/>
        <w:rPr>
          <w:rFonts w:ascii="Calibri" w:hAnsi="Calibri"/>
        </w:rPr>
      </w:pPr>
      <w:r>
        <w:rPr>
          <w:rFonts w:ascii="Calibri" w:hAnsi="Calibri"/>
          <w:w w:val="105"/>
        </w:rPr>
        <w:t>Based</w:t>
      </w:r>
      <w:r>
        <w:rPr>
          <w:rFonts w:ascii="Calibri" w:hAnsi="Calibri"/>
          <w:spacing w:val="-6"/>
          <w:w w:val="105"/>
        </w:rPr>
        <w:t xml:space="preserve"> </w:t>
      </w:r>
      <w:r>
        <w:rPr>
          <w:rFonts w:ascii="Calibri" w:hAnsi="Calibri"/>
          <w:w w:val="105"/>
        </w:rPr>
        <w:t>on</w:t>
      </w:r>
      <w:r>
        <w:rPr>
          <w:rFonts w:ascii="Calibri" w:hAnsi="Calibri"/>
          <w:spacing w:val="-6"/>
          <w:w w:val="105"/>
        </w:rPr>
        <w:t xml:space="preserve"> </w:t>
      </w:r>
      <w:r>
        <w:rPr>
          <w:rFonts w:ascii="Calibri" w:hAnsi="Calibri"/>
          <w:w w:val="105"/>
        </w:rPr>
        <w:t>the</w:t>
      </w:r>
      <w:r>
        <w:rPr>
          <w:rFonts w:ascii="Calibri" w:hAnsi="Calibri"/>
          <w:spacing w:val="-5"/>
          <w:w w:val="105"/>
        </w:rPr>
        <w:t xml:space="preserve"> </w:t>
      </w:r>
      <w:r>
        <w:rPr>
          <w:rFonts w:ascii="Calibri" w:hAnsi="Calibri"/>
          <w:w w:val="105"/>
        </w:rPr>
        <w:t>feedback</w:t>
      </w:r>
      <w:r>
        <w:rPr>
          <w:rFonts w:ascii="Calibri" w:hAnsi="Calibri"/>
          <w:spacing w:val="-5"/>
          <w:w w:val="105"/>
        </w:rPr>
        <w:t xml:space="preserve"> </w:t>
      </w:r>
      <w:r>
        <w:rPr>
          <w:rFonts w:ascii="Calibri" w:hAnsi="Calibri"/>
          <w:w w:val="105"/>
        </w:rPr>
        <w:t>from</w:t>
      </w:r>
      <w:r>
        <w:rPr>
          <w:rFonts w:ascii="Calibri" w:hAnsi="Calibri"/>
          <w:spacing w:val="-6"/>
          <w:w w:val="105"/>
        </w:rPr>
        <w:t xml:space="preserve"> </w:t>
      </w:r>
      <w:r>
        <w:rPr>
          <w:rFonts w:ascii="Calibri" w:hAnsi="Calibri"/>
          <w:w w:val="105"/>
        </w:rPr>
        <w:t>the</w:t>
      </w:r>
      <w:r>
        <w:rPr>
          <w:rFonts w:ascii="Calibri" w:hAnsi="Calibri"/>
          <w:spacing w:val="-5"/>
          <w:w w:val="105"/>
        </w:rPr>
        <w:t xml:space="preserve"> </w:t>
      </w:r>
      <w:r>
        <w:rPr>
          <w:rFonts w:ascii="Calibri" w:hAnsi="Calibri"/>
          <w:w w:val="105"/>
        </w:rPr>
        <w:t>DOTs,</w:t>
      </w:r>
      <w:r>
        <w:rPr>
          <w:rFonts w:ascii="Calibri" w:hAnsi="Calibri"/>
          <w:spacing w:val="-5"/>
          <w:w w:val="105"/>
        </w:rPr>
        <w:t xml:space="preserve"> </w:t>
      </w:r>
      <w:r>
        <w:rPr>
          <w:rFonts w:ascii="Calibri" w:hAnsi="Calibri"/>
          <w:w w:val="105"/>
        </w:rPr>
        <w:t>QES</w:t>
      </w:r>
      <w:r>
        <w:rPr>
          <w:rFonts w:ascii="Calibri" w:hAnsi="Calibri"/>
          <w:spacing w:val="-5"/>
          <w:w w:val="105"/>
        </w:rPr>
        <w:t xml:space="preserve"> </w:t>
      </w:r>
      <w:r>
        <w:rPr>
          <w:rFonts w:ascii="Calibri" w:hAnsi="Calibri"/>
          <w:w w:val="105"/>
        </w:rPr>
        <w:t>worked</w:t>
      </w:r>
      <w:r>
        <w:rPr>
          <w:rFonts w:ascii="Calibri" w:hAnsi="Calibri"/>
          <w:spacing w:val="-6"/>
          <w:w w:val="105"/>
        </w:rPr>
        <w:t xml:space="preserve"> </w:t>
      </w:r>
      <w:r>
        <w:rPr>
          <w:rFonts w:ascii="Calibri" w:hAnsi="Calibri"/>
          <w:w w:val="105"/>
        </w:rPr>
        <w:t>with</w:t>
      </w:r>
      <w:r>
        <w:rPr>
          <w:rFonts w:ascii="Calibri" w:hAnsi="Calibri"/>
          <w:spacing w:val="-4"/>
          <w:w w:val="105"/>
        </w:rPr>
        <w:t xml:space="preserve"> </w:t>
      </w:r>
      <w:r>
        <w:rPr>
          <w:rFonts w:ascii="Calibri" w:hAnsi="Calibri"/>
          <w:w w:val="105"/>
        </w:rPr>
        <w:t>FHWA</w:t>
      </w:r>
      <w:r>
        <w:rPr>
          <w:rFonts w:ascii="Calibri" w:hAnsi="Calibri"/>
          <w:spacing w:val="-6"/>
          <w:w w:val="105"/>
        </w:rPr>
        <w:t xml:space="preserve"> </w:t>
      </w:r>
      <w:r>
        <w:rPr>
          <w:rFonts w:ascii="Calibri" w:hAnsi="Calibri"/>
          <w:w w:val="105"/>
        </w:rPr>
        <w:t>staff</w:t>
      </w:r>
      <w:r>
        <w:rPr>
          <w:rFonts w:ascii="Calibri" w:hAnsi="Calibri"/>
          <w:spacing w:val="-6"/>
          <w:w w:val="105"/>
        </w:rPr>
        <w:t xml:space="preserve"> </w:t>
      </w:r>
      <w:r>
        <w:rPr>
          <w:rFonts w:ascii="Calibri" w:hAnsi="Calibri"/>
          <w:w w:val="105"/>
        </w:rPr>
        <w:t>to</w:t>
      </w:r>
      <w:r>
        <w:rPr>
          <w:rFonts w:ascii="Calibri" w:hAnsi="Calibri"/>
          <w:spacing w:val="-4"/>
          <w:w w:val="105"/>
        </w:rPr>
        <w:t xml:space="preserve"> </w:t>
      </w:r>
      <w:r>
        <w:rPr>
          <w:rFonts w:ascii="Calibri" w:hAnsi="Calibri"/>
          <w:w w:val="105"/>
        </w:rPr>
        <w:t>develop</w:t>
      </w:r>
      <w:r>
        <w:rPr>
          <w:rFonts w:ascii="Calibri" w:hAnsi="Calibri"/>
          <w:spacing w:val="-6"/>
          <w:w w:val="105"/>
        </w:rPr>
        <w:t xml:space="preserve"> </w:t>
      </w:r>
      <w:r>
        <w:rPr>
          <w:rFonts w:ascii="Calibri" w:hAnsi="Calibri"/>
          <w:w w:val="105"/>
        </w:rPr>
        <w:t>a</w:t>
      </w:r>
      <w:r>
        <w:rPr>
          <w:rFonts w:ascii="Calibri" w:hAnsi="Calibri"/>
          <w:spacing w:val="-6"/>
          <w:w w:val="105"/>
        </w:rPr>
        <w:t xml:space="preserve"> </w:t>
      </w:r>
      <w:r>
        <w:rPr>
          <w:rFonts w:ascii="Calibri" w:hAnsi="Calibri"/>
          <w:w w:val="105"/>
        </w:rPr>
        <w:t>Technical Memorandum</w:t>
      </w:r>
      <w:r>
        <w:rPr>
          <w:rFonts w:ascii="Calibri" w:hAnsi="Calibri"/>
          <w:spacing w:val="-8"/>
          <w:w w:val="105"/>
        </w:rPr>
        <w:t xml:space="preserve"> </w:t>
      </w:r>
      <w:r>
        <w:rPr>
          <w:rFonts w:ascii="Calibri" w:hAnsi="Calibri"/>
          <w:w w:val="105"/>
        </w:rPr>
        <w:t>for</w:t>
      </w:r>
      <w:r>
        <w:rPr>
          <w:rFonts w:ascii="Calibri" w:hAnsi="Calibri"/>
          <w:spacing w:val="-6"/>
          <w:w w:val="105"/>
        </w:rPr>
        <w:t xml:space="preserve"> </w:t>
      </w:r>
      <w:r>
        <w:rPr>
          <w:rFonts w:ascii="Calibri" w:hAnsi="Calibri"/>
          <w:w w:val="105"/>
        </w:rPr>
        <w:t>the</w:t>
      </w:r>
      <w:r>
        <w:rPr>
          <w:rFonts w:ascii="Calibri" w:hAnsi="Calibri"/>
          <w:spacing w:val="-7"/>
          <w:w w:val="105"/>
        </w:rPr>
        <w:t xml:space="preserve"> </w:t>
      </w:r>
      <w:r>
        <w:rPr>
          <w:rFonts w:ascii="Calibri" w:hAnsi="Calibri"/>
          <w:w w:val="105"/>
        </w:rPr>
        <w:t>ﬁrst</w:t>
      </w:r>
      <w:r>
        <w:rPr>
          <w:rFonts w:ascii="Calibri" w:hAnsi="Calibri"/>
          <w:spacing w:val="-9"/>
          <w:w w:val="105"/>
        </w:rPr>
        <w:t xml:space="preserve"> </w:t>
      </w:r>
      <w:r>
        <w:rPr>
          <w:rFonts w:ascii="Calibri" w:hAnsi="Calibri"/>
          <w:w w:val="105"/>
        </w:rPr>
        <w:t>task</w:t>
      </w:r>
      <w:r>
        <w:rPr>
          <w:rFonts w:ascii="Calibri" w:hAnsi="Calibri"/>
          <w:spacing w:val="-7"/>
          <w:w w:val="105"/>
        </w:rPr>
        <w:t xml:space="preserve"> </w:t>
      </w:r>
      <w:r>
        <w:rPr>
          <w:rFonts w:ascii="Calibri" w:hAnsi="Calibri"/>
          <w:w w:val="105"/>
        </w:rPr>
        <w:t>(4.1)</w:t>
      </w:r>
      <w:r>
        <w:rPr>
          <w:rFonts w:ascii="Calibri" w:hAnsi="Calibri"/>
          <w:spacing w:val="-6"/>
          <w:w w:val="105"/>
        </w:rPr>
        <w:t xml:space="preserve"> </w:t>
      </w:r>
      <w:r>
        <w:rPr>
          <w:rFonts w:ascii="Calibri" w:hAnsi="Calibri"/>
          <w:w w:val="105"/>
        </w:rPr>
        <w:t>of</w:t>
      </w:r>
      <w:r>
        <w:rPr>
          <w:rFonts w:ascii="Calibri" w:hAnsi="Calibri"/>
          <w:spacing w:val="-6"/>
          <w:w w:val="105"/>
        </w:rPr>
        <w:t xml:space="preserve"> </w:t>
      </w:r>
      <w:r>
        <w:rPr>
          <w:rFonts w:ascii="Calibri" w:hAnsi="Calibri"/>
          <w:w w:val="105"/>
        </w:rPr>
        <w:t>the</w:t>
      </w:r>
      <w:r>
        <w:rPr>
          <w:rFonts w:ascii="Calibri" w:hAnsi="Calibri"/>
          <w:spacing w:val="-7"/>
          <w:w w:val="105"/>
        </w:rPr>
        <w:t xml:space="preserve"> </w:t>
      </w:r>
      <w:r>
        <w:rPr>
          <w:rFonts w:ascii="Calibri" w:hAnsi="Calibri"/>
          <w:w w:val="105"/>
        </w:rPr>
        <w:t>work</w:t>
      </w:r>
      <w:r>
        <w:rPr>
          <w:rFonts w:ascii="Calibri" w:hAnsi="Calibri"/>
          <w:spacing w:val="-5"/>
          <w:w w:val="105"/>
        </w:rPr>
        <w:t xml:space="preserve"> </w:t>
      </w:r>
      <w:r>
        <w:rPr>
          <w:rFonts w:ascii="Calibri" w:hAnsi="Calibri"/>
          <w:w w:val="105"/>
        </w:rPr>
        <w:t>plan.</w:t>
      </w:r>
      <w:r>
        <w:rPr>
          <w:rFonts w:ascii="Calibri" w:hAnsi="Calibri"/>
          <w:spacing w:val="-7"/>
          <w:w w:val="105"/>
        </w:rPr>
        <w:t xml:space="preserve"> </w:t>
      </w:r>
      <w:r>
        <w:rPr>
          <w:rFonts w:ascii="Calibri" w:hAnsi="Calibri"/>
          <w:w w:val="105"/>
        </w:rPr>
        <w:t>This</w:t>
      </w:r>
      <w:r>
        <w:rPr>
          <w:rFonts w:ascii="Calibri" w:hAnsi="Calibri"/>
          <w:spacing w:val="-7"/>
          <w:w w:val="105"/>
        </w:rPr>
        <w:t xml:space="preserve"> </w:t>
      </w:r>
      <w:r>
        <w:rPr>
          <w:rFonts w:ascii="Calibri" w:hAnsi="Calibri"/>
          <w:w w:val="105"/>
        </w:rPr>
        <w:t>memorandum</w:t>
      </w:r>
      <w:r>
        <w:rPr>
          <w:rFonts w:ascii="Calibri" w:hAnsi="Calibri"/>
          <w:spacing w:val="-8"/>
          <w:w w:val="105"/>
        </w:rPr>
        <w:t xml:space="preserve"> </w:t>
      </w:r>
      <w:r>
        <w:rPr>
          <w:rFonts w:ascii="Calibri" w:hAnsi="Calibri"/>
          <w:w w:val="105"/>
        </w:rPr>
        <w:t>was</w:t>
      </w:r>
      <w:r>
        <w:rPr>
          <w:rFonts w:ascii="Calibri" w:hAnsi="Calibri"/>
          <w:spacing w:val="-7"/>
          <w:w w:val="105"/>
        </w:rPr>
        <w:t xml:space="preserve"> </w:t>
      </w:r>
      <w:r>
        <w:rPr>
          <w:rFonts w:ascii="Calibri" w:hAnsi="Calibri"/>
          <w:w w:val="105"/>
        </w:rPr>
        <w:t>submitted</w:t>
      </w:r>
      <w:r>
        <w:rPr>
          <w:rFonts w:ascii="Calibri" w:hAnsi="Calibri"/>
          <w:spacing w:val="-8"/>
          <w:w w:val="105"/>
        </w:rPr>
        <w:t xml:space="preserve"> </w:t>
      </w:r>
      <w:r>
        <w:rPr>
          <w:rFonts w:ascii="Calibri" w:hAnsi="Calibri"/>
          <w:w w:val="105"/>
        </w:rPr>
        <w:t>to participating DOT panelists for comment and review. As of the end of December, we have not received feedback from the panelists.</w:t>
      </w:r>
    </w:p>
    <w:p w14:paraId="79971B59" w14:textId="77777777" w:rsidR="00E90BE3" w:rsidRDefault="00A0191C">
      <w:pPr>
        <w:spacing w:before="119" w:line="338" w:lineRule="auto"/>
        <w:ind w:left="720" w:right="6434"/>
        <w:rPr>
          <w:rFonts w:ascii="Calibri"/>
          <w:sz w:val="24"/>
        </w:rPr>
      </w:pPr>
      <w:r>
        <w:rPr>
          <w:rFonts w:ascii="Calibri"/>
          <w:i/>
          <w:w w:val="105"/>
          <w:sz w:val="24"/>
        </w:rPr>
        <w:t>Optional</w:t>
      </w:r>
      <w:r>
        <w:rPr>
          <w:rFonts w:ascii="Calibri"/>
          <w:i/>
          <w:spacing w:val="-3"/>
          <w:w w:val="105"/>
          <w:sz w:val="24"/>
        </w:rPr>
        <w:t xml:space="preserve"> </w:t>
      </w:r>
      <w:r>
        <w:rPr>
          <w:rFonts w:ascii="Calibri"/>
          <w:i/>
          <w:w w:val="105"/>
          <w:sz w:val="24"/>
        </w:rPr>
        <w:t>Task</w:t>
      </w:r>
      <w:r>
        <w:rPr>
          <w:rFonts w:ascii="Calibri"/>
          <w:i/>
          <w:spacing w:val="-5"/>
          <w:w w:val="105"/>
          <w:sz w:val="24"/>
        </w:rPr>
        <w:t xml:space="preserve"> </w:t>
      </w:r>
      <w:r>
        <w:rPr>
          <w:rFonts w:ascii="Calibri"/>
          <w:i/>
          <w:w w:val="105"/>
          <w:sz w:val="24"/>
        </w:rPr>
        <w:t>4.3</w:t>
      </w:r>
      <w:r>
        <w:rPr>
          <w:rFonts w:ascii="Calibri"/>
          <w:i/>
          <w:spacing w:val="-7"/>
          <w:w w:val="105"/>
          <w:sz w:val="24"/>
        </w:rPr>
        <w:t xml:space="preserve"> </w:t>
      </w:r>
      <w:r>
        <w:rPr>
          <w:rFonts w:ascii="Calibri"/>
          <w:i/>
          <w:w w:val="105"/>
          <w:sz w:val="24"/>
        </w:rPr>
        <w:t>Execute</w:t>
      </w:r>
      <w:r>
        <w:rPr>
          <w:rFonts w:ascii="Calibri"/>
          <w:i/>
          <w:spacing w:val="-6"/>
          <w:w w:val="105"/>
          <w:sz w:val="24"/>
        </w:rPr>
        <w:t xml:space="preserve"> </w:t>
      </w:r>
      <w:r>
        <w:rPr>
          <w:rFonts w:ascii="Calibri"/>
          <w:i/>
          <w:w w:val="105"/>
          <w:sz w:val="24"/>
        </w:rPr>
        <w:t>Work</w:t>
      </w:r>
      <w:r>
        <w:rPr>
          <w:rFonts w:ascii="Calibri"/>
          <w:i/>
          <w:spacing w:val="-5"/>
          <w:w w:val="105"/>
          <w:sz w:val="24"/>
        </w:rPr>
        <w:t xml:space="preserve"> </w:t>
      </w:r>
      <w:r>
        <w:rPr>
          <w:rFonts w:ascii="Calibri"/>
          <w:i/>
          <w:w w:val="105"/>
          <w:sz w:val="24"/>
        </w:rPr>
        <w:t xml:space="preserve">Plan </w:t>
      </w:r>
      <w:r>
        <w:rPr>
          <w:rFonts w:ascii="Calibri"/>
          <w:w w:val="105"/>
          <w:sz w:val="24"/>
        </w:rPr>
        <w:t>This</w:t>
      </w:r>
      <w:r>
        <w:rPr>
          <w:rFonts w:ascii="Calibri"/>
          <w:spacing w:val="-15"/>
          <w:w w:val="105"/>
          <w:sz w:val="24"/>
        </w:rPr>
        <w:t xml:space="preserve"> </w:t>
      </w:r>
      <w:r>
        <w:rPr>
          <w:rFonts w:ascii="Calibri"/>
          <w:w w:val="105"/>
          <w:sz w:val="24"/>
        </w:rPr>
        <w:t>Task</w:t>
      </w:r>
      <w:r>
        <w:rPr>
          <w:rFonts w:ascii="Calibri"/>
          <w:spacing w:val="-14"/>
          <w:w w:val="105"/>
          <w:sz w:val="24"/>
        </w:rPr>
        <w:t xml:space="preserve"> </w:t>
      </w:r>
      <w:r>
        <w:rPr>
          <w:rFonts w:ascii="Calibri"/>
          <w:w w:val="105"/>
          <w:sz w:val="24"/>
        </w:rPr>
        <w:t>will</w:t>
      </w:r>
      <w:r>
        <w:rPr>
          <w:rFonts w:ascii="Calibri"/>
          <w:spacing w:val="-14"/>
          <w:w w:val="105"/>
          <w:sz w:val="24"/>
        </w:rPr>
        <w:t xml:space="preserve"> </w:t>
      </w:r>
      <w:r>
        <w:rPr>
          <w:rFonts w:ascii="Calibri"/>
          <w:w w:val="105"/>
          <w:sz w:val="24"/>
        </w:rPr>
        <w:t>begin</w:t>
      </w:r>
      <w:r>
        <w:rPr>
          <w:rFonts w:ascii="Calibri"/>
          <w:spacing w:val="-14"/>
          <w:w w:val="105"/>
          <w:sz w:val="24"/>
        </w:rPr>
        <w:t xml:space="preserve"> </w:t>
      </w:r>
      <w:r>
        <w:rPr>
          <w:rFonts w:ascii="Calibri"/>
          <w:w w:val="105"/>
          <w:sz w:val="24"/>
        </w:rPr>
        <w:t>in</w:t>
      </w:r>
      <w:r>
        <w:rPr>
          <w:rFonts w:ascii="Calibri"/>
          <w:spacing w:val="-13"/>
          <w:w w:val="105"/>
          <w:sz w:val="24"/>
        </w:rPr>
        <w:t xml:space="preserve"> </w:t>
      </w:r>
      <w:r>
        <w:rPr>
          <w:rFonts w:ascii="Calibri"/>
          <w:w w:val="105"/>
          <w:sz w:val="24"/>
        </w:rPr>
        <w:t>future</w:t>
      </w:r>
      <w:r>
        <w:rPr>
          <w:rFonts w:ascii="Calibri"/>
          <w:spacing w:val="-14"/>
          <w:w w:val="105"/>
          <w:sz w:val="24"/>
        </w:rPr>
        <w:t xml:space="preserve"> </w:t>
      </w:r>
      <w:r>
        <w:rPr>
          <w:rFonts w:ascii="Calibri"/>
          <w:w w:val="105"/>
          <w:sz w:val="24"/>
        </w:rPr>
        <w:t xml:space="preserve">months. </w:t>
      </w:r>
      <w:r>
        <w:rPr>
          <w:rFonts w:ascii="Calibri"/>
          <w:i/>
          <w:w w:val="105"/>
          <w:sz w:val="24"/>
        </w:rPr>
        <w:t xml:space="preserve">Task 4.4 Prepare Task 4 Documents </w:t>
      </w:r>
      <w:r>
        <w:rPr>
          <w:rFonts w:ascii="Calibri"/>
          <w:w w:val="105"/>
          <w:sz w:val="24"/>
        </w:rPr>
        <w:t>This</w:t>
      </w:r>
      <w:r>
        <w:rPr>
          <w:rFonts w:ascii="Calibri"/>
          <w:spacing w:val="-8"/>
          <w:w w:val="105"/>
          <w:sz w:val="24"/>
        </w:rPr>
        <w:t xml:space="preserve"> </w:t>
      </w:r>
      <w:r>
        <w:rPr>
          <w:rFonts w:ascii="Calibri"/>
          <w:w w:val="105"/>
          <w:sz w:val="24"/>
        </w:rPr>
        <w:t>task</w:t>
      </w:r>
      <w:r>
        <w:rPr>
          <w:rFonts w:ascii="Calibri"/>
          <w:spacing w:val="-8"/>
          <w:w w:val="105"/>
          <w:sz w:val="24"/>
        </w:rPr>
        <w:t xml:space="preserve"> </w:t>
      </w:r>
      <w:r>
        <w:rPr>
          <w:rFonts w:ascii="Calibri"/>
          <w:w w:val="105"/>
          <w:sz w:val="24"/>
        </w:rPr>
        <w:t>will</w:t>
      </w:r>
      <w:r>
        <w:rPr>
          <w:rFonts w:ascii="Calibri"/>
          <w:spacing w:val="-9"/>
          <w:w w:val="105"/>
          <w:sz w:val="24"/>
        </w:rPr>
        <w:t xml:space="preserve"> </w:t>
      </w:r>
      <w:r>
        <w:rPr>
          <w:rFonts w:ascii="Calibri"/>
          <w:w w:val="105"/>
          <w:sz w:val="24"/>
        </w:rPr>
        <w:t>begin</w:t>
      </w:r>
      <w:r>
        <w:rPr>
          <w:rFonts w:ascii="Calibri"/>
          <w:spacing w:val="-9"/>
          <w:w w:val="105"/>
          <w:sz w:val="24"/>
        </w:rPr>
        <w:t xml:space="preserve"> </w:t>
      </w:r>
      <w:r>
        <w:rPr>
          <w:rFonts w:ascii="Calibri"/>
          <w:w w:val="105"/>
          <w:sz w:val="24"/>
        </w:rPr>
        <w:t>in</w:t>
      </w:r>
      <w:r>
        <w:rPr>
          <w:rFonts w:ascii="Calibri"/>
          <w:spacing w:val="-9"/>
          <w:w w:val="105"/>
          <w:sz w:val="24"/>
        </w:rPr>
        <w:t xml:space="preserve"> </w:t>
      </w:r>
      <w:r>
        <w:rPr>
          <w:rFonts w:ascii="Calibri"/>
          <w:w w:val="105"/>
          <w:sz w:val="24"/>
        </w:rPr>
        <w:t>future</w:t>
      </w:r>
      <w:r>
        <w:rPr>
          <w:rFonts w:ascii="Calibri"/>
          <w:spacing w:val="-8"/>
          <w:w w:val="105"/>
          <w:sz w:val="24"/>
        </w:rPr>
        <w:t xml:space="preserve"> </w:t>
      </w:r>
      <w:r>
        <w:rPr>
          <w:rFonts w:ascii="Calibri"/>
          <w:w w:val="105"/>
          <w:sz w:val="24"/>
        </w:rPr>
        <w:t>months.</w:t>
      </w:r>
    </w:p>
    <w:p w14:paraId="79971B5A" w14:textId="77777777" w:rsidR="00E90BE3" w:rsidRDefault="00A0191C">
      <w:pPr>
        <w:pStyle w:val="Heading5"/>
        <w:spacing w:before="119"/>
        <w:ind w:right="1380"/>
        <w:rPr>
          <w:u w:val="none"/>
        </w:rPr>
      </w:pPr>
      <w:bookmarkStart w:id="7" w:name="_bookmark5"/>
      <w:bookmarkEnd w:id="7"/>
      <w:r>
        <w:rPr>
          <w:w w:val="110"/>
        </w:rPr>
        <w:t>Task</w:t>
      </w:r>
      <w:r>
        <w:rPr>
          <w:spacing w:val="-11"/>
          <w:w w:val="110"/>
        </w:rPr>
        <w:t xml:space="preserve"> </w:t>
      </w:r>
      <w:r>
        <w:rPr>
          <w:w w:val="110"/>
        </w:rPr>
        <w:t>5:</w:t>
      </w:r>
      <w:r>
        <w:rPr>
          <w:spacing w:val="-10"/>
          <w:w w:val="110"/>
        </w:rPr>
        <w:t xml:space="preserve"> </w:t>
      </w:r>
      <w:r>
        <w:rPr>
          <w:w w:val="110"/>
        </w:rPr>
        <w:t>Technical</w:t>
      </w:r>
      <w:r>
        <w:rPr>
          <w:spacing w:val="-9"/>
          <w:w w:val="110"/>
        </w:rPr>
        <w:t xml:space="preserve"> </w:t>
      </w:r>
      <w:r>
        <w:rPr>
          <w:w w:val="110"/>
        </w:rPr>
        <w:t>Assistance</w:t>
      </w:r>
      <w:r>
        <w:rPr>
          <w:spacing w:val="-9"/>
          <w:w w:val="110"/>
        </w:rPr>
        <w:t xml:space="preserve"> </w:t>
      </w:r>
      <w:r>
        <w:rPr>
          <w:w w:val="110"/>
        </w:rPr>
        <w:t>and</w:t>
      </w:r>
      <w:r>
        <w:rPr>
          <w:spacing w:val="-9"/>
          <w:w w:val="110"/>
        </w:rPr>
        <w:t xml:space="preserve"> </w:t>
      </w:r>
      <w:r>
        <w:rPr>
          <w:w w:val="110"/>
        </w:rPr>
        <w:t>Analysis</w:t>
      </w:r>
      <w:r>
        <w:rPr>
          <w:spacing w:val="-9"/>
          <w:w w:val="110"/>
        </w:rPr>
        <w:t xml:space="preserve"> </w:t>
      </w:r>
      <w:r>
        <w:rPr>
          <w:w w:val="110"/>
        </w:rPr>
        <w:t>to</w:t>
      </w:r>
      <w:r>
        <w:rPr>
          <w:spacing w:val="-11"/>
          <w:w w:val="110"/>
        </w:rPr>
        <w:t xml:space="preserve"> </w:t>
      </w:r>
      <w:r>
        <w:rPr>
          <w:w w:val="110"/>
        </w:rPr>
        <w:t>Implement</w:t>
      </w:r>
      <w:r>
        <w:rPr>
          <w:spacing w:val="-9"/>
          <w:w w:val="110"/>
        </w:rPr>
        <w:t xml:space="preserve"> </w:t>
      </w:r>
      <w:r>
        <w:rPr>
          <w:w w:val="110"/>
        </w:rPr>
        <w:t>Products</w:t>
      </w:r>
      <w:r>
        <w:rPr>
          <w:spacing w:val="-11"/>
          <w:w w:val="110"/>
        </w:rPr>
        <w:t xml:space="preserve"> </w:t>
      </w:r>
      <w:r>
        <w:rPr>
          <w:w w:val="110"/>
        </w:rPr>
        <w:t>Developed</w:t>
      </w:r>
      <w:r>
        <w:rPr>
          <w:spacing w:val="-9"/>
          <w:w w:val="110"/>
        </w:rPr>
        <w:t xml:space="preserve"> </w:t>
      </w:r>
      <w:r>
        <w:rPr>
          <w:w w:val="110"/>
        </w:rPr>
        <w:t>Within</w:t>
      </w:r>
      <w:r>
        <w:rPr>
          <w:w w:val="110"/>
          <w:u w:val="none"/>
        </w:rPr>
        <w:t xml:space="preserve"> </w:t>
      </w:r>
      <w:r>
        <w:t>TPF-5(299)/(399)</w:t>
      </w:r>
      <w:r>
        <w:rPr>
          <w:spacing w:val="30"/>
        </w:rPr>
        <w:t xml:space="preserve"> </w:t>
      </w:r>
      <w:r>
        <w:t>and</w:t>
      </w:r>
      <w:r>
        <w:rPr>
          <w:spacing w:val="32"/>
        </w:rPr>
        <w:t xml:space="preserve"> </w:t>
      </w:r>
      <w:r>
        <w:t>Related</w:t>
      </w:r>
      <w:r>
        <w:rPr>
          <w:spacing w:val="32"/>
        </w:rPr>
        <w:t xml:space="preserve"> </w:t>
      </w:r>
      <w:r>
        <w:t>to</w:t>
      </w:r>
      <w:r>
        <w:rPr>
          <w:spacing w:val="28"/>
        </w:rPr>
        <w:t xml:space="preserve"> </w:t>
      </w:r>
      <w:r>
        <w:t>TPF-5(299)/(399)</w:t>
      </w:r>
    </w:p>
    <w:p w14:paraId="79971B5B" w14:textId="77777777" w:rsidR="00E90BE3" w:rsidRDefault="00A0191C">
      <w:pPr>
        <w:pStyle w:val="BodyText"/>
        <w:spacing w:before="122"/>
        <w:ind w:left="720" w:right="1120"/>
        <w:rPr>
          <w:rFonts w:ascii="Calibri" w:hAnsi="Calibri"/>
        </w:rPr>
      </w:pPr>
      <w:r>
        <w:rPr>
          <w:rFonts w:ascii="Calibri" w:hAnsi="Calibri"/>
          <w:w w:val="105"/>
        </w:rPr>
        <w:t>QES analyzed TPP data collected during previous certiﬁcation events to evaluate the effectiveness</w:t>
      </w:r>
      <w:r>
        <w:rPr>
          <w:rFonts w:ascii="Calibri" w:hAnsi="Calibri"/>
          <w:spacing w:val="-2"/>
          <w:w w:val="105"/>
        </w:rPr>
        <w:t xml:space="preserve"> </w:t>
      </w:r>
      <w:r>
        <w:rPr>
          <w:rFonts w:ascii="Calibri" w:hAnsi="Calibri"/>
          <w:w w:val="105"/>
        </w:rPr>
        <w:t>of</w:t>
      </w:r>
      <w:r>
        <w:rPr>
          <w:rFonts w:ascii="Calibri" w:hAnsi="Calibri"/>
          <w:spacing w:val="-3"/>
          <w:w w:val="105"/>
        </w:rPr>
        <w:t xml:space="preserve"> </w:t>
      </w:r>
      <w:r>
        <w:rPr>
          <w:rFonts w:ascii="Calibri" w:hAnsi="Calibri"/>
          <w:w w:val="105"/>
        </w:rPr>
        <w:t>current</w:t>
      </w:r>
      <w:r>
        <w:rPr>
          <w:rFonts w:ascii="Calibri" w:hAnsi="Calibri"/>
          <w:spacing w:val="-1"/>
          <w:w w:val="105"/>
        </w:rPr>
        <w:t xml:space="preserve"> </w:t>
      </w:r>
      <w:r>
        <w:rPr>
          <w:rFonts w:ascii="Calibri" w:hAnsi="Calibri"/>
          <w:w w:val="105"/>
        </w:rPr>
        <w:t>approaches</w:t>
      </w:r>
      <w:r>
        <w:rPr>
          <w:rFonts w:ascii="Calibri" w:hAnsi="Calibri"/>
          <w:spacing w:val="-2"/>
          <w:w w:val="105"/>
        </w:rPr>
        <w:t xml:space="preserve"> </w:t>
      </w:r>
      <w:r>
        <w:rPr>
          <w:rFonts w:ascii="Calibri" w:hAnsi="Calibri"/>
          <w:w w:val="105"/>
        </w:rPr>
        <w:t>and</w:t>
      </w:r>
      <w:r>
        <w:rPr>
          <w:rFonts w:ascii="Calibri" w:hAnsi="Calibri"/>
          <w:spacing w:val="-3"/>
          <w:w w:val="105"/>
        </w:rPr>
        <w:t xml:space="preserve"> </w:t>
      </w:r>
      <w:r>
        <w:rPr>
          <w:rFonts w:ascii="Calibri" w:hAnsi="Calibri"/>
          <w:w w:val="105"/>
        </w:rPr>
        <w:t>data</w:t>
      </w:r>
      <w:r>
        <w:rPr>
          <w:rFonts w:ascii="Calibri" w:hAnsi="Calibri"/>
          <w:spacing w:val="-1"/>
          <w:w w:val="105"/>
        </w:rPr>
        <w:t xml:space="preserve"> </w:t>
      </w:r>
      <w:r>
        <w:rPr>
          <w:rFonts w:ascii="Calibri" w:hAnsi="Calibri"/>
          <w:w w:val="105"/>
        </w:rPr>
        <w:t>formats</w:t>
      </w:r>
      <w:r>
        <w:rPr>
          <w:rFonts w:ascii="Calibri" w:hAnsi="Calibri"/>
          <w:spacing w:val="-2"/>
          <w:w w:val="105"/>
        </w:rPr>
        <w:t xml:space="preserve"> </w:t>
      </w:r>
      <w:r>
        <w:rPr>
          <w:rFonts w:ascii="Calibri" w:hAnsi="Calibri"/>
          <w:w w:val="105"/>
        </w:rPr>
        <w:t>for</w:t>
      </w:r>
      <w:r>
        <w:rPr>
          <w:rFonts w:ascii="Calibri" w:hAnsi="Calibri"/>
          <w:spacing w:val="-5"/>
          <w:w w:val="105"/>
        </w:rPr>
        <w:t xml:space="preserve"> </w:t>
      </w:r>
      <w:r>
        <w:rPr>
          <w:rFonts w:ascii="Calibri" w:hAnsi="Calibri"/>
          <w:w w:val="105"/>
        </w:rPr>
        <w:t>scan</w:t>
      </w:r>
      <w:r>
        <w:rPr>
          <w:rFonts w:ascii="Calibri" w:hAnsi="Calibri"/>
          <w:spacing w:val="-3"/>
          <w:w w:val="105"/>
        </w:rPr>
        <w:t xml:space="preserve"> </w:t>
      </w:r>
      <w:r>
        <w:rPr>
          <w:rFonts w:ascii="Calibri" w:hAnsi="Calibri"/>
          <w:w w:val="105"/>
        </w:rPr>
        <w:t>registration,</w:t>
      </w:r>
      <w:r>
        <w:rPr>
          <w:rFonts w:ascii="Calibri" w:hAnsi="Calibri"/>
          <w:spacing w:val="-2"/>
          <w:w w:val="105"/>
        </w:rPr>
        <w:t xml:space="preserve"> </w:t>
      </w:r>
      <w:r>
        <w:rPr>
          <w:rFonts w:ascii="Calibri" w:hAnsi="Calibri"/>
          <w:w w:val="105"/>
        </w:rPr>
        <w:t>strip</w:t>
      </w:r>
      <w:r>
        <w:rPr>
          <w:rFonts w:ascii="Calibri" w:hAnsi="Calibri"/>
          <w:spacing w:val="-1"/>
          <w:w w:val="105"/>
        </w:rPr>
        <w:t xml:space="preserve"> </w:t>
      </w:r>
      <w:r>
        <w:rPr>
          <w:rFonts w:ascii="Calibri" w:hAnsi="Calibri"/>
          <w:w w:val="105"/>
        </w:rPr>
        <w:t>creation, and alignment of TPP and GRE data, and to identify gaps. Existing algorithms and results were thoroughly</w:t>
      </w:r>
      <w:r>
        <w:rPr>
          <w:rFonts w:ascii="Calibri" w:hAnsi="Calibri"/>
          <w:spacing w:val="-1"/>
          <w:w w:val="105"/>
        </w:rPr>
        <w:t xml:space="preserve"> </w:t>
      </w:r>
      <w:r>
        <w:rPr>
          <w:rFonts w:ascii="Calibri" w:hAnsi="Calibri"/>
          <w:w w:val="105"/>
        </w:rPr>
        <w:t>reviewed</w:t>
      </w:r>
      <w:r>
        <w:rPr>
          <w:rFonts w:ascii="Calibri" w:hAnsi="Calibri"/>
          <w:spacing w:val="-1"/>
          <w:w w:val="105"/>
        </w:rPr>
        <w:t xml:space="preserve"> </w:t>
      </w:r>
      <w:r>
        <w:rPr>
          <w:rFonts w:ascii="Calibri" w:hAnsi="Calibri"/>
          <w:w w:val="105"/>
        </w:rPr>
        <w:t>and</w:t>
      </w:r>
      <w:r>
        <w:rPr>
          <w:rFonts w:ascii="Calibri" w:hAnsi="Calibri"/>
          <w:spacing w:val="-1"/>
          <w:w w:val="105"/>
        </w:rPr>
        <w:t xml:space="preserve"> </w:t>
      </w:r>
      <w:r>
        <w:rPr>
          <w:rFonts w:ascii="Calibri" w:hAnsi="Calibri"/>
          <w:w w:val="105"/>
        </w:rPr>
        <w:t>visualized to</w:t>
      </w:r>
      <w:r>
        <w:rPr>
          <w:rFonts w:ascii="Calibri" w:hAnsi="Calibri"/>
          <w:spacing w:val="-1"/>
          <w:w w:val="105"/>
        </w:rPr>
        <w:t xml:space="preserve"> </w:t>
      </w:r>
      <w:r>
        <w:rPr>
          <w:rFonts w:ascii="Calibri" w:hAnsi="Calibri"/>
          <w:w w:val="105"/>
        </w:rPr>
        <w:t>support recommendations for</w:t>
      </w:r>
      <w:r>
        <w:rPr>
          <w:rFonts w:ascii="Calibri" w:hAnsi="Calibri"/>
          <w:spacing w:val="-2"/>
          <w:w w:val="105"/>
        </w:rPr>
        <w:t xml:space="preserve"> </w:t>
      </w:r>
      <w:r>
        <w:rPr>
          <w:rFonts w:ascii="Calibri" w:hAnsi="Calibri"/>
          <w:w w:val="105"/>
        </w:rPr>
        <w:t>modiﬁcations.</w:t>
      </w:r>
    </w:p>
    <w:p w14:paraId="79971B5C" w14:textId="77777777" w:rsidR="00E90BE3" w:rsidRDefault="00A0191C">
      <w:pPr>
        <w:pStyle w:val="Heading5"/>
        <w:spacing w:before="239"/>
        <w:rPr>
          <w:u w:val="none"/>
        </w:rPr>
      </w:pPr>
      <w:bookmarkStart w:id="8" w:name="_bookmark6"/>
      <w:bookmarkEnd w:id="8"/>
      <w:r>
        <w:rPr>
          <w:spacing w:val="-2"/>
          <w:w w:val="110"/>
        </w:rPr>
        <w:t>Task</w:t>
      </w:r>
      <w:r>
        <w:rPr>
          <w:spacing w:val="-9"/>
          <w:w w:val="110"/>
        </w:rPr>
        <w:t xml:space="preserve"> </w:t>
      </w:r>
      <w:r>
        <w:rPr>
          <w:spacing w:val="-2"/>
          <w:w w:val="110"/>
        </w:rPr>
        <w:t>6:</w:t>
      </w:r>
      <w:r>
        <w:rPr>
          <w:spacing w:val="-7"/>
          <w:w w:val="110"/>
        </w:rPr>
        <w:t xml:space="preserve"> </w:t>
      </w:r>
      <w:r>
        <w:rPr>
          <w:spacing w:val="-2"/>
          <w:w w:val="110"/>
        </w:rPr>
        <w:t>Final</w:t>
      </w:r>
      <w:r>
        <w:rPr>
          <w:spacing w:val="-3"/>
          <w:w w:val="110"/>
        </w:rPr>
        <w:t xml:space="preserve"> </w:t>
      </w:r>
      <w:r>
        <w:rPr>
          <w:spacing w:val="-2"/>
          <w:w w:val="110"/>
        </w:rPr>
        <w:t>Report</w:t>
      </w:r>
      <w:r>
        <w:rPr>
          <w:spacing w:val="-6"/>
          <w:w w:val="110"/>
        </w:rPr>
        <w:t xml:space="preserve"> </w:t>
      </w:r>
      <w:r>
        <w:rPr>
          <w:spacing w:val="-2"/>
          <w:w w:val="110"/>
        </w:rPr>
        <w:t>Summarizing</w:t>
      </w:r>
      <w:r>
        <w:rPr>
          <w:spacing w:val="-7"/>
          <w:w w:val="110"/>
        </w:rPr>
        <w:t xml:space="preserve"> </w:t>
      </w:r>
      <w:r>
        <w:rPr>
          <w:spacing w:val="-2"/>
          <w:w w:val="110"/>
        </w:rPr>
        <w:t>the</w:t>
      </w:r>
      <w:r>
        <w:rPr>
          <w:spacing w:val="-8"/>
          <w:w w:val="110"/>
        </w:rPr>
        <w:t xml:space="preserve"> </w:t>
      </w:r>
      <w:r>
        <w:rPr>
          <w:spacing w:val="-2"/>
          <w:w w:val="110"/>
        </w:rPr>
        <w:t>Work</w:t>
      </w:r>
      <w:r>
        <w:rPr>
          <w:spacing w:val="-9"/>
          <w:w w:val="110"/>
        </w:rPr>
        <w:t xml:space="preserve"> </w:t>
      </w:r>
      <w:r>
        <w:rPr>
          <w:spacing w:val="-2"/>
          <w:w w:val="110"/>
        </w:rPr>
        <w:t>Accomplished</w:t>
      </w:r>
      <w:r>
        <w:rPr>
          <w:spacing w:val="-6"/>
          <w:w w:val="110"/>
        </w:rPr>
        <w:t xml:space="preserve"> </w:t>
      </w:r>
      <w:r>
        <w:rPr>
          <w:spacing w:val="-2"/>
          <w:w w:val="110"/>
        </w:rPr>
        <w:t>in</w:t>
      </w:r>
      <w:r>
        <w:rPr>
          <w:spacing w:val="-7"/>
          <w:w w:val="110"/>
        </w:rPr>
        <w:t xml:space="preserve"> </w:t>
      </w:r>
      <w:r>
        <w:rPr>
          <w:spacing w:val="-2"/>
          <w:w w:val="110"/>
        </w:rPr>
        <w:t>Tasks</w:t>
      </w:r>
      <w:r>
        <w:rPr>
          <w:spacing w:val="-8"/>
          <w:w w:val="110"/>
        </w:rPr>
        <w:t xml:space="preserve"> </w:t>
      </w:r>
      <w:r>
        <w:rPr>
          <w:spacing w:val="-2"/>
          <w:w w:val="110"/>
        </w:rPr>
        <w:t>2,</w:t>
      </w:r>
      <w:r>
        <w:rPr>
          <w:spacing w:val="-7"/>
          <w:w w:val="110"/>
        </w:rPr>
        <w:t xml:space="preserve"> </w:t>
      </w:r>
      <w:r>
        <w:rPr>
          <w:spacing w:val="-2"/>
          <w:w w:val="110"/>
        </w:rPr>
        <w:t>3,</w:t>
      </w:r>
      <w:r>
        <w:rPr>
          <w:spacing w:val="-4"/>
          <w:w w:val="110"/>
        </w:rPr>
        <w:t xml:space="preserve"> </w:t>
      </w:r>
      <w:r>
        <w:rPr>
          <w:spacing w:val="-2"/>
          <w:w w:val="110"/>
        </w:rPr>
        <w:t>4,</w:t>
      </w:r>
      <w:r>
        <w:rPr>
          <w:spacing w:val="-7"/>
          <w:w w:val="110"/>
        </w:rPr>
        <w:t xml:space="preserve"> </w:t>
      </w:r>
      <w:r>
        <w:rPr>
          <w:spacing w:val="-2"/>
          <w:w w:val="110"/>
        </w:rPr>
        <w:t>and</w:t>
      </w:r>
      <w:r>
        <w:rPr>
          <w:spacing w:val="-3"/>
          <w:w w:val="110"/>
        </w:rPr>
        <w:t xml:space="preserve"> </w:t>
      </w:r>
      <w:r>
        <w:rPr>
          <w:spacing w:val="-10"/>
          <w:w w:val="110"/>
        </w:rPr>
        <w:t>5</w:t>
      </w:r>
    </w:p>
    <w:p w14:paraId="79971B5D" w14:textId="77777777" w:rsidR="00E90BE3" w:rsidRDefault="00A0191C">
      <w:pPr>
        <w:pStyle w:val="BodyText"/>
        <w:spacing w:before="120"/>
        <w:ind w:left="720"/>
        <w:rPr>
          <w:rFonts w:ascii="Calibri"/>
        </w:rPr>
      </w:pPr>
      <w:r>
        <w:rPr>
          <w:rFonts w:ascii="Calibri"/>
          <w:w w:val="105"/>
        </w:rPr>
        <w:t>This</w:t>
      </w:r>
      <w:r>
        <w:rPr>
          <w:rFonts w:ascii="Calibri"/>
          <w:spacing w:val="-11"/>
          <w:w w:val="105"/>
        </w:rPr>
        <w:t xml:space="preserve"> </w:t>
      </w:r>
      <w:r>
        <w:rPr>
          <w:rFonts w:ascii="Calibri"/>
          <w:w w:val="105"/>
        </w:rPr>
        <w:t>task</w:t>
      </w:r>
      <w:r>
        <w:rPr>
          <w:rFonts w:ascii="Calibri"/>
          <w:spacing w:val="-11"/>
          <w:w w:val="105"/>
        </w:rPr>
        <w:t xml:space="preserve"> </w:t>
      </w:r>
      <w:r>
        <w:rPr>
          <w:rFonts w:ascii="Calibri"/>
          <w:w w:val="105"/>
        </w:rPr>
        <w:t>will</w:t>
      </w:r>
      <w:r>
        <w:rPr>
          <w:rFonts w:ascii="Calibri"/>
          <w:spacing w:val="-12"/>
          <w:w w:val="105"/>
        </w:rPr>
        <w:t xml:space="preserve"> </w:t>
      </w:r>
      <w:r>
        <w:rPr>
          <w:rFonts w:ascii="Calibri"/>
          <w:w w:val="105"/>
        </w:rPr>
        <w:t>begin</w:t>
      </w:r>
      <w:r>
        <w:rPr>
          <w:rFonts w:ascii="Calibri"/>
          <w:spacing w:val="-12"/>
          <w:w w:val="105"/>
        </w:rPr>
        <w:t xml:space="preserve"> </w:t>
      </w:r>
      <w:r>
        <w:rPr>
          <w:rFonts w:ascii="Calibri"/>
          <w:w w:val="105"/>
        </w:rPr>
        <w:t>in</w:t>
      </w:r>
      <w:r>
        <w:rPr>
          <w:rFonts w:ascii="Calibri"/>
          <w:spacing w:val="-12"/>
          <w:w w:val="105"/>
        </w:rPr>
        <w:t xml:space="preserve"> </w:t>
      </w:r>
      <w:r>
        <w:rPr>
          <w:rFonts w:ascii="Calibri"/>
          <w:w w:val="105"/>
        </w:rPr>
        <w:t>future</w:t>
      </w:r>
      <w:r>
        <w:rPr>
          <w:rFonts w:ascii="Calibri"/>
          <w:spacing w:val="-11"/>
          <w:w w:val="105"/>
        </w:rPr>
        <w:t xml:space="preserve"> </w:t>
      </w:r>
      <w:r>
        <w:rPr>
          <w:rFonts w:ascii="Calibri"/>
          <w:spacing w:val="-2"/>
          <w:w w:val="105"/>
        </w:rPr>
        <w:t>months.</w:t>
      </w:r>
    </w:p>
    <w:p w14:paraId="79971B5E" w14:textId="77777777" w:rsidR="00E90BE3" w:rsidRDefault="00A0191C">
      <w:pPr>
        <w:pStyle w:val="Heading4"/>
        <w:spacing w:before="120"/>
        <w:ind w:left="720"/>
      </w:pPr>
      <w:bookmarkStart w:id="9" w:name="_bookmark7"/>
      <w:bookmarkEnd w:id="9"/>
      <w:r>
        <w:rPr>
          <w:spacing w:val="-2"/>
          <w:w w:val="110"/>
        </w:rPr>
        <w:t>Work</w:t>
      </w:r>
      <w:r>
        <w:rPr>
          <w:spacing w:val="-16"/>
          <w:w w:val="110"/>
        </w:rPr>
        <w:t xml:space="preserve"> </w:t>
      </w:r>
      <w:r>
        <w:rPr>
          <w:spacing w:val="-2"/>
          <w:w w:val="110"/>
        </w:rPr>
        <w:t>To</w:t>
      </w:r>
      <w:r>
        <w:rPr>
          <w:spacing w:val="-15"/>
          <w:w w:val="110"/>
        </w:rPr>
        <w:t xml:space="preserve"> </w:t>
      </w:r>
      <w:r>
        <w:rPr>
          <w:spacing w:val="-2"/>
          <w:w w:val="110"/>
        </w:rPr>
        <w:t>Be</w:t>
      </w:r>
      <w:r>
        <w:rPr>
          <w:spacing w:val="-16"/>
          <w:w w:val="110"/>
        </w:rPr>
        <w:t xml:space="preserve"> </w:t>
      </w:r>
      <w:r>
        <w:rPr>
          <w:spacing w:val="-2"/>
          <w:w w:val="110"/>
        </w:rPr>
        <w:t>Accomplished</w:t>
      </w:r>
      <w:r>
        <w:rPr>
          <w:spacing w:val="-15"/>
          <w:w w:val="110"/>
        </w:rPr>
        <w:t xml:space="preserve"> </w:t>
      </w:r>
      <w:r>
        <w:rPr>
          <w:spacing w:val="-2"/>
          <w:w w:val="110"/>
        </w:rPr>
        <w:t>Next</w:t>
      </w:r>
      <w:r>
        <w:rPr>
          <w:spacing w:val="-15"/>
          <w:w w:val="110"/>
        </w:rPr>
        <w:t xml:space="preserve"> </w:t>
      </w:r>
      <w:r>
        <w:rPr>
          <w:spacing w:val="-2"/>
          <w:w w:val="110"/>
        </w:rPr>
        <w:t>Quarter</w:t>
      </w:r>
    </w:p>
    <w:p w14:paraId="79971B5F" w14:textId="77777777" w:rsidR="00E90BE3" w:rsidRDefault="00A0191C">
      <w:pPr>
        <w:pStyle w:val="Heading5"/>
        <w:spacing w:before="239"/>
        <w:jc w:val="both"/>
        <w:rPr>
          <w:u w:val="none"/>
        </w:rPr>
      </w:pPr>
      <w:bookmarkStart w:id="10" w:name="_bookmark8"/>
      <w:bookmarkEnd w:id="10"/>
      <w:r>
        <w:rPr>
          <w:w w:val="110"/>
        </w:rPr>
        <w:t>Task</w:t>
      </w:r>
      <w:r>
        <w:rPr>
          <w:spacing w:val="-15"/>
          <w:w w:val="110"/>
        </w:rPr>
        <w:t xml:space="preserve"> </w:t>
      </w:r>
      <w:r>
        <w:rPr>
          <w:w w:val="110"/>
        </w:rPr>
        <w:t>1:</w:t>
      </w:r>
      <w:r>
        <w:rPr>
          <w:spacing w:val="-10"/>
          <w:w w:val="110"/>
        </w:rPr>
        <w:t xml:space="preserve"> </w:t>
      </w:r>
      <w:r>
        <w:rPr>
          <w:w w:val="110"/>
        </w:rPr>
        <w:t>Kick-</w:t>
      </w:r>
      <w:r>
        <w:rPr>
          <w:spacing w:val="16"/>
          <w:w w:val="110"/>
        </w:rPr>
        <w:t>off</w:t>
      </w:r>
      <w:r>
        <w:rPr>
          <w:spacing w:val="-11"/>
          <w:w w:val="110"/>
        </w:rPr>
        <w:t xml:space="preserve"> </w:t>
      </w:r>
      <w:r>
        <w:rPr>
          <w:spacing w:val="-2"/>
          <w:w w:val="110"/>
        </w:rPr>
        <w:t>Meeting</w:t>
      </w:r>
    </w:p>
    <w:p w14:paraId="79971B60" w14:textId="77777777" w:rsidR="00E90BE3" w:rsidRDefault="00A0191C">
      <w:pPr>
        <w:pStyle w:val="BodyText"/>
        <w:spacing w:before="120"/>
        <w:ind w:left="720"/>
        <w:jc w:val="both"/>
        <w:rPr>
          <w:rFonts w:ascii="Calibri"/>
        </w:rPr>
      </w:pPr>
      <w:r>
        <w:rPr>
          <w:rFonts w:ascii="Calibri"/>
          <w:spacing w:val="-4"/>
          <w:w w:val="110"/>
        </w:rPr>
        <w:t>This</w:t>
      </w:r>
      <w:r>
        <w:rPr>
          <w:rFonts w:ascii="Calibri"/>
          <w:spacing w:val="-7"/>
          <w:w w:val="110"/>
        </w:rPr>
        <w:t xml:space="preserve"> </w:t>
      </w:r>
      <w:r>
        <w:rPr>
          <w:rFonts w:ascii="Calibri"/>
          <w:spacing w:val="-4"/>
          <w:w w:val="110"/>
        </w:rPr>
        <w:t>Task</w:t>
      </w:r>
      <w:r>
        <w:rPr>
          <w:rFonts w:ascii="Calibri"/>
          <w:spacing w:val="-7"/>
          <w:w w:val="110"/>
        </w:rPr>
        <w:t xml:space="preserve"> </w:t>
      </w:r>
      <w:r>
        <w:rPr>
          <w:rFonts w:ascii="Calibri"/>
          <w:spacing w:val="-4"/>
          <w:w w:val="110"/>
        </w:rPr>
        <w:t>is</w:t>
      </w:r>
      <w:r>
        <w:rPr>
          <w:rFonts w:ascii="Calibri"/>
          <w:spacing w:val="-7"/>
          <w:w w:val="110"/>
        </w:rPr>
        <w:t xml:space="preserve"> </w:t>
      </w:r>
      <w:r>
        <w:rPr>
          <w:rFonts w:ascii="Calibri"/>
          <w:spacing w:val="-4"/>
          <w:w w:val="110"/>
        </w:rPr>
        <w:t>complete.</w:t>
      </w:r>
    </w:p>
    <w:p w14:paraId="79971B61" w14:textId="77777777" w:rsidR="00E90BE3" w:rsidRDefault="00E90BE3">
      <w:pPr>
        <w:pStyle w:val="BodyText"/>
        <w:jc w:val="both"/>
        <w:rPr>
          <w:rFonts w:ascii="Calibri"/>
        </w:rPr>
        <w:sectPr w:rsidR="00E90BE3">
          <w:pgSz w:w="12240" w:h="15840"/>
          <w:pgMar w:top="980" w:right="360" w:bottom="920" w:left="720" w:header="719" w:footer="723" w:gutter="0"/>
          <w:cols w:space="720"/>
        </w:sectPr>
      </w:pPr>
    </w:p>
    <w:p w14:paraId="79971B62" w14:textId="77777777" w:rsidR="00E90BE3" w:rsidRDefault="00E90BE3">
      <w:pPr>
        <w:pStyle w:val="BodyText"/>
        <w:spacing w:before="155"/>
        <w:rPr>
          <w:rFonts w:ascii="Calibri"/>
        </w:rPr>
      </w:pPr>
    </w:p>
    <w:p w14:paraId="79971B63" w14:textId="77777777" w:rsidR="00E90BE3" w:rsidRDefault="00A0191C">
      <w:pPr>
        <w:pStyle w:val="Heading5"/>
        <w:spacing w:before="0"/>
        <w:rPr>
          <w:u w:val="none"/>
        </w:rPr>
      </w:pPr>
      <w:bookmarkStart w:id="11" w:name="_bookmark9"/>
      <w:bookmarkEnd w:id="11"/>
      <w:r>
        <w:rPr>
          <w:w w:val="110"/>
        </w:rPr>
        <w:t>Task</w:t>
      </w:r>
      <w:r>
        <w:rPr>
          <w:spacing w:val="-13"/>
          <w:w w:val="110"/>
        </w:rPr>
        <w:t xml:space="preserve"> </w:t>
      </w:r>
      <w:r>
        <w:rPr>
          <w:w w:val="110"/>
        </w:rPr>
        <w:t>2:</w:t>
      </w:r>
      <w:r>
        <w:rPr>
          <w:spacing w:val="-9"/>
          <w:w w:val="110"/>
        </w:rPr>
        <w:t xml:space="preserve"> </w:t>
      </w:r>
      <w:r>
        <w:rPr>
          <w:w w:val="110"/>
        </w:rPr>
        <w:t>Improve</w:t>
      </w:r>
      <w:r>
        <w:rPr>
          <w:spacing w:val="-11"/>
          <w:w w:val="110"/>
        </w:rPr>
        <w:t xml:space="preserve"> </w:t>
      </w:r>
      <w:r>
        <w:rPr>
          <w:w w:val="110"/>
        </w:rPr>
        <w:t>Existing</w:t>
      </w:r>
      <w:r>
        <w:rPr>
          <w:spacing w:val="-12"/>
          <w:w w:val="110"/>
        </w:rPr>
        <w:t xml:space="preserve"> </w:t>
      </w:r>
      <w:r>
        <w:rPr>
          <w:w w:val="110"/>
        </w:rPr>
        <w:t>Rut</w:t>
      </w:r>
      <w:r>
        <w:rPr>
          <w:spacing w:val="-11"/>
          <w:w w:val="110"/>
        </w:rPr>
        <w:t xml:space="preserve"> </w:t>
      </w:r>
      <w:r>
        <w:rPr>
          <w:w w:val="110"/>
        </w:rPr>
        <w:t>and</w:t>
      </w:r>
      <w:r>
        <w:rPr>
          <w:spacing w:val="-11"/>
          <w:w w:val="110"/>
        </w:rPr>
        <w:t xml:space="preserve"> </w:t>
      </w:r>
      <w:r>
        <w:rPr>
          <w:w w:val="110"/>
        </w:rPr>
        <w:t>Cross-Slope</w:t>
      </w:r>
      <w:r>
        <w:rPr>
          <w:spacing w:val="-10"/>
          <w:w w:val="110"/>
        </w:rPr>
        <w:t xml:space="preserve"> </w:t>
      </w:r>
      <w:r>
        <w:rPr>
          <w:spacing w:val="-2"/>
          <w:w w:val="110"/>
        </w:rPr>
        <w:t>Deﬁnitions</w:t>
      </w:r>
    </w:p>
    <w:p w14:paraId="79971B64" w14:textId="77777777" w:rsidR="00E90BE3" w:rsidRDefault="00A0191C">
      <w:pPr>
        <w:spacing w:before="120"/>
        <w:ind w:left="720"/>
        <w:rPr>
          <w:rFonts w:ascii="Calibri"/>
          <w:i/>
          <w:sz w:val="24"/>
        </w:rPr>
      </w:pPr>
      <w:r>
        <w:rPr>
          <w:rFonts w:ascii="Calibri"/>
          <w:i/>
          <w:sz w:val="24"/>
        </w:rPr>
        <w:t>Task</w:t>
      </w:r>
      <w:r>
        <w:rPr>
          <w:rFonts w:ascii="Calibri"/>
          <w:i/>
          <w:spacing w:val="20"/>
          <w:sz w:val="24"/>
        </w:rPr>
        <w:t xml:space="preserve"> </w:t>
      </w:r>
      <w:r>
        <w:rPr>
          <w:rFonts w:ascii="Calibri"/>
          <w:i/>
          <w:sz w:val="24"/>
        </w:rPr>
        <w:t>2.1</w:t>
      </w:r>
      <w:r>
        <w:rPr>
          <w:rFonts w:ascii="Calibri"/>
          <w:i/>
          <w:spacing w:val="17"/>
          <w:sz w:val="24"/>
        </w:rPr>
        <w:t xml:space="preserve"> </w:t>
      </w:r>
      <w:r>
        <w:rPr>
          <w:rFonts w:ascii="Calibri"/>
          <w:i/>
          <w:sz w:val="24"/>
        </w:rPr>
        <w:t>Develop</w:t>
      </w:r>
      <w:r>
        <w:rPr>
          <w:rFonts w:ascii="Calibri"/>
          <w:i/>
          <w:spacing w:val="18"/>
          <w:sz w:val="24"/>
        </w:rPr>
        <w:t xml:space="preserve"> </w:t>
      </w:r>
      <w:r>
        <w:rPr>
          <w:rFonts w:ascii="Calibri"/>
          <w:i/>
          <w:sz w:val="24"/>
        </w:rPr>
        <w:t>Work</w:t>
      </w:r>
      <w:r>
        <w:rPr>
          <w:rFonts w:ascii="Calibri"/>
          <w:i/>
          <w:spacing w:val="24"/>
          <w:sz w:val="24"/>
        </w:rPr>
        <w:t xml:space="preserve"> </w:t>
      </w:r>
      <w:r>
        <w:rPr>
          <w:rFonts w:ascii="Calibri"/>
          <w:i/>
          <w:spacing w:val="-4"/>
          <w:sz w:val="24"/>
        </w:rPr>
        <w:t>Plan</w:t>
      </w:r>
    </w:p>
    <w:p w14:paraId="79971B65" w14:textId="77777777" w:rsidR="00E90BE3" w:rsidRDefault="00A0191C">
      <w:pPr>
        <w:pStyle w:val="BodyText"/>
        <w:spacing w:before="120"/>
        <w:ind w:left="720"/>
        <w:rPr>
          <w:rFonts w:ascii="Calibri"/>
        </w:rPr>
      </w:pPr>
      <w:r>
        <w:rPr>
          <w:rFonts w:ascii="Calibri"/>
          <w:w w:val="110"/>
        </w:rPr>
        <w:t>This</w:t>
      </w:r>
      <w:r>
        <w:rPr>
          <w:rFonts w:ascii="Calibri"/>
          <w:spacing w:val="-14"/>
          <w:w w:val="110"/>
        </w:rPr>
        <w:t xml:space="preserve"> </w:t>
      </w:r>
      <w:r>
        <w:rPr>
          <w:rFonts w:ascii="Calibri"/>
          <w:w w:val="110"/>
        </w:rPr>
        <w:t>task</w:t>
      </w:r>
      <w:r>
        <w:rPr>
          <w:rFonts w:ascii="Calibri"/>
          <w:spacing w:val="-13"/>
          <w:w w:val="110"/>
        </w:rPr>
        <w:t xml:space="preserve"> </w:t>
      </w:r>
      <w:r>
        <w:rPr>
          <w:rFonts w:ascii="Calibri"/>
          <w:w w:val="110"/>
        </w:rPr>
        <w:t>is</w:t>
      </w:r>
      <w:r>
        <w:rPr>
          <w:rFonts w:ascii="Calibri"/>
          <w:spacing w:val="-14"/>
          <w:w w:val="110"/>
        </w:rPr>
        <w:t xml:space="preserve"> </w:t>
      </w:r>
      <w:r>
        <w:rPr>
          <w:rFonts w:ascii="Calibri"/>
          <w:spacing w:val="-2"/>
          <w:w w:val="110"/>
        </w:rPr>
        <w:t>complete.</w:t>
      </w:r>
    </w:p>
    <w:p w14:paraId="79971B66" w14:textId="77777777" w:rsidR="00E90BE3" w:rsidRDefault="00A0191C">
      <w:pPr>
        <w:spacing w:before="120"/>
        <w:ind w:left="720"/>
        <w:rPr>
          <w:rFonts w:ascii="Calibri"/>
          <w:i/>
          <w:sz w:val="24"/>
        </w:rPr>
      </w:pPr>
      <w:r>
        <w:rPr>
          <w:rFonts w:ascii="Calibri"/>
          <w:i/>
          <w:sz w:val="24"/>
        </w:rPr>
        <w:t>Task</w:t>
      </w:r>
      <w:r>
        <w:rPr>
          <w:rFonts w:ascii="Calibri"/>
          <w:i/>
          <w:spacing w:val="19"/>
          <w:sz w:val="24"/>
        </w:rPr>
        <w:t xml:space="preserve"> </w:t>
      </w:r>
      <w:r>
        <w:rPr>
          <w:rFonts w:ascii="Calibri"/>
          <w:i/>
          <w:sz w:val="24"/>
        </w:rPr>
        <w:t>2.2</w:t>
      </w:r>
      <w:r>
        <w:rPr>
          <w:rFonts w:ascii="Calibri"/>
          <w:i/>
          <w:spacing w:val="17"/>
          <w:sz w:val="24"/>
        </w:rPr>
        <w:t xml:space="preserve"> </w:t>
      </w:r>
      <w:r>
        <w:rPr>
          <w:rFonts w:ascii="Calibri"/>
          <w:i/>
          <w:sz w:val="24"/>
        </w:rPr>
        <w:t>Execute</w:t>
      </w:r>
      <w:r>
        <w:rPr>
          <w:rFonts w:ascii="Calibri"/>
          <w:i/>
          <w:spacing w:val="18"/>
          <w:sz w:val="24"/>
        </w:rPr>
        <w:t xml:space="preserve"> </w:t>
      </w:r>
      <w:r>
        <w:rPr>
          <w:rFonts w:ascii="Calibri"/>
          <w:i/>
          <w:sz w:val="24"/>
        </w:rPr>
        <w:t>Work</w:t>
      </w:r>
      <w:r>
        <w:rPr>
          <w:rFonts w:ascii="Calibri"/>
          <w:i/>
          <w:spacing w:val="23"/>
          <w:sz w:val="24"/>
        </w:rPr>
        <w:t xml:space="preserve"> </w:t>
      </w:r>
      <w:r>
        <w:rPr>
          <w:rFonts w:ascii="Calibri"/>
          <w:i/>
          <w:spacing w:val="-4"/>
          <w:sz w:val="24"/>
        </w:rPr>
        <w:t>Plan</w:t>
      </w:r>
    </w:p>
    <w:p w14:paraId="79971B67" w14:textId="77777777" w:rsidR="00E90BE3" w:rsidRDefault="00A0191C">
      <w:pPr>
        <w:pStyle w:val="BodyText"/>
        <w:spacing w:before="120"/>
        <w:ind w:left="720" w:right="1178"/>
        <w:rPr>
          <w:rFonts w:ascii="Calibri"/>
        </w:rPr>
      </w:pPr>
      <w:r>
        <w:rPr>
          <w:rFonts w:ascii="Calibri"/>
          <w:w w:val="105"/>
        </w:rPr>
        <w:t>Once data are received from vendors, the QES team will develop the TPP database and a visualization interface to support development of processing protocols and associated code/algorithms</w:t>
      </w:r>
      <w:r>
        <w:rPr>
          <w:rFonts w:ascii="Calibri"/>
          <w:spacing w:val="-2"/>
          <w:w w:val="105"/>
        </w:rPr>
        <w:t xml:space="preserve"> </w:t>
      </w:r>
      <w:r>
        <w:rPr>
          <w:rFonts w:ascii="Calibri"/>
          <w:w w:val="105"/>
        </w:rPr>
        <w:t>for</w:t>
      </w:r>
      <w:r>
        <w:rPr>
          <w:rFonts w:ascii="Calibri"/>
          <w:spacing w:val="-4"/>
          <w:w w:val="105"/>
        </w:rPr>
        <w:t xml:space="preserve"> </w:t>
      </w:r>
      <w:r>
        <w:rPr>
          <w:rFonts w:ascii="Calibri"/>
          <w:w w:val="105"/>
        </w:rPr>
        <w:t>rutting</w:t>
      </w:r>
      <w:r>
        <w:rPr>
          <w:rFonts w:ascii="Calibri"/>
          <w:spacing w:val="-4"/>
          <w:w w:val="105"/>
        </w:rPr>
        <w:t xml:space="preserve"> </w:t>
      </w:r>
      <w:r>
        <w:rPr>
          <w:rFonts w:ascii="Calibri"/>
          <w:w w:val="105"/>
        </w:rPr>
        <w:t>and cross-slope.</w:t>
      </w:r>
      <w:r>
        <w:rPr>
          <w:rFonts w:ascii="Calibri"/>
          <w:spacing w:val="-2"/>
          <w:w w:val="105"/>
        </w:rPr>
        <w:t xml:space="preserve"> </w:t>
      </w:r>
      <w:r>
        <w:rPr>
          <w:rFonts w:ascii="Calibri"/>
          <w:w w:val="105"/>
        </w:rPr>
        <w:t>Concurrently,</w:t>
      </w:r>
      <w:r>
        <w:rPr>
          <w:rFonts w:ascii="Calibri"/>
          <w:spacing w:val="-2"/>
          <w:w w:val="105"/>
        </w:rPr>
        <w:t xml:space="preserve"> </w:t>
      </w:r>
      <w:r>
        <w:rPr>
          <w:rFonts w:ascii="Calibri"/>
          <w:w w:val="105"/>
        </w:rPr>
        <w:t>the</w:t>
      </w:r>
      <w:r>
        <w:rPr>
          <w:rFonts w:ascii="Calibri"/>
          <w:spacing w:val="-2"/>
          <w:w w:val="105"/>
        </w:rPr>
        <w:t xml:space="preserve"> </w:t>
      </w:r>
      <w:r>
        <w:rPr>
          <w:rFonts w:ascii="Calibri"/>
          <w:w w:val="105"/>
        </w:rPr>
        <w:t>research</w:t>
      </w:r>
      <w:r>
        <w:rPr>
          <w:rFonts w:ascii="Calibri"/>
          <w:spacing w:val="-1"/>
          <w:w w:val="105"/>
        </w:rPr>
        <w:t xml:space="preserve"> </w:t>
      </w:r>
      <w:r>
        <w:rPr>
          <w:rFonts w:ascii="Calibri"/>
          <w:w w:val="105"/>
        </w:rPr>
        <w:t>team</w:t>
      </w:r>
      <w:r>
        <w:rPr>
          <w:rFonts w:ascii="Calibri"/>
          <w:spacing w:val="-3"/>
          <w:w w:val="105"/>
        </w:rPr>
        <w:t xml:space="preserve"> </w:t>
      </w:r>
      <w:r>
        <w:rPr>
          <w:rFonts w:ascii="Calibri"/>
          <w:w w:val="105"/>
        </w:rPr>
        <w:t>will conduct a literature review of existing methods for data processing and calculation.</w:t>
      </w:r>
    </w:p>
    <w:p w14:paraId="79971B68" w14:textId="77777777" w:rsidR="00E90BE3" w:rsidRDefault="00A0191C">
      <w:pPr>
        <w:spacing w:before="121"/>
        <w:ind w:left="720"/>
        <w:rPr>
          <w:rFonts w:ascii="Calibri"/>
          <w:i/>
          <w:sz w:val="24"/>
        </w:rPr>
      </w:pPr>
      <w:r>
        <w:rPr>
          <w:rFonts w:ascii="Calibri"/>
          <w:i/>
          <w:w w:val="105"/>
          <w:sz w:val="24"/>
        </w:rPr>
        <w:t>Optional</w:t>
      </w:r>
      <w:r>
        <w:rPr>
          <w:rFonts w:ascii="Calibri"/>
          <w:i/>
          <w:spacing w:val="-11"/>
          <w:w w:val="105"/>
          <w:sz w:val="24"/>
        </w:rPr>
        <w:t xml:space="preserve"> </w:t>
      </w:r>
      <w:r>
        <w:rPr>
          <w:rFonts w:ascii="Calibri"/>
          <w:i/>
          <w:w w:val="105"/>
          <w:sz w:val="24"/>
        </w:rPr>
        <w:t>Task</w:t>
      </w:r>
      <w:r>
        <w:rPr>
          <w:rFonts w:ascii="Calibri"/>
          <w:i/>
          <w:spacing w:val="-11"/>
          <w:w w:val="105"/>
          <w:sz w:val="24"/>
        </w:rPr>
        <w:t xml:space="preserve"> </w:t>
      </w:r>
      <w:r>
        <w:rPr>
          <w:rFonts w:ascii="Calibri"/>
          <w:i/>
          <w:spacing w:val="-5"/>
          <w:w w:val="105"/>
          <w:sz w:val="24"/>
        </w:rPr>
        <w:t>2.3</w:t>
      </w:r>
    </w:p>
    <w:p w14:paraId="79971B69" w14:textId="77777777" w:rsidR="00E90BE3" w:rsidRDefault="00A0191C">
      <w:pPr>
        <w:pStyle w:val="BodyText"/>
        <w:spacing w:before="120"/>
        <w:ind w:left="720"/>
        <w:rPr>
          <w:rFonts w:ascii="Calibri"/>
        </w:rPr>
      </w:pPr>
      <w:r>
        <w:rPr>
          <w:rFonts w:ascii="Calibri"/>
          <w:spacing w:val="-2"/>
          <w:w w:val="105"/>
        </w:rPr>
        <w:t>This</w:t>
      </w:r>
      <w:r>
        <w:rPr>
          <w:rFonts w:ascii="Calibri"/>
          <w:spacing w:val="-7"/>
          <w:w w:val="105"/>
        </w:rPr>
        <w:t xml:space="preserve"> </w:t>
      </w:r>
      <w:r>
        <w:rPr>
          <w:rFonts w:ascii="Calibri"/>
          <w:spacing w:val="-2"/>
          <w:w w:val="105"/>
        </w:rPr>
        <w:t>Task</w:t>
      </w:r>
      <w:r>
        <w:rPr>
          <w:rFonts w:ascii="Calibri"/>
          <w:spacing w:val="-6"/>
          <w:w w:val="105"/>
        </w:rPr>
        <w:t xml:space="preserve"> </w:t>
      </w:r>
      <w:r>
        <w:rPr>
          <w:rFonts w:ascii="Calibri"/>
          <w:spacing w:val="-2"/>
          <w:w w:val="105"/>
        </w:rPr>
        <w:t>will</w:t>
      </w:r>
      <w:r>
        <w:rPr>
          <w:rFonts w:ascii="Calibri"/>
          <w:spacing w:val="-7"/>
          <w:w w:val="105"/>
        </w:rPr>
        <w:t xml:space="preserve"> </w:t>
      </w:r>
      <w:r>
        <w:rPr>
          <w:rFonts w:ascii="Calibri"/>
          <w:spacing w:val="-2"/>
          <w:w w:val="105"/>
        </w:rPr>
        <w:t>begin</w:t>
      </w:r>
      <w:r>
        <w:rPr>
          <w:rFonts w:ascii="Calibri"/>
          <w:spacing w:val="-7"/>
          <w:w w:val="105"/>
        </w:rPr>
        <w:t xml:space="preserve"> </w:t>
      </w:r>
      <w:r>
        <w:rPr>
          <w:rFonts w:ascii="Calibri"/>
          <w:spacing w:val="-2"/>
          <w:w w:val="105"/>
        </w:rPr>
        <w:t>in</w:t>
      </w:r>
      <w:r>
        <w:rPr>
          <w:rFonts w:ascii="Calibri"/>
          <w:spacing w:val="-5"/>
          <w:w w:val="105"/>
        </w:rPr>
        <w:t xml:space="preserve"> </w:t>
      </w:r>
      <w:r>
        <w:rPr>
          <w:rFonts w:ascii="Calibri"/>
          <w:spacing w:val="-2"/>
          <w:w w:val="105"/>
        </w:rPr>
        <w:t>future</w:t>
      </w:r>
      <w:r>
        <w:rPr>
          <w:rFonts w:ascii="Calibri"/>
          <w:spacing w:val="-6"/>
          <w:w w:val="105"/>
        </w:rPr>
        <w:t xml:space="preserve"> </w:t>
      </w:r>
      <w:r>
        <w:rPr>
          <w:rFonts w:ascii="Calibri"/>
          <w:spacing w:val="-2"/>
          <w:w w:val="105"/>
        </w:rPr>
        <w:t>months.</w:t>
      </w:r>
    </w:p>
    <w:p w14:paraId="79971B6A" w14:textId="77777777" w:rsidR="00E90BE3" w:rsidRDefault="00A0191C">
      <w:pPr>
        <w:spacing w:before="120"/>
        <w:ind w:left="719"/>
        <w:rPr>
          <w:rFonts w:ascii="Calibri"/>
          <w:i/>
          <w:sz w:val="24"/>
        </w:rPr>
      </w:pPr>
      <w:r>
        <w:rPr>
          <w:rFonts w:ascii="Calibri"/>
          <w:i/>
          <w:w w:val="105"/>
          <w:sz w:val="24"/>
        </w:rPr>
        <w:t>Task</w:t>
      </w:r>
      <w:r>
        <w:rPr>
          <w:rFonts w:ascii="Calibri"/>
          <w:i/>
          <w:spacing w:val="-12"/>
          <w:w w:val="105"/>
          <w:sz w:val="24"/>
        </w:rPr>
        <w:t xml:space="preserve"> </w:t>
      </w:r>
      <w:r>
        <w:rPr>
          <w:rFonts w:ascii="Calibri"/>
          <w:i/>
          <w:w w:val="105"/>
          <w:sz w:val="24"/>
        </w:rPr>
        <w:t>2.4</w:t>
      </w:r>
      <w:r>
        <w:rPr>
          <w:rFonts w:ascii="Calibri"/>
          <w:i/>
          <w:spacing w:val="-13"/>
          <w:w w:val="105"/>
          <w:sz w:val="24"/>
        </w:rPr>
        <w:t xml:space="preserve"> </w:t>
      </w:r>
      <w:r>
        <w:rPr>
          <w:rFonts w:ascii="Calibri"/>
          <w:i/>
          <w:w w:val="105"/>
          <w:sz w:val="24"/>
        </w:rPr>
        <w:t>Prepare</w:t>
      </w:r>
      <w:r>
        <w:rPr>
          <w:rFonts w:ascii="Calibri"/>
          <w:i/>
          <w:spacing w:val="-9"/>
          <w:w w:val="105"/>
          <w:sz w:val="24"/>
        </w:rPr>
        <w:t xml:space="preserve"> </w:t>
      </w:r>
      <w:r>
        <w:rPr>
          <w:rFonts w:ascii="Calibri"/>
          <w:i/>
          <w:w w:val="105"/>
          <w:sz w:val="24"/>
        </w:rPr>
        <w:t>Task</w:t>
      </w:r>
      <w:r>
        <w:rPr>
          <w:rFonts w:ascii="Calibri"/>
          <w:i/>
          <w:spacing w:val="-11"/>
          <w:w w:val="105"/>
          <w:sz w:val="24"/>
        </w:rPr>
        <w:t xml:space="preserve"> </w:t>
      </w:r>
      <w:r>
        <w:rPr>
          <w:rFonts w:ascii="Calibri"/>
          <w:i/>
          <w:w w:val="105"/>
          <w:sz w:val="24"/>
        </w:rPr>
        <w:t>2</w:t>
      </w:r>
      <w:r>
        <w:rPr>
          <w:rFonts w:ascii="Calibri"/>
          <w:i/>
          <w:spacing w:val="-9"/>
          <w:w w:val="105"/>
          <w:sz w:val="24"/>
        </w:rPr>
        <w:t xml:space="preserve"> </w:t>
      </w:r>
      <w:r>
        <w:rPr>
          <w:rFonts w:ascii="Calibri"/>
          <w:i/>
          <w:spacing w:val="-2"/>
          <w:w w:val="105"/>
          <w:sz w:val="24"/>
        </w:rPr>
        <w:t>Documents</w:t>
      </w:r>
    </w:p>
    <w:p w14:paraId="79971B6B" w14:textId="77777777" w:rsidR="00E90BE3" w:rsidRDefault="00A0191C">
      <w:pPr>
        <w:pStyle w:val="BodyText"/>
        <w:spacing w:before="120"/>
        <w:ind w:left="719" w:right="1120"/>
        <w:rPr>
          <w:rFonts w:ascii="Calibri" w:hAnsi="Calibri"/>
        </w:rPr>
      </w:pPr>
      <w:r>
        <w:rPr>
          <w:rFonts w:ascii="Calibri" w:hAnsi="Calibri"/>
          <w:w w:val="105"/>
        </w:rPr>
        <w:t>Additional</w:t>
      </w:r>
      <w:r>
        <w:rPr>
          <w:rFonts w:ascii="Calibri" w:hAnsi="Calibri"/>
          <w:spacing w:val="-2"/>
          <w:w w:val="105"/>
        </w:rPr>
        <w:t xml:space="preserve"> </w:t>
      </w:r>
      <w:r>
        <w:rPr>
          <w:rFonts w:ascii="Calibri" w:hAnsi="Calibri"/>
          <w:w w:val="105"/>
        </w:rPr>
        <w:t>documentation</w:t>
      </w:r>
      <w:r>
        <w:rPr>
          <w:rFonts w:ascii="Calibri" w:hAnsi="Calibri"/>
          <w:spacing w:val="-2"/>
          <w:w w:val="105"/>
        </w:rPr>
        <w:t xml:space="preserve"> </w:t>
      </w:r>
      <w:r>
        <w:rPr>
          <w:rFonts w:ascii="Calibri" w:hAnsi="Calibri"/>
          <w:w w:val="105"/>
        </w:rPr>
        <w:t>will</w:t>
      </w:r>
      <w:r>
        <w:rPr>
          <w:rFonts w:ascii="Calibri" w:hAnsi="Calibri"/>
          <w:spacing w:val="-2"/>
          <w:w w:val="105"/>
        </w:rPr>
        <w:t xml:space="preserve"> </w:t>
      </w:r>
      <w:r>
        <w:rPr>
          <w:rFonts w:ascii="Calibri" w:hAnsi="Calibri"/>
          <w:w w:val="105"/>
        </w:rPr>
        <w:t>be</w:t>
      </w:r>
      <w:r>
        <w:rPr>
          <w:rFonts w:ascii="Calibri" w:hAnsi="Calibri"/>
          <w:spacing w:val="-1"/>
          <w:w w:val="105"/>
        </w:rPr>
        <w:t xml:space="preserve"> </w:t>
      </w:r>
      <w:r>
        <w:rPr>
          <w:rFonts w:ascii="Calibri" w:hAnsi="Calibri"/>
          <w:w w:val="105"/>
        </w:rPr>
        <w:t>done</w:t>
      </w:r>
      <w:r>
        <w:rPr>
          <w:rFonts w:ascii="Calibri" w:hAnsi="Calibri"/>
          <w:spacing w:val="-1"/>
          <w:w w:val="105"/>
        </w:rPr>
        <w:t xml:space="preserve"> </w:t>
      </w:r>
      <w:r>
        <w:rPr>
          <w:rFonts w:ascii="Calibri" w:hAnsi="Calibri"/>
          <w:w w:val="105"/>
        </w:rPr>
        <w:t>as</w:t>
      </w:r>
      <w:r>
        <w:rPr>
          <w:rFonts w:ascii="Calibri" w:hAnsi="Calibri"/>
          <w:spacing w:val="-1"/>
          <w:w w:val="105"/>
        </w:rPr>
        <w:t xml:space="preserve"> </w:t>
      </w:r>
      <w:r>
        <w:rPr>
          <w:rFonts w:ascii="Calibri" w:hAnsi="Calibri"/>
          <w:w w:val="105"/>
        </w:rPr>
        <w:t>necessary</w:t>
      </w:r>
      <w:r>
        <w:rPr>
          <w:rFonts w:ascii="Calibri" w:hAnsi="Calibri"/>
          <w:spacing w:val="-2"/>
          <w:w w:val="105"/>
        </w:rPr>
        <w:t xml:space="preserve"> </w:t>
      </w:r>
      <w:r>
        <w:rPr>
          <w:rFonts w:ascii="Calibri" w:hAnsi="Calibri"/>
          <w:w w:val="105"/>
        </w:rPr>
        <w:t>to</w:t>
      </w:r>
      <w:r>
        <w:rPr>
          <w:rFonts w:ascii="Calibri" w:hAnsi="Calibri"/>
          <w:spacing w:val="-2"/>
          <w:w w:val="105"/>
        </w:rPr>
        <w:t xml:space="preserve"> </w:t>
      </w:r>
      <w:r>
        <w:rPr>
          <w:rFonts w:ascii="Calibri" w:hAnsi="Calibri"/>
          <w:w w:val="105"/>
        </w:rPr>
        <w:t>summarize</w:t>
      </w:r>
      <w:r>
        <w:rPr>
          <w:rFonts w:ascii="Calibri" w:hAnsi="Calibri"/>
          <w:spacing w:val="-1"/>
          <w:w w:val="105"/>
        </w:rPr>
        <w:t xml:space="preserve"> </w:t>
      </w:r>
      <w:r>
        <w:rPr>
          <w:rFonts w:ascii="Calibri" w:hAnsi="Calibri"/>
          <w:w w:val="105"/>
        </w:rPr>
        <w:t>Task</w:t>
      </w:r>
      <w:r>
        <w:rPr>
          <w:rFonts w:ascii="Calibri" w:hAnsi="Calibri"/>
          <w:spacing w:val="-1"/>
          <w:w w:val="105"/>
        </w:rPr>
        <w:t xml:space="preserve"> </w:t>
      </w:r>
      <w:r>
        <w:rPr>
          <w:rFonts w:ascii="Calibri" w:hAnsi="Calibri"/>
          <w:w w:val="105"/>
        </w:rPr>
        <w:t>2.2</w:t>
      </w:r>
      <w:r>
        <w:rPr>
          <w:rFonts w:ascii="Calibri" w:hAnsi="Calibri"/>
          <w:spacing w:val="-3"/>
          <w:w w:val="105"/>
        </w:rPr>
        <w:t xml:space="preserve"> </w:t>
      </w:r>
      <w:r>
        <w:rPr>
          <w:rFonts w:ascii="Calibri" w:hAnsi="Calibri"/>
          <w:w w:val="105"/>
        </w:rPr>
        <w:t>activities</w:t>
      </w:r>
      <w:r>
        <w:rPr>
          <w:rFonts w:ascii="Calibri" w:hAnsi="Calibri"/>
          <w:spacing w:val="-1"/>
          <w:w w:val="105"/>
        </w:rPr>
        <w:t xml:space="preserve"> </w:t>
      </w:r>
      <w:r>
        <w:rPr>
          <w:rFonts w:ascii="Calibri" w:hAnsi="Calibri"/>
          <w:w w:val="105"/>
        </w:rPr>
        <w:t>for inclusion in the ﬁnal report.</w:t>
      </w:r>
    </w:p>
    <w:p w14:paraId="79971B6C" w14:textId="77777777" w:rsidR="00E90BE3" w:rsidRDefault="00A0191C">
      <w:pPr>
        <w:pStyle w:val="Heading5"/>
        <w:spacing w:before="239"/>
        <w:ind w:right="1120"/>
        <w:rPr>
          <w:u w:val="none"/>
        </w:rPr>
      </w:pPr>
      <w:bookmarkStart w:id="12" w:name="_bookmark10"/>
      <w:bookmarkEnd w:id="12"/>
      <w:r>
        <w:rPr>
          <w:w w:val="110"/>
        </w:rPr>
        <w:t>Task</w:t>
      </w:r>
      <w:r>
        <w:rPr>
          <w:spacing w:val="-15"/>
          <w:w w:val="110"/>
        </w:rPr>
        <w:t xml:space="preserve"> </w:t>
      </w:r>
      <w:r>
        <w:rPr>
          <w:w w:val="110"/>
        </w:rPr>
        <w:t>3:</w:t>
      </w:r>
      <w:r>
        <w:rPr>
          <w:spacing w:val="-15"/>
          <w:w w:val="110"/>
        </w:rPr>
        <w:t xml:space="preserve"> </w:t>
      </w:r>
      <w:r>
        <w:rPr>
          <w:w w:val="110"/>
        </w:rPr>
        <w:t>Conduct</w:t>
      </w:r>
      <w:r>
        <w:rPr>
          <w:spacing w:val="-15"/>
          <w:w w:val="110"/>
        </w:rPr>
        <w:t xml:space="preserve"> </w:t>
      </w:r>
      <w:r>
        <w:rPr>
          <w:w w:val="110"/>
        </w:rPr>
        <w:t>Transverse</w:t>
      </w:r>
      <w:r>
        <w:rPr>
          <w:spacing w:val="-15"/>
          <w:w w:val="110"/>
        </w:rPr>
        <w:t xml:space="preserve"> </w:t>
      </w:r>
      <w:r>
        <w:rPr>
          <w:w w:val="110"/>
        </w:rPr>
        <w:t>Pavement</w:t>
      </w:r>
      <w:r>
        <w:rPr>
          <w:spacing w:val="-15"/>
          <w:w w:val="110"/>
        </w:rPr>
        <w:t xml:space="preserve"> </w:t>
      </w:r>
      <w:r>
        <w:rPr>
          <w:w w:val="110"/>
        </w:rPr>
        <w:t>Proﬁler</w:t>
      </w:r>
      <w:r>
        <w:rPr>
          <w:spacing w:val="-15"/>
          <w:w w:val="110"/>
        </w:rPr>
        <w:t xml:space="preserve"> </w:t>
      </w:r>
      <w:r>
        <w:rPr>
          <w:w w:val="110"/>
        </w:rPr>
        <w:t>(TPP)</w:t>
      </w:r>
      <w:r>
        <w:rPr>
          <w:spacing w:val="-15"/>
          <w:w w:val="110"/>
        </w:rPr>
        <w:t xml:space="preserve"> </w:t>
      </w:r>
      <w:r>
        <w:rPr>
          <w:w w:val="110"/>
        </w:rPr>
        <w:t>Assessment</w:t>
      </w:r>
      <w:r>
        <w:rPr>
          <w:spacing w:val="-15"/>
          <w:w w:val="110"/>
        </w:rPr>
        <w:t xml:space="preserve"> </w:t>
      </w:r>
      <w:r>
        <w:rPr>
          <w:w w:val="110"/>
        </w:rPr>
        <w:t>Tests:</w:t>
      </w:r>
      <w:r>
        <w:rPr>
          <w:spacing w:val="-15"/>
          <w:w w:val="110"/>
        </w:rPr>
        <w:t xml:space="preserve"> </w:t>
      </w:r>
      <w:r>
        <w:rPr>
          <w:w w:val="110"/>
        </w:rPr>
        <w:t>AASHTO</w:t>
      </w:r>
      <w:r>
        <w:rPr>
          <w:spacing w:val="-15"/>
          <w:w w:val="110"/>
        </w:rPr>
        <w:t xml:space="preserve"> </w:t>
      </w:r>
      <w:r>
        <w:rPr>
          <w:w w:val="110"/>
        </w:rPr>
        <w:t>PP</w:t>
      </w:r>
      <w:r>
        <w:rPr>
          <w:w w:val="110"/>
          <w:u w:val="none"/>
        </w:rPr>
        <w:t xml:space="preserve"> </w:t>
      </w:r>
      <w:r>
        <w:rPr>
          <w:w w:val="110"/>
        </w:rPr>
        <w:t>106, 107, 108, 109, and 110</w:t>
      </w:r>
    </w:p>
    <w:p w14:paraId="79971B6D" w14:textId="77777777" w:rsidR="00E90BE3" w:rsidRDefault="00A0191C">
      <w:pPr>
        <w:spacing w:before="120"/>
        <w:ind w:left="720"/>
        <w:rPr>
          <w:rFonts w:ascii="Calibri"/>
          <w:i/>
          <w:sz w:val="24"/>
        </w:rPr>
      </w:pPr>
      <w:r>
        <w:rPr>
          <w:rFonts w:ascii="Calibri"/>
          <w:i/>
          <w:w w:val="105"/>
          <w:sz w:val="24"/>
        </w:rPr>
        <w:t>Task</w:t>
      </w:r>
      <w:r>
        <w:rPr>
          <w:rFonts w:ascii="Calibri"/>
          <w:i/>
          <w:spacing w:val="1"/>
          <w:w w:val="105"/>
          <w:sz w:val="24"/>
        </w:rPr>
        <w:t xml:space="preserve"> </w:t>
      </w:r>
      <w:r>
        <w:rPr>
          <w:rFonts w:ascii="Calibri"/>
          <w:i/>
          <w:w w:val="105"/>
          <w:sz w:val="24"/>
        </w:rPr>
        <w:t>3.1 Conduct</w:t>
      </w:r>
      <w:r>
        <w:rPr>
          <w:rFonts w:ascii="Calibri"/>
          <w:i/>
          <w:spacing w:val="-1"/>
          <w:w w:val="105"/>
          <w:sz w:val="24"/>
        </w:rPr>
        <w:t xml:space="preserve"> </w:t>
      </w:r>
      <w:r>
        <w:rPr>
          <w:rFonts w:ascii="Calibri"/>
          <w:i/>
          <w:w w:val="105"/>
          <w:sz w:val="24"/>
        </w:rPr>
        <w:t>Preparatory</w:t>
      </w:r>
      <w:r>
        <w:rPr>
          <w:rFonts w:ascii="Calibri"/>
          <w:i/>
          <w:spacing w:val="1"/>
          <w:w w:val="105"/>
          <w:sz w:val="24"/>
        </w:rPr>
        <w:t xml:space="preserve"> </w:t>
      </w:r>
      <w:r>
        <w:rPr>
          <w:rFonts w:ascii="Calibri"/>
          <w:i/>
          <w:w w:val="105"/>
          <w:sz w:val="24"/>
        </w:rPr>
        <w:t>Activities</w:t>
      </w:r>
      <w:r>
        <w:rPr>
          <w:rFonts w:ascii="Calibri"/>
          <w:i/>
          <w:spacing w:val="2"/>
          <w:w w:val="105"/>
          <w:sz w:val="24"/>
        </w:rPr>
        <w:t xml:space="preserve"> </w:t>
      </w:r>
      <w:r>
        <w:rPr>
          <w:rFonts w:ascii="Calibri"/>
          <w:i/>
          <w:w w:val="105"/>
          <w:sz w:val="24"/>
        </w:rPr>
        <w:t>to</w:t>
      </w:r>
      <w:r>
        <w:rPr>
          <w:rFonts w:ascii="Calibri"/>
          <w:i/>
          <w:spacing w:val="1"/>
          <w:w w:val="105"/>
          <w:sz w:val="24"/>
        </w:rPr>
        <w:t xml:space="preserve"> </w:t>
      </w:r>
      <w:r>
        <w:rPr>
          <w:rFonts w:ascii="Calibri"/>
          <w:i/>
          <w:w w:val="105"/>
          <w:sz w:val="24"/>
        </w:rPr>
        <w:t>Conduct</w:t>
      </w:r>
      <w:r>
        <w:rPr>
          <w:rFonts w:ascii="Calibri"/>
          <w:i/>
          <w:spacing w:val="-1"/>
          <w:w w:val="105"/>
          <w:sz w:val="24"/>
        </w:rPr>
        <w:t xml:space="preserve"> </w:t>
      </w:r>
      <w:r>
        <w:rPr>
          <w:rFonts w:ascii="Calibri"/>
          <w:i/>
          <w:w w:val="105"/>
          <w:sz w:val="24"/>
        </w:rPr>
        <w:t>TPP</w:t>
      </w:r>
      <w:r>
        <w:rPr>
          <w:rFonts w:ascii="Calibri"/>
          <w:i/>
          <w:spacing w:val="1"/>
          <w:w w:val="105"/>
          <w:sz w:val="24"/>
        </w:rPr>
        <w:t xml:space="preserve"> </w:t>
      </w:r>
      <w:r>
        <w:rPr>
          <w:rFonts w:ascii="Calibri"/>
          <w:i/>
          <w:spacing w:val="-4"/>
          <w:w w:val="105"/>
          <w:sz w:val="24"/>
        </w:rPr>
        <w:t>Tests</w:t>
      </w:r>
    </w:p>
    <w:p w14:paraId="79971B6E" w14:textId="77777777" w:rsidR="00E90BE3" w:rsidRDefault="00A0191C">
      <w:pPr>
        <w:pStyle w:val="BodyText"/>
        <w:spacing w:before="120"/>
        <w:ind w:left="720"/>
        <w:rPr>
          <w:rFonts w:ascii="Calibri"/>
        </w:rPr>
      </w:pPr>
      <w:r>
        <w:rPr>
          <w:rFonts w:ascii="Calibri"/>
          <w:w w:val="110"/>
        </w:rPr>
        <w:t>This</w:t>
      </w:r>
      <w:r>
        <w:rPr>
          <w:rFonts w:ascii="Calibri"/>
          <w:spacing w:val="-14"/>
          <w:w w:val="110"/>
        </w:rPr>
        <w:t xml:space="preserve"> </w:t>
      </w:r>
      <w:r>
        <w:rPr>
          <w:rFonts w:ascii="Calibri"/>
          <w:w w:val="110"/>
        </w:rPr>
        <w:t>task</w:t>
      </w:r>
      <w:r>
        <w:rPr>
          <w:rFonts w:ascii="Calibri"/>
          <w:spacing w:val="-13"/>
          <w:w w:val="110"/>
        </w:rPr>
        <w:t xml:space="preserve"> </w:t>
      </w:r>
      <w:r>
        <w:rPr>
          <w:rFonts w:ascii="Calibri"/>
          <w:w w:val="110"/>
        </w:rPr>
        <w:t>is</w:t>
      </w:r>
      <w:r>
        <w:rPr>
          <w:rFonts w:ascii="Calibri"/>
          <w:spacing w:val="-14"/>
          <w:w w:val="110"/>
        </w:rPr>
        <w:t xml:space="preserve"> </w:t>
      </w:r>
      <w:r>
        <w:rPr>
          <w:rFonts w:ascii="Calibri"/>
          <w:spacing w:val="-2"/>
          <w:w w:val="110"/>
        </w:rPr>
        <w:t>complete.</w:t>
      </w:r>
    </w:p>
    <w:p w14:paraId="79971B6F" w14:textId="77777777" w:rsidR="00E90BE3" w:rsidRDefault="00A0191C">
      <w:pPr>
        <w:spacing w:before="120"/>
        <w:ind w:left="720"/>
        <w:rPr>
          <w:rFonts w:ascii="Calibri"/>
          <w:i/>
          <w:sz w:val="24"/>
        </w:rPr>
      </w:pPr>
      <w:r>
        <w:rPr>
          <w:rFonts w:ascii="Calibri"/>
          <w:i/>
          <w:spacing w:val="-2"/>
          <w:w w:val="110"/>
          <w:sz w:val="24"/>
        </w:rPr>
        <w:t>Task</w:t>
      </w:r>
      <w:r>
        <w:rPr>
          <w:rFonts w:ascii="Calibri"/>
          <w:i/>
          <w:spacing w:val="-13"/>
          <w:w w:val="110"/>
          <w:sz w:val="24"/>
        </w:rPr>
        <w:t xml:space="preserve"> </w:t>
      </w:r>
      <w:r>
        <w:rPr>
          <w:rFonts w:ascii="Calibri"/>
          <w:i/>
          <w:spacing w:val="-2"/>
          <w:w w:val="110"/>
          <w:sz w:val="24"/>
        </w:rPr>
        <w:t>3.2</w:t>
      </w:r>
      <w:r>
        <w:rPr>
          <w:rFonts w:ascii="Calibri"/>
          <w:i/>
          <w:spacing w:val="-14"/>
          <w:w w:val="110"/>
          <w:sz w:val="24"/>
        </w:rPr>
        <w:t xml:space="preserve"> </w:t>
      </w:r>
      <w:r>
        <w:rPr>
          <w:rFonts w:ascii="Calibri"/>
          <w:i/>
          <w:spacing w:val="-2"/>
          <w:w w:val="110"/>
          <w:sz w:val="24"/>
        </w:rPr>
        <w:t>Conduct</w:t>
      </w:r>
      <w:r>
        <w:rPr>
          <w:rFonts w:ascii="Calibri"/>
          <w:i/>
          <w:spacing w:val="-13"/>
          <w:w w:val="110"/>
          <w:sz w:val="24"/>
        </w:rPr>
        <w:t xml:space="preserve"> </w:t>
      </w:r>
      <w:r>
        <w:rPr>
          <w:rFonts w:ascii="Calibri"/>
          <w:i/>
          <w:spacing w:val="-2"/>
          <w:w w:val="110"/>
          <w:sz w:val="24"/>
        </w:rPr>
        <w:t>TPP</w:t>
      </w:r>
      <w:r>
        <w:rPr>
          <w:rFonts w:ascii="Calibri"/>
          <w:i/>
          <w:spacing w:val="-13"/>
          <w:w w:val="110"/>
          <w:sz w:val="24"/>
        </w:rPr>
        <w:t xml:space="preserve"> </w:t>
      </w:r>
      <w:r>
        <w:rPr>
          <w:rFonts w:ascii="Calibri"/>
          <w:i/>
          <w:spacing w:val="-2"/>
          <w:w w:val="110"/>
          <w:sz w:val="24"/>
        </w:rPr>
        <w:t>Tests</w:t>
      </w:r>
      <w:r>
        <w:rPr>
          <w:rFonts w:ascii="Calibri"/>
          <w:i/>
          <w:spacing w:val="-13"/>
          <w:w w:val="110"/>
          <w:sz w:val="24"/>
        </w:rPr>
        <w:t xml:space="preserve"> </w:t>
      </w:r>
      <w:r>
        <w:rPr>
          <w:rFonts w:ascii="Calibri"/>
          <w:i/>
          <w:spacing w:val="-2"/>
          <w:w w:val="110"/>
          <w:sz w:val="24"/>
        </w:rPr>
        <w:t>and</w:t>
      </w:r>
      <w:r>
        <w:rPr>
          <w:rFonts w:ascii="Calibri"/>
          <w:i/>
          <w:spacing w:val="-13"/>
          <w:w w:val="110"/>
          <w:sz w:val="24"/>
        </w:rPr>
        <w:t xml:space="preserve"> </w:t>
      </w:r>
      <w:r>
        <w:rPr>
          <w:rFonts w:ascii="Calibri"/>
          <w:i/>
          <w:spacing w:val="-2"/>
          <w:w w:val="110"/>
          <w:sz w:val="24"/>
        </w:rPr>
        <w:t>Assess</w:t>
      </w:r>
      <w:r>
        <w:rPr>
          <w:rFonts w:ascii="Calibri"/>
          <w:i/>
          <w:spacing w:val="-12"/>
          <w:w w:val="110"/>
          <w:sz w:val="24"/>
        </w:rPr>
        <w:t xml:space="preserve"> </w:t>
      </w:r>
      <w:r>
        <w:rPr>
          <w:rFonts w:ascii="Calibri"/>
          <w:i/>
          <w:spacing w:val="-2"/>
          <w:w w:val="110"/>
          <w:sz w:val="24"/>
        </w:rPr>
        <w:t>TPP</w:t>
      </w:r>
      <w:r>
        <w:rPr>
          <w:rFonts w:ascii="Calibri"/>
          <w:i/>
          <w:spacing w:val="-13"/>
          <w:w w:val="110"/>
          <w:sz w:val="24"/>
        </w:rPr>
        <w:t xml:space="preserve"> </w:t>
      </w:r>
      <w:r>
        <w:rPr>
          <w:rFonts w:ascii="Calibri"/>
          <w:i/>
          <w:spacing w:val="-2"/>
          <w:w w:val="110"/>
          <w:sz w:val="24"/>
        </w:rPr>
        <w:t>Test</w:t>
      </w:r>
      <w:r>
        <w:rPr>
          <w:rFonts w:ascii="Calibri"/>
          <w:i/>
          <w:spacing w:val="-13"/>
          <w:w w:val="110"/>
          <w:sz w:val="24"/>
        </w:rPr>
        <w:t xml:space="preserve"> </w:t>
      </w:r>
      <w:r>
        <w:rPr>
          <w:rFonts w:ascii="Calibri"/>
          <w:i/>
          <w:spacing w:val="-2"/>
          <w:w w:val="110"/>
          <w:sz w:val="24"/>
        </w:rPr>
        <w:t>Procedures</w:t>
      </w:r>
    </w:p>
    <w:p w14:paraId="79971B70" w14:textId="77777777" w:rsidR="00E90BE3" w:rsidRDefault="00A0191C">
      <w:pPr>
        <w:pStyle w:val="BodyText"/>
        <w:spacing w:before="120"/>
        <w:ind w:left="719" w:right="1120"/>
        <w:rPr>
          <w:rFonts w:ascii="Calibri" w:hAnsi="Calibri"/>
        </w:rPr>
      </w:pPr>
      <w:r>
        <w:rPr>
          <w:rFonts w:ascii="Calibri" w:hAnsi="Calibri"/>
          <w:w w:val="105"/>
        </w:rPr>
        <w:t>QES will continue collaboration with the NCAT to plan and schedule a TPP assessment event for an assessment testing May 11-12, 2026. Discussion will include vendor attendance, testing schedules for</w:t>
      </w:r>
      <w:r>
        <w:rPr>
          <w:rFonts w:ascii="Calibri" w:hAnsi="Calibri"/>
          <w:spacing w:val="-2"/>
          <w:w w:val="105"/>
        </w:rPr>
        <w:t xml:space="preserve"> </w:t>
      </w:r>
      <w:r>
        <w:rPr>
          <w:rFonts w:ascii="Calibri" w:hAnsi="Calibri"/>
          <w:w w:val="105"/>
        </w:rPr>
        <w:t>PP 106-110 tests, test</w:t>
      </w:r>
      <w:r>
        <w:rPr>
          <w:rFonts w:ascii="Calibri" w:hAnsi="Calibri"/>
          <w:spacing w:val="-2"/>
          <w:w w:val="105"/>
        </w:rPr>
        <w:t xml:space="preserve"> </w:t>
      </w:r>
      <w:r>
        <w:rPr>
          <w:rFonts w:ascii="Calibri" w:hAnsi="Calibri"/>
          <w:w w:val="105"/>
        </w:rPr>
        <w:t>location</w:t>
      </w:r>
      <w:r>
        <w:rPr>
          <w:rFonts w:ascii="Calibri" w:hAnsi="Calibri"/>
          <w:spacing w:val="-1"/>
          <w:w w:val="105"/>
        </w:rPr>
        <w:t xml:space="preserve"> </w:t>
      </w:r>
      <w:r>
        <w:rPr>
          <w:rFonts w:ascii="Calibri" w:hAnsi="Calibri"/>
          <w:w w:val="105"/>
        </w:rPr>
        <w:t>selection</w:t>
      </w:r>
      <w:r>
        <w:rPr>
          <w:rFonts w:ascii="Calibri" w:hAnsi="Calibri"/>
          <w:spacing w:val="-1"/>
          <w:w w:val="105"/>
        </w:rPr>
        <w:t xml:space="preserve"> </w:t>
      </w:r>
      <w:r>
        <w:rPr>
          <w:rFonts w:ascii="Calibri" w:hAnsi="Calibri"/>
          <w:w w:val="105"/>
        </w:rPr>
        <w:t>for PP 106-110, and</w:t>
      </w:r>
      <w:r>
        <w:rPr>
          <w:rFonts w:ascii="Calibri" w:hAnsi="Calibri"/>
          <w:spacing w:val="-5"/>
          <w:w w:val="105"/>
        </w:rPr>
        <w:t xml:space="preserve"> </w:t>
      </w:r>
      <w:r>
        <w:rPr>
          <w:rFonts w:ascii="Calibri" w:hAnsi="Calibri"/>
          <w:w w:val="105"/>
        </w:rPr>
        <w:t>support</w:t>
      </w:r>
      <w:r>
        <w:rPr>
          <w:rFonts w:ascii="Calibri" w:hAnsi="Calibri"/>
          <w:spacing w:val="-7"/>
          <w:w w:val="105"/>
        </w:rPr>
        <w:t xml:space="preserve"> </w:t>
      </w:r>
      <w:r>
        <w:rPr>
          <w:rFonts w:ascii="Calibri" w:hAnsi="Calibri"/>
          <w:w w:val="105"/>
        </w:rPr>
        <w:t>needs</w:t>
      </w:r>
      <w:r>
        <w:rPr>
          <w:rFonts w:ascii="Calibri" w:hAnsi="Calibri"/>
          <w:spacing w:val="-4"/>
          <w:w w:val="105"/>
        </w:rPr>
        <w:t xml:space="preserve"> </w:t>
      </w:r>
      <w:r>
        <w:rPr>
          <w:rFonts w:ascii="Calibri" w:hAnsi="Calibri"/>
          <w:w w:val="105"/>
        </w:rPr>
        <w:t>from</w:t>
      </w:r>
      <w:r>
        <w:rPr>
          <w:rFonts w:ascii="Calibri" w:hAnsi="Calibri"/>
          <w:spacing w:val="-7"/>
          <w:w w:val="105"/>
        </w:rPr>
        <w:t xml:space="preserve"> </w:t>
      </w:r>
      <w:r>
        <w:rPr>
          <w:rFonts w:ascii="Calibri" w:hAnsi="Calibri"/>
          <w:w w:val="105"/>
        </w:rPr>
        <w:t>NCAT</w:t>
      </w:r>
      <w:r>
        <w:rPr>
          <w:rFonts w:ascii="Calibri" w:hAnsi="Calibri"/>
          <w:spacing w:val="-4"/>
          <w:w w:val="105"/>
        </w:rPr>
        <w:t xml:space="preserve"> </w:t>
      </w:r>
      <w:r>
        <w:rPr>
          <w:rFonts w:ascii="Calibri" w:hAnsi="Calibri"/>
          <w:w w:val="105"/>
        </w:rPr>
        <w:t>staff.</w:t>
      </w:r>
      <w:r>
        <w:rPr>
          <w:rFonts w:ascii="Calibri" w:hAnsi="Calibri"/>
          <w:spacing w:val="-4"/>
          <w:w w:val="105"/>
        </w:rPr>
        <w:t xml:space="preserve"> </w:t>
      </w:r>
      <w:r>
        <w:rPr>
          <w:rFonts w:ascii="Calibri" w:hAnsi="Calibri"/>
          <w:w w:val="105"/>
        </w:rPr>
        <w:t>At</w:t>
      </w:r>
      <w:r>
        <w:rPr>
          <w:rFonts w:ascii="Calibri" w:hAnsi="Calibri"/>
          <w:spacing w:val="-7"/>
          <w:w w:val="105"/>
        </w:rPr>
        <w:t xml:space="preserve"> </w:t>
      </w:r>
      <w:r>
        <w:rPr>
          <w:rFonts w:ascii="Calibri" w:hAnsi="Calibri"/>
          <w:w w:val="105"/>
        </w:rPr>
        <w:t>least</w:t>
      </w:r>
      <w:r>
        <w:rPr>
          <w:rFonts w:ascii="Calibri" w:hAnsi="Calibri"/>
          <w:spacing w:val="-3"/>
          <w:w w:val="105"/>
        </w:rPr>
        <w:t xml:space="preserve"> </w:t>
      </w:r>
      <w:r>
        <w:rPr>
          <w:rFonts w:ascii="Calibri" w:hAnsi="Calibri"/>
          <w:w w:val="105"/>
        </w:rPr>
        <w:t>ﬁve</w:t>
      </w:r>
      <w:r>
        <w:rPr>
          <w:rFonts w:ascii="Calibri" w:hAnsi="Calibri"/>
          <w:spacing w:val="-4"/>
          <w:w w:val="105"/>
        </w:rPr>
        <w:t xml:space="preserve"> </w:t>
      </w:r>
      <w:r>
        <w:rPr>
          <w:rFonts w:ascii="Calibri" w:hAnsi="Calibri"/>
          <w:w w:val="105"/>
        </w:rPr>
        <w:t>vendors</w:t>
      </w:r>
      <w:r>
        <w:rPr>
          <w:rFonts w:ascii="Calibri" w:hAnsi="Calibri"/>
          <w:spacing w:val="-4"/>
          <w:w w:val="105"/>
        </w:rPr>
        <w:t xml:space="preserve"> </w:t>
      </w:r>
      <w:r>
        <w:rPr>
          <w:rFonts w:ascii="Calibri" w:hAnsi="Calibri"/>
          <w:w w:val="105"/>
        </w:rPr>
        <w:t>are</w:t>
      </w:r>
      <w:r>
        <w:rPr>
          <w:rFonts w:ascii="Calibri" w:hAnsi="Calibri"/>
          <w:spacing w:val="-4"/>
          <w:w w:val="105"/>
        </w:rPr>
        <w:t xml:space="preserve"> </w:t>
      </w:r>
      <w:r>
        <w:rPr>
          <w:rFonts w:ascii="Calibri" w:hAnsi="Calibri"/>
          <w:w w:val="105"/>
        </w:rPr>
        <w:t>expected</w:t>
      </w:r>
      <w:r>
        <w:rPr>
          <w:rFonts w:ascii="Calibri" w:hAnsi="Calibri"/>
          <w:spacing w:val="-5"/>
          <w:w w:val="105"/>
        </w:rPr>
        <w:t xml:space="preserve"> </w:t>
      </w:r>
      <w:r>
        <w:rPr>
          <w:rFonts w:ascii="Calibri" w:hAnsi="Calibri"/>
          <w:w w:val="105"/>
        </w:rPr>
        <w:t>to</w:t>
      </w:r>
      <w:r>
        <w:rPr>
          <w:rFonts w:ascii="Calibri" w:hAnsi="Calibri"/>
          <w:spacing w:val="-5"/>
          <w:w w:val="105"/>
        </w:rPr>
        <w:t xml:space="preserve"> </w:t>
      </w:r>
      <w:r>
        <w:rPr>
          <w:rFonts w:ascii="Calibri" w:hAnsi="Calibri"/>
          <w:w w:val="105"/>
        </w:rPr>
        <w:t>participate.</w:t>
      </w:r>
      <w:r>
        <w:rPr>
          <w:rFonts w:ascii="Calibri" w:hAnsi="Calibri"/>
          <w:spacing w:val="-4"/>
          <w:w w:val="105"/>
        </w:rPr>
        <w:t xml:space="preserve"> </w:t>
      </w:r>
      <w:r>
        <w:rPr>
          <w:rFonts w:ascii="Calibri" w:hAnsi="Calibri"/>
          <w:w w:val="105"/>
        </w:rPr>
        <w:t>Both QES</w:t>
      </w:r>
      <w:r>
        <w:rPr>
          <w:rFonts w:ascii="Calibri" w:hAnsi="Calibri"/>
          <w:spacing w:val="-7"/>
          <w:w w:val="105"/>
        </w:rPr>
        <w:t xml:space="preserve"> </w:t>
      </w:r>
      <w:r>
        <w:rPr>
          <w:rFonts w:ascii="Calibri" w:hAnsi="Calibri"/>
          <w:w w:val="105"/>
        </w:rPr>
        <w:t>and</w:t>
      </w:r>
      <w:r>
        <w:rPr>
          <w:rFonts w:ascii="Calibri" w:hAnsi="Calibri"/>
          <w:spacing w:val="-8"/>
          <w:w w:val="105"/>
        </w:rPr>
        <w:t xml:space="preserve"> </w:t>
      </w:r>
      <w:r>
        <w:rPr>
          <w:rFonts w:ascii="Calibri" w:hAnsi="Calibri"/>
          <w:w w:val="105"/>
        </w:rPr>
        <w:t>NCAT</w:t>
      </w:r>
      <w:r>
        <w:rPr>
          <w:rFonts w:ascii="Calibri" w:hAnsi="Calibri"/>
          <w:spacing w:val="-7"/>
          <w:w w:val="105"/>
        </w:rPr>
        <w:t xml:space="preserve"> </w:t>
      </w:r>
      <w:r>
        <w:rPr>
          <w:rFonts w:ascii="Calibri" w:hAnsi="Calibri"/>
          <w:w w:val="105"/>
        </w:rPr>
        <w:t>will</w:t>
      </w:r>
      <w:r>
        <w:rPr>
          <w:rFonts w:ascii="Calibri" w:hAnsi="Calibri"/>
          <w:spacing w:val="-8"/>
          <w:w w:val="105"/>
        </w:rPr>
        <w:t xml:space="preserve"> </w:t>
      </w:r>
      <w:r>
        <w:rPr>
          <w:rFonts w:ascii="Calibri" w:hAnsi="Calibri"/>
          <w:w w:val="105"/>
        </w:rPr>
        <w:t>engage</w:t>
      </w:r>
      <w:r>
        <w:rPr>
          <w:rFonts w:ascii="Calibri" w:hAnsi="Calibri"/>
          <w:spacing w:val="-7"/>
          <w:w w:val="105"/>
        </w:rPr>
        <w:t xml:space="preserve"> </w:t>
      </w:r>
      <w:r>
        <w:rPr>
          <w:rFonts w:ascii="Calibri" w:hAnsi="Calibri"/>
          <w:w w:val="105"/>
        </w:rPr>
        <w:t>TPP</w:t>
      </w:r>
      <w:r>
        <w:rPr>
          <w:rFonts w:ascii="Calibri" w:hAnsi="Calibri"/>
          <w:spacing w:val="-7"/>
          <w:w w:val="105"/>
        </w:rPr>
        <w:t xml:space="preserve"> </w:t>
      </w:r>
      <w:r>
        <w:rPr>
          <w:rFonts w:ascii="Calibri" w:hAnsi="Calibri"/>
          <w:w w:val="105"/>
        </w:rPr>
        <w:t>vendors</w:t>
      </w:r>
      <w:r>
        <w:rPr>
          <w:rFonts w:ascii="Calibri" w:hAnsi="Calibri"/>
          <w:spacing w:val="-7"/>
          <w:w w:val="105"/>
        </w:rPr>
        <w:t xml:space="preserve"> </w:t>
      </w:r>
      <w:r>
        <w:rPr>
          <w:rFonts w:ascii="Calibri" w:hAnsi="Calibri"/>
          <w:w w:val="105"/>
        </w:rPr>
        <w:t>during</w:t>
      </w:r>
      <w:r>
        <w:rPr>
          <w:rFonts w:ascii="Calibri" w:hAnsi="Calibri"/>
          <w:spacing w:val="-6"/>
          <w:w w:val="105"/>
        </w:rPr>
        <w:t xml:space="preserve"> </w:t>
      </w:r>
      <w:r>
        <w:rPr>
          <w:rFonts w:ascii="Calibri" w:hAnsi="Calibri"/>
          <w:w w:val="105"/>
        </w:rPr>
        <w:t>the</w:t>
      </w:r>
      <w:r>
        <w:rPr>
          <w:rFonts w:ascii="Calibri" w:hAnsi="Calibri"/>
          <w:spacing w:val="-7"/>
          <w:w w:val="105"/>
        </w:rPr>
        <w:t xml:space="preserve"> </w:t>
      </w:r>
      <w:r>
        <w:rPr>
          <w:rFonts w:ascii="Calibri" w:hAnsi="Calibri"/>
          <w:w w:val="105"/>
        </w:rPr>
        <w:t>2026</w:t>
      </w:r>
      <w:r>
        <w:rPr>
          <w:rFonts w:ascii="Calibri" w:hAnsi="Calibri"/>
          <w:spacing w:val="-9"/>
          <w:w w:val="105"/>
        </w:rPr>
        <w:t xml:space="preserve"> </w:t>
      </w:r>
      <w:r>
        <w:rPr>
          <w:rFonts w:ascii="Calibri" w:hAnsi="Calibri"/>
          <w:w w:val="105"/>
        </w:rPr>
        <w:t>TRB</w:t>
      </w:r>
      <w:r>
        <w:rPr>
          <w:rFonts w:ascii="Calibri" w:hAnsi="Calibri"/>
          <w:spacing w:val="-6"/>
          <w:w w:val="105"/>
        </w:rPr>
        <w:t xml:space="preserve"> </w:t>
      </w:r>
      <w:r>
        <w:rPr>
          <w:rFonts w:ascii="Calibri" w:hAnsi="Calibri"/>
          <w:w w:val="105"/>
        </w:rPr>
        <w:t>meeting</w:t>
      </w:r>
      <w:r>
        <w:rPr>
          <w:rFonts w:ascii="Calibri" w:hAnsi="Calibri"/>
          <w:spacing w:val="-9"/>
          <w:w w:val="105"/>
        </w:rPr>
        <w:t xml:space="preserve"> </w:t>
      </w:r>
      <w:r>
        <w:rPr>
          <w:rFonts w:ascii="Calibri" w:hAnsi="Calibri"/>
          <w:w w:val="105"/>
        </w:rPr>
        <w:t>to</w:t>
      </w:r>
      <w:r>
        <w:rPr>
          <w:rFonts w:ascii="Calibri" w:hAnsi="Calibri"/>
          <w:spacing w:val="-8"/>
          <w:w w:val="105"/>
        </w:rPr>
        <w:t xml:space="preserve"> </w:t>
      </w:r>
      <w:r>
        <w:rPr>
          <w:rFonts w:ascii="Calibri" w:hAnsi="Calibri"/>
          <w:w w:val="105"/>
        </w:rPr>
        <w:t>conﬁrm</w:t>
      </w:r>
      <w:r>
        <w:rPr>
          <w:rFonts w:ascii="Calibri" w:hAnsi="Calibri"/>
          <w:spacing w:val="-8"/>
          <w:w w:val="105"/>
        </w:rPr>
        <w:t xml:space="preserve"> </w:t>
      </w:r>
      <w:r>
        <w:rPr>
          <w:rFonts w:ascii="Calibri" w:hAnsi="Calibri"/>
          <w:w w:val="105"/>
        </w:rPr>
        <w:t>interest.</w:t>
      </w:r>
      <w:r>
        <w:rPr>
          <w:rFonts w:ascii="Calibri" w:hAnsi="Calibri"/>
          <w:spacing w:val="-7"/>
          <w:w w:val="105"/>
        </w:rPr>
        <w:t xml:space="preserve"> </w:t>
      </w:r>
      <w:r>
        <w:rPr>
          <w:rFonts w:ascii="Calibri" w:hAnsi="Calibri"/>
          <w:w w:val="105"/>
        </w:rPr>
        <w:t>A planning meeting is scheduled for January 7, 2026.</w:t>
      </w:r>
    </w:p>
    <w:p w14:paraId="79971B71" w14:textId="77777777" w:rsidR="00E90BE3" w:rsidRDefault="00A0191C">
      <w:pPr>
        <w:pStyle w:val="BodyText"/>
        <w:spacing w:before="121"/>
        <w:ind w:left="719" w:right="1120"/>
        <w:rPr>
          <w:rFonts w:ascii="Calibri" w:hAnsi="Calibri"/>
        </w:rPr>
      </w:pPr>
      <w:r>
        <w:rPr>
          <w:rFonts w:ascii="Calibri" w:hAnsi="Calibri"/>
          <w:w w:val="105"/>
        </w:rPr>
        <w:t>Once vendors are conﬁrmed, QES will coordinate with participants to ensure familiarity with testing requirements, data collection procedures, and system performance expectations. QES will continue revising the TPP algorithms to accommodate the changes necessary to implement the 2026 AASHTO Standards.</w:t>
      </w:r>
      <w:r>
        <w:rPr>
          <w:rFonts w:ascii="Calibri" w:hAnsi="Calibri"/>
          <w:spacing w:val="40"/>
          <w:w w:val="105"/>
        </w:rPr>
        <w:t xml:space="preserve"> </w:t>
      </w:r>
      <w:r>
        <w:rPr>
          <w:rFonts w:ascii="Calibri" w:hAnsi="Calibri"/>
          <w:w w:val="105"/>
        </w:rPr>
        <w:t>Additional work will continue to identify</w:t>
      </w:r>
      <w:r>
        <w:rPr>
          <w:rFonts w:ascii="Calibri" w:hAnsi="Calibri"/>
          <w:spacing w:val="40"/>
          <w:w w:val="105"/>
        </w:rPr>
        <w:t xml:space="preserve"> </w:t>
      </w:r>
      <w:r>
        <w:rPr>
          <w:rFonts w:ascii="Calibri" w:hAnsi="Calibri"/>
          <w:w w:val="105"/>
        </w:rPr>
        <w:t>improvements needed for PP 106-PP109 standards.</w:t>
      </w:r>
    </w:p>
    <w:p w14:paraId="79971B72" w14:textId="77777777" w:rsidR="00E90BE3" w:rsidRDefault="00A0191C">
      <w:pPr>
        <w:spacing w:before="119"/>
        <w:ind w:left="719"/>
        <w:rPr>
          <w:rFonts w:ascii="Calibri"/>
          <w:i/>
          <w:sz w:val="24"/>
        </w:rPr>
      </w:pPr>
      <w:r>
        <w:rPr>
          <w:rFonts w:ascii="Calibri"/>
          <w:i/>
          <w:w w:val="105"/>
          <w:sz w:val="24"/>
        </w:rPr>
        <w:t>Task</w:t>
      </w:r>
      <w:r>
        <w:rPr>
          <w:rFonts w:ascii="Calibri"/>
          <w:i/>
          <w:spacing w:val="-12"/>
          <w:w w:val="105"/>
          <w:sz w:val="24"/>
        </w:rPr>
        <w:t xml:space="preserve"> </w:t>
      </w:r>
      <w:r>
        <w:rPr>
          <w:rFonts w:ascii="Calibri"/>
          <w:i/>
          <w:w w:val="105"/>
          <w:sz w:val="24"/>
        </w:rPr>
        <w:t>3.3</w:t>
      </w:r>
      <w:r>
        <w:rPr>
          <w:rFonts w:ascii="Calibri"/>
          <w:i/>
          <w:spacing w:val="-13"/>
          <w:w w:val="105"/>
          <w:sz w:val="24"/>
        </w:rPr>
        <w:t xml:space="preserve"> </w:t>
      </w:r>
      <w:r>
        <w:rPr>
          <w:rFonts w:ascii="Calibri"/>
          <w:i/>
          <w:w w:val="105"/>
          <w:sz w:val="24"/>
        </w:rPr>
        <w:t>Prepare</w:t>
      </w:r>
      <w:r>
        <w:rPr>
          <w:rFonts w:ascii="Calibri"/>
          <w:i/>
          <w:spacing w:val="-9"/>
          <w:w w:val="105"/>
          <w:sz w:val="24"/>
        </w:rPr>
        <w:t xml:space="preserve"> </w:t>
      </w:r>
      <w:r>
        <w:rPr>
          <w:rFonts w:ascii="Calibri"/>
          <w:i/>
          <w:w w:val="105"/>
          <w:sz w:val="24"/>
        </w:rPr>
        <w:t>Task</w:t>
      </w:r>
      <w:r>
        <w:rPr>
          <w:rFonts w:ascii="Calibri"/>
          <w:i/>
          <w:spacing w:val="-11"/>
          <w:w w:val="105"/>
          <w:sz w:val="24"/>
        </w:rPr>
        <w:t xml:space="preserve"> </w:t>
      </w:r>
      <w:r>
        <w:rPr>
          <w:rFonts w:ascii="Calibri"/>
          <w:i/>
          <w:w w:val="105"/>
          <w:sz w:val="24"/>
        </w:rPr>
        <w:t>3</w:t>
      </w:r>
      <w:r>
        <w:rPr>
          <w:rFonts w:ascii="Calibri"/>
          <w:i/>
          <w:spacing w:val="-9"/>
          <w:w w:val="105"/>
          <w:sz w:val="24"/>
        </w:rPr>
        <w:t xml:space="preserve"> </w:t>
      </w:r>
      <w:r>
        <w:rPr>
          <w:rFonts w:ascii="Calibri"/>
          <w:i/>
          <w:spacing w:val="-2"/>
          <w:w w:val="105"/>
          <w:sz w:val="24"/>
        </w:rPr>
        <w:t>Documents</w:t>
      </w:r>
    </w:p>
    <w:p w14:paraId="79971B73" w14:textId="77777777" w:rsidR="00E90BE3" w:rsidRDefault="00A0191C">
      <w:pPr>
        <w:pStyle w:val="BodyText"/>
        <w:spacing w:before="120"/>
        <w:ind w:left="719"/>
        <w:rPr>
          <w:rFonts w:ascii="Calibri" w:hAnsi="Calibri"/>
        </w:rPr>
      </w:pPr>
      <w:r>
        <w:rPr>
          <w:rFonts w:ascii="Calibri" w:hAnsi="Calibri"/>
          <w:w w:val="105"/>
        </w:rPr>
        <w:t>QES</w:t>
      </w:r>
      <w:r>
        <w:rPr>
          <w:rFonts w:ascii="Calibri" w:hAnsi="Calibri"/>
          <w:spacing w:val="-7"/>
          <w:w w:val="105"/>
        </w:rPr>
        <w:t xml:space="preserve"> </w:t>
      </w:r>
      <w:r>
        <w:rPr>
          <w:rFonts w:ascii="Calibri" w:hAnsi="Calibri"/>
          <w:w w:val="105"/>
        </w:rPr>
        <w:t>will</w:t>
      </w:r>
      <w:r>
        <w:rPr>
          <w:rFonts w:ascii="Calibri" w:hAnsi="Calibri"/>
          <w:spacing w:val="-7"/>
          <w:w w:val="105"/>
        </w:rPr>
        <w:t xml:space="preserve"> </w:t>
      </w:r>
      <w:r>
        <w:rPr>
          <w:rFonts w:ascii="Calibri" w:hAnsi="Calibri"/>
          <w:w w:val="105"/>
        </w:rPr>
        <w:t>continue</w:t>
      </w:r>
      <w:r>
        <w:rPr>
          <w:rFonts w:ascii="Calibri" w:hAnsi="Calibri"/>
          <w:spacing w:val="-7"/>
          <w:w w:val="105"/>
        </w:rPr>
        <w:t xml:space="preserve"> </w:t>
      </w:r>
      <w:r>
        <w:rPr>
          <w:rFonts w:ascii="Calibri" w:hAnsi="Calibri"/>
          <w:w w:val="105"/>
        </w:rPr>
        <w:t>to</w:t>
      </w:r>
      <w:r>
        <w:rPr>
          <w:rFonts w:ascii="Calibri" w:hAnsi="Calibri"/>
          <w:spacing w:val="-5"/>
          <w:w w:val="105"/>
        </w:rPr>
        <w:t xml:space="preserve"> </w:t>
      </w:r>
      <w:r>
        <w:rPr>
          <w:rFonts w:ascii="Calibri" w:hAnsi="Calibri"/>
          <w:w w:val="105"/>
        </w:rPr>
        <w:t>summarize</w:t>
      </w:r>
      <w:r>
        <w:rPr>
          <w:rFonts w:ascii="Calibri" w:hAnsi="Calibri"/>
          <w:spacing w:val="-7"/>
          <w:w w:val="105"/>
        </w:rPr>
        <w:t xml:space="preserve"> </w:t>
      </w:r>
      <w:r>
        <w:rPr>
          <w:rFonts w:ascii="Calibri" w:hAnsi="Calibri"/>
          <w:w w:val="105"/>
        </w:rPr>
        <w:t>and</w:t>
      </w:r>
      <w:r>
        <w:rPr>
          <w:rFonts w:ascii="Calibri" w:hAnsi="Calibri"/>
          <w:spacing w:val="-7"/>
          <w:w w:val="105"/>
        </w:rPr>
        <w:t xml:space="preserve"> </w:t>
      </w:r>
      <w:r>
        <w:rPr>
          <w:rFonts w:ascii="Calibri" w:hAnsi="Calibri"/>
          <w:w w:val="105"/>
        </w:rPr>
        <w:t>update</w:t>
      </w:r>
      <w:r>
        <w:rPr>
          <w:rFonts w:ascii="Calibri" w:hAnsi="Calibri"/>
          <w:spacing w:val="-6"/>
          <w:w w:val="105"/>
        </w:rPr>
        <w:t xml:space="preserve"> </w:t>
      </w:r>
      <w:r>
        <w:rPr>
          <w:rFonts w:ascii="Calibri" w:hAnsi="Calibri"/>
          <w:w w:val="105"/>
        </w:rPr>
        <w:t>the</w:t>
      </w:r>
      <w:r>
        <w:rPr>
          <w:rFonts w:ascii="Calibri" w:hAnsi="Calibri"/>
          <w:spacing w:val="-7"/>
          <w:w w:val="105"/>
        </w:rPr>
        <w:t xml:space="preserve"> </w:t>
      </w:r>
      <w:r>
        <w:rPr>
          <w:rFonts w:ascii="Calibri" w:hAnsi="Calibri"/>
          <w:w w:val="105"/>
        </w:rPr>
        <w:t>ﬁnal</w:t>
      </w:r>
      <w:r>
        <w:rPr>
          <w:rFonts w:ascii="Calibri" w:hAnsi="Calibri"/>
          <w:spacing w:val="-7"/>
          <w:w w:val="105"/>
        </w:rPr>
        <w:t xml:space="preserve"> </w:t>
      </w:r>
      <w:r>
        <w:rPr>
          <w:rFonts w:ascii="Calibri" w:hAnsi="Calibri"/>
          <w:w w:val="105"/>
        </w:rPr>
        <w:t>report</w:t>
      </w:r>
      <w:r>
        <w:rPr>
          <w:rFonts w:ascii="Calibri" w:hAnsi="Calibri"/>
          <w:spacing w:val="-6"/>
          <w:w w:val="105"/>
        </w:rPr>
        <w:t xml:space="preserve"> </w:t>
      </w:r>
      <w:r>
        <w:rPr>
          <w:rFonts w:ascii="Calibri" w:hAnsi="Calibri"/>
          <w:w w:val="105"/>
        </w:rPr>
        <w:t>as</w:t>
      </w:r>
      <w:r>
        <w:rPr>
          <w:rFonts w:ascii="Calibri" w:hAnsi="Calibri"/>
          <w:spacing w:val="-6"/>
          <w:w w:val="105"/>
        </w:rPr>
        <w:t xml:space="preserve"> </w:t>
      </w:r>
      <w:r>
        <w:rPr>
          <w:rFonts w:ascii="Calibri" w:hAnsi="Calibri"/>
          <w:spacing w:val="-2"/>
          <w:w w:val="105"/>
        </w:rPr>
        <w:t>necessary.</w:t>
      </w:r>
    </w:p>
    <w:p w14:paraId="79971B74" w14:textId="77777777" w:rsidR="00E90BE3" w:rsidRDefault="00E90BE3">
      <w:pPr>
        <w:pStyle w:val="BodyText"/>
        <w:rPr>
          <w:rFonts w:ascii="Calibri" w:hAnsi="Calibri"/>
        </w:rPr>
        <w:sectPr w:rsidR="00E90BE3">
          <w:pgSz w:w="12240" w:h="15840"/>
          <w:pgMar w:top="980" w:right="360" w:bottom="920" w:left="720" w:header="719" w:footer="723" w:gutter="0"/>
          <w:cols w:space="720"/>
        </w:sectPr>
      </w:pPr>
    </w:p>
    <w:p w14:paraId="79971B75" w14:textId="77777777" w:rsidR="00E90BE3" w:rsidRDefault="00E90BE3">
      <w:pPr>
        <w:pStyle w:val="BodyText"/>
        <w:spacing w:before="155"/>
        <w:rPr>
          <w:rFonts w:ascii="Calibri"/>
        </w:rPr>
      </w:pPr>
    </w:p>
    <w:p w14:paraId="79971B76" w14:textId="77777777" w:rsidR="00E90BE3" w:rsidRDefault="00A0191C">
      <w:pPr>
        <w:pStyle w:val="Heading5"/>
        <w:spacing w:before="0"/>
        <w:ind w:right="1117"/>
        <w:jc w:val="both"/>
        <w:rPr>
          <w:u w:val="none"/>
        </w:rPr>
      </w:pPr>
      <w:bookmarkStart w:id="13" w:name="_bookmark11"/>
      <w:bookmarkEnd w:id="13"/>
      <w:r>
        <w:rPr>
          <w:w w:val="110"/>
        </w:rPr>
        <w:t>Task</w:t>
      </w:r>
      <w:r>
        <w:rPr>
          <w:spacing w:val="-10"/>
          <w:w w:val="110"/>
        </w:rPr>
        <w:t xml:space="preserve"> </w:t>
      </w:r>
      <w:r>
        <w:rPr>
          <w:w w:val="110"/>
        </w:rPr>
        <w:t>4:</w:t>
      </w:r>
      <w:r>
        <w:rPr>
          <w:spacing w:val="-9"/>
          <w:w w:val="110"/>
        </w:rPr>
        <w:t xml:space="preserve"> </w:t>
      </w:r>
      <w:r>
        <w:rPr>
          <w:w w:val="110"/>
        </w:rPr>
        <w:t>Feasibility</w:t>
      </w:r>
      <w:r>
        <w:rPr>
          <w:spacing w:val="-10"/>
          <w:w w:val="110"/>
        </w:rPr>
        <w:t xml:space="preserve"> </w:t>
      </w:r>
      <w:r>
        <w:rPr>
          <w:w w:val="110"/>
        </w:rPr>
        <w:t>Assessment</w:t>
      </w:r>
      <w:r>
        <w:rPr>
          <w:spacing w:val="-8"/>
          <w:w w:val="110"/>
        </w:rPr>
        <w:t xml:space="preserve"> </w:t>
      </w:r>
      <w:r>
        <w:rPr>
          <w:w w:val="110"/>
        </w:rPr>
        <w:t>of</w:t>
      </w:r>
      <w:r>
        <w:rPr>
          <w:spacing w:val="-10"/>
          <w:w w:val="110"/>
        </w:rPr>
        <w:t xml:space="preserve"> </w:t>
      </w:r>
      <w:r>
        <w:rPr>
          <w:w w:val="110"/>
        </w:rPr>
        <w:t>Establishing</w:t>
      </w:r>
      <w:r>
        <w:rPr>
          <w:spacing w:val="-9"/>
          <w:w w:val="110"/>
        </w:rPr>
        <w:t xml:space="preserve"> </w:t>
      </w:r>
      <w:r>
        <w:rPr>
          <w:w w:val="110"/>
        </w:rPr>
        <w:t>Reference</w:t>
      </w:r>
      <w:r>
        <w:rPr>
          <w:spacing w:val="-8"/>
          <w:w w:val="110"/>
        </w:rPr>
        <w:t xml:space="preserve"> </w:t>
      </w:r>
      <w:r>
        <w:rPr>
          <w:w w:val="110"/>
        </w:rPr>
        <w:t>Annotated</w:t>
      </w:r>
      <w:r>
        <w:rPr>
          <w:spacing w:val="-8"/>
          <w:w w:val="110"/>
        </w:rPr>
        <w:t xml:space="preserve"> </w:t>
      </w:r>
      <w:r>
        <w:rPr>
          <w:w w:val="110"/>
        </w:rPr>
        <w:t>Image</w:t>
      </w:r>
      <w:r>
        <w:rPr>
          <w:spacing w:val="-8"/>
          <w:w w:val="110"/>
        </w:rPr>
        <w:t xml:space="preserve"> </w:t>
      </w:r>
      <w:r>
        <w:rPr>
          <w:w w:val="110"/>
        </w:rPr>
        <w:t>Library</w:t>
      </w:r>
      <w:r>
        <w:rPr>
          <w:spacing w:val="-10"/>
          <w:w w:val="110"/>
        </w:rPr>
        <w:t xml:space="preserve"> </w:t>
      </w:r>
      <w:r>
        <w:rPr>
          <w:w w:val="110"/>
        </w:rPr>
        <w:t>as</w:t>
      </w:r>
      <w:r>
        <w:rPr>
          <w:spacing w:val="-8"/>
          <w:w w:val="110"/>
        </w:rPr>
        <w:t xml:space="preserve"> </w:t>
      </w:r>
      <w:r>
        <w:rPr>
          <w:w w:val="110"/>
        </w:rPr>
        <w:t>a</w:t>
      </w:r>
      <w:r>
        <w:rPr>
          <w:w w:val="110"/>
          <w:u w:val="none"/>
        </w:rPr>
        <w:t xml:space="preserve"> </w:t>
      </w:r>
      <w:r>
        <w:rPr>
          <w:spacing w:val="-2"/>
          <w:w w:val="110"/>
        </w:rPr>
        <w:t>Benchmark</w:t>
      </w:r>
      <w:r>
        <w:rPr>
          <w:spacing w:val="-7"/>
          <w:w w:val="110"/>
        </w:rPr>
        <w:t xml:space="preserve"> </w:t>
      </w:r>
      <w:r>
        <w:rPr>
          <w:spacing w:val="-2"/>
          <w:w w:val="110"/>
        </w:rPr>
        <w:t>that</w:t>
      </w:r>
      <w:r>
        <w:rPr>
          <w:spacing w:val="-4"/>
          <w:w w:val="110"/>
        </w:rPr>
        <w:t xml:space="preserve"> </w:t>
      </w:r>
      <w:r>
        <w:rPr>
          <w:spacing w:val="-2"/>
          <w:w w:val="110"/>
        </w:rPr>
        <w:t>can</w:t>
      </w:r>
      <w:r>
        <w:rPr>
          <w:spacing w:val="-6"/>
          <w:w w:val="110"/>
        </w:rPr>
        <w:t xml:space="preserve"> </w:t>
      </w:r>
      <w:r>
        <w:rPr>
          <w:spacing w:val="-2"/>
          <w:w w:val="110"/>
        </w:rPr>
        <w:t>be</w:t>
      </w:r>
      <w:r>
        <w:rPr>
          <w:spacing w:val="-4"/>
          <w:w w:val="110"/>
        </w:rPr>
        <w:t xml:space="preserve"> </w:t>
      </w:r>
      <w:r>
        <w:rPr>
          <w:spacing w:val="-2"/>
          <w:w w:val="110"/>
        </w:rPr>
        <w:t>used</w:t>
      </w:r>
      <w:r>
        <w:rPr>
          <w:spacing w:val="-4"/>
          <w:w w:val="110"/>
        </w:rPr>
        <w:t xml:space="preserve"> </w:t>
      </w:r>
      <w:r>
        <w:rPr>
          <w:spacing w:val="-2"/>
          <w:w w:val="110"/>
        </w:rPr>
        <w:t>to</w:t>
      </w:r>
      <w:r>
        <w:rPr>
          <w:spacing w:val="-7"/>
          <w:w w:val="110"/>
        </w:rPr>
        <w:t xml:space="preserve"> </w:t>
      </w:r>
      <w:r>
        <w:rPr>
          <w:spacing w:val="-2"/>
          <w:w w:val="110"/>
        </w:rPr>
        <w:t>Train/Evaluate</w:t>
      </w:r>
      <w:r>
        <w:rPr>
          <w:spacing w:val="-4"/>
          <w:w w:val="110"/>
        </w:rPr>
        <w:t xml:space="preserve"> </w:t>
      </w:r>
      <w:r>
        <w:rPr>
          <w:spacing w:val="-2"/>
          <w:w w:val="110"/>
        </w:rPr>
        <w:t>Machine</w:t>
      </w:r>
      <w:r>
        <w:rPr>
          <w:spacing w:val="-4"/>
          <w:w w:val="110"/>
        </w:rPr>
        <w:t xml:space="preserve"> </w:t>
      </w:r>
      <w:r>
        <w:rPr>
          <w:spacing w:val="-2"/>
          <w:w w:val="110"/>
        </w:rPr>
        <w:t>Learning/Artiﬁcial</w:t>
      </w:r>
      <w:r>
        <w:rPr>
          <w:spacing w:val="-4"/>
          <w:w w:val="110"/>
        </w:rPr>
        <w:t xml:space="preserve"> </w:t>
      </w:r>
      <w:r>
        <w:rPr>
          <w:spacing w:val="-2"/>
          <w:w w:val="110"/>
        </w:rPr>
        <w:t>Intelligence</w:t>
      </w:r>
      <w:r>
        <w:rPr>
          <w:spacing w:val="-2"/>
          <w:w w:val="110"/>
          <w:u w:val="none"/>
        </w:rPr>
        <w:t xml:space="preserve"> </w:t>
      </w:r>
      <w:r>
        <w:rPr>
          <w:w w:val="110"/>
        </w:rPr>
        <w:t>Applications for Pavement Surface Condition Assessments</w:t>
      </w:r>
    </w:p>
    <w:p w14:paraId="79971B77" w14:textId="77777777" w:rsidR="00E90BE3" w:rsidRDefault="00A0191C">
      <w:pPr>
        <w:spacing w:before="120"/>
        <w:ind w:left="720"/>
        <w:jc w:val="both"/>
        <w:rPr>
          <w:rFonts w:ascii="Calibri"/>
          <w:i/>
          <w:sz w:val="24"/>
        </w:rPr>
      </w:pPr>
      <w:r>
        <w:rPr>
          <w:rFonts w:ascii="Calibri"/>
          <w:i/>
          <w:sz w:val="24"/>
        </w:rPr>
        <w:t>Task</w:t>
      </w:r>
      <w:r>
        <w:rPr>
          <w:rFonts w:ascii="Calibri"/>
          <w:i/>
          <w:spacing w:val="20"/>
          <w:sz w:val="24"/>
        </w:rPr>
        <w:t xml:space="preserve"> </w:t>
      </w:r>
      <w:r>
        <w:rPr>
          <w:rFonts w:ascii="Calibri"/>
          <w:i/>
          <w:sz w:val="24"/>
        </w:rPr>
        <w:t>4.1</w:t>
      </w:r>
      <w:r>
        <w:rPr>
          <w:rFonts w:ascii="Calibri"/>
          <w:i/>
          <w:spacing w:val="17"/>
          <w:sz w:val="24"/>
        </w:rPr>
        <w:t xml:space="preserve"> </w:t>
      </w:r>
      <w:r>
        <w:rPr>
          <w:rFonts w:ascii="Calibri"/>
          <w:i/>
          <w:sz w:val="24"/>
        </w:rPr>
        <w:t>Develop</w:t>
      </w:r>
      <w:r>
        <w:rPr>
          <w:rFonts w:ascii="Calibri"/>
          <w:i/>
          <w:spacing w:val="18"/>
          <w:sz w:val="24"/>
        </w:rPr>
        <w:t xml:space="preserve"> </w:t>
      </w:r>
      <w:r>
        <w:rPr>
          <w:rFonts w:ascii="Calibri"/>
          <w:i/>
          <w:sz w:val="24"/>
        </w:rPr>
        <w:t>Work</w:t>
      </w:r>
      <w:r>
        <w:rPr>
          <w:rFonts w:ascii="Calibri"/>
          <w:i/>
          <w:spacing w:val="24"/>
          <w:sz w:val="24"/>
        </w:rPr>
        <w:t xml:space="preserve"> </w:t>
      </w:r>
      <w:r>
        <w:rPr>
          <w:rFonts w:ascii="Calibri"/>
          <w:i/>
          <w:spacing w:val="-4"/>
          <w:sz w:val="24"/>
        </w:rPr>
        <w:t>Plan</w:t>
      </w:r>
    </w:p>
    <w:p w14:paraId="79971B78" w14:textId="77777777" w:rsidR="00E90BE3" w:rsidRDefault="00A0191C">
      <w:pPr>
        <w:pStyle w:val="BodyText"/>
        <w:spacing w:before="120"/>
        <w:ind w:left="720"/>
        <w:jc w:val="both"/>
        <w:rPr>
          <w:rFonts w:ascii="Calibri"/>
        </w:rPr>
      </w:pPr>
      <w:r>
        <w:rPr>
          <w:rFonts w:ascii="Calibri"/>
          <w:w w:val="110"/>
        </w:rPr>
        <w:t>This</w:t>
      </w:r>
      <w:r>
        <w:rPr>
          <w:rFonts w:ascii="Calibri"/>
          <w:spacing w:val="-14"/>
          <w:w w:val="110"/>
        </w:rPr>
        <w:t xml:space="preserve"> </w:t>
      </w:r>
      <w:r>
        <w:rPr>
          <w:rFonts w:ascii="Calibri"/>
          <w:w w:val="110"/>
        </w:rPr>
        <w:t>task</w:t>
      </w:r>
      <w:r>
        <w:rPr>
          <w:rFonts w:ascii="Calibri"/>
          <w:spacing w:val="-13"/>
          <w:w w:val="110"/>
        </w:rPr>
        <w:t xml:space="preserve"> </w:t>
      </w:r>
      <w:r>
        <w:rPr>
          <w:rFonts w:ascii="Calibri"/>
          <w:w w:val="110"/>
        </w:rPr>
        <w:t>is</w:t>
      </w:r>
      <w:r>
        <w:rPr>
          <w:rFonts w:ascii="Calibri"/>
          <w:spacing w:val="-14"/>
          <w:w w:val="110"/>
        </w:rPr>
        <w:t xml:space="preserve"> </w:t>
      </w:r>
      <w:r>
        <w:rPr>
          <w:rFonts w:ascii="Calibri"/>
          <w:spacing w:val="-2"/>
          <w:w w:val="110"/>
        </w:rPr>
        <w:t>complete.</w:t>
      </w:r>
    </w:p>
    <w:p w14:paraId="79971B79" w14:textId="77777777" w:rsidR="00E90BE3" w:rsidRDefault="00A0191C">
      <w:pPr>
        <w:spacing w:before="119"/>
        <w:ind w:left="720"/>
        <w:jc w:val="both"/>
        <w:rPr>
          <w:rFonts w:ascii="Calibri"/>
          <w:i/>
          <w:sz w:val="24"/>
        </w:rPr>
      </w:pPr>
      <w:r>
        <w:rPr>
          <w:rFonts w:ascii="Calibri"/>
          <w:i/>
          <w:sz w:val="24"/>
        </w:rPr>
        <w:t>Task</w:t>
      </w:r>
      <w:r>
        <w:rPr>
          <w:rFonts w:ascii="Calibri"/>
          <w:i/>
          <w:spacing w:val="19"/>
          <w:sz w:val="24"/>
        </w:rPr>
        <w:t xml:space="preserve"> </w:t>
      </w:r>
      <w:r>
        <w:rPr>
          <w:rFonts w:ascii="Calibri"/>
          <w:i/>
          <w:sz w:val="24"/>
        </w:rPr>
        <w:t>4.2</w:t>
      </w:r>
      <w:r>
        <w:rPr>
          <w:rFonts w:ascii="Calibri"/>
          <w:i/>
          <w:spacing w:val="17"/>
          <w:sz w:val="24"/>
        </w:rPr>
        <w:t xml:space="preserve"> </w:t>
      </w:r>
      <w:r>
        <w:rPr>
          <w:rFonts w:ascii="Calibri"/>
          <w:i/>
          <w:sz w:val="24"/>
        </w:rPr>
        <w:t>Execute</w:t>
      </w:r>
      <w:r>
        <w:rPr>
          <w:rFonts w:ascii="Calibri"/>
          <w:i/>
          <w:spacing w:val="18"/>
          <w:sz w:val="24"/>
        </w:rPr>
        <w:t xml:space="preserve"> </w:t>
      </w:r>
      <w:r>
        <w:rPr>
          <w:rFonts w:ascii="Calibri"/>
          <w:i/>
          <w:sz w:val="24"/>
        </w:rPr>
        <w:t>Work</w:t>
      </w:r>
      <w:r>
        <w:rPr>
          <w:rFonts w:ascii="Calibri"/>
          <w:i/>
          <w:spacing w:val="23"/>
          <w:sz w:val="24"/>
        </w:rPr>
        <w:t xml:space="preserve"> </w:t>
      </w:r>
      <w:r>
        <w:rPr>
          <w:rFonts w:ascii="Calibri"/>
          <w:i/>
          <w:spacing w:val="-4"/>
          <w:sz w:val="24"/>
        </w:rPr>
        <w:t>Plan</w:t>
      </w:r>
    </w:p>
    <w:p w14:paraId="79971B7A" w14:textId="77777777" w:rsidR="00E90BE3" w:rsidRDefault="00A0191C">
      <w:pPr>
        <w:pStyle w:val="BodyText"/>
        <w:spacing w:before="120"/>
        <w:ind w:left="720" w:right="1120"/>
        <w:rPr>
          <w:rFonts w:ascii="Calibri"/>
        </w:rPr>
      </w:pPr>
      <w:r>
        <w:rPr>
          <w:rFonts w:ascii="Calibri"/>
          <w:w w:val="105"/>
        </w:rPr>
        <w:t>Once</w:t>
      </w:r>
      <w:r>
        <w:rPr>
          <w:rFonts w:ascii="Calibri"/>
          <w:spacing w:val="-8"/>
          <w:w w:val="105"/>
        </w:rPr>
        <w:t xml:space="preserve"> </w:t>
      </w:r>
      <w:r>
        <w:rPr>
          <w:rFonts w:ascii="Calibri"/>
          <w:w w:val="105"/>
        </w:rPr>
        <w:t>feedback</w:t>
      </w:r>
      <w:r>
        <w:rPr>
          <w:rFonts w:ascii="Calibri"/>
          <w:spacing w:val="-8"/>
          <w:w w:val="105"/>
        </w:rPr>
        <w:t xml:space="preserve"> </w:t>
      </w:r>
      <w:r>
        <w:rPr>
          <w:rFonts w:ascii="Calibri"/>
          <w:w w:val="105"/>
        </w:rPr>
        <w:t>is</w:t>
      </w:r>
      <w:r>
        <w:rPr>
          <w:rFonts w:ascii="Calibri"/>
          <w:spacing w:val="-8"/>
          <w:w w:val="105"/>
        </w:rPr>
        <w:t xml:space="preserve"> </w:t>
      </w:r>
      <w:r>
        <w:rPr>
          <w:rFonts w:ascii="Calibri"/>
          <w:w w:val="105"/>
        </w:rPr>
        <w:t>received</w:t>
      </w:r>
      <w:r>
        <w:rPr>
          <w:rFonts w:ascii="Calibri"/>
          <w:spacing w:val="-9"/>
          <w:w w:val="105"/>
        </w:rPr>
        <w:t xml:space="preserve"> </w:t>
      </w:r>
      <w:r>
        <w:rPr>
          <w:rFonts w:ascii="Calibri"/>
          <w:w w:val="105"/>
        </w:rPr>
        <w:t>from</w:t>
      </w:r>
      <w:r>
        <w:rPr>
          <w:rFonts w:ascii="Calibri"/>
          <w:spacing w:val="-7"/>
          <w:w w:val="105"/>
        </w:rPr>
        <w:t xml:space="preserve"> </w:t>
      </w:r>
      <w:r>
        <w:rPr>
          <w:rFonts w:ascii="Calibri"/>
          <w:w w:val="105"/>
        </w:rPr>
        <w:t>the</w:t>
      </w:r>
      <w:r>
        <w:rPr>
          <w:rFonts w:ascii="Calibri"/>
          <w:spacing w:val="-8"/>
          <w:w w:val="105"/>
        </w:rPr>
        <w:t xml:space="preserve"> </w:t>
      </w:r>
      <w:r>
        <w:rPr>
          <w:rFonts w:ascii="Calibri"/>
          <w:w w:val="105"/>
        </w:rPr>
        <w:t>panel,</w:t>
      </w:r>
      <w:r>
        <w:rPr>
          <w:rFonts w:ascii="Calibri"/>
          <w:spacing w:val="-8"/>
          <w:w w:val="105"/>
        </w:rPr>
        <w:t xml:space="preserve"> </w:t>
      </w:r>
      <w:r>
        <w:rPr>
          <w:rFonts w:ascii="Calibri"/>
          <w:w w:val="105"/>
        </w:rPr>
        <w:t>we</w:t>
      </w:r>
      <w:r>
        <w:rPr>
          <w:rFonts w:ascii="Calibri"/>
          <w:spacing w:val="-8"/>
          <w:w w:val="105"/>
        </w:rPr>
        <w:t xml:space="preserve"> </w:t>
      </w:r>
      <w:r>
        <w:rPr>
          <w:rFonts w:ascii="Calibri"/>
          <w:w w:val="105"/>
        </w:rPr>
        <w:t>will</w:t>
      </w:r>
      <w:r>
        <w:rPr>
          <w:rFonts w:ascii="Calibri"/>
          <w:spacing w:val="-9"/>
          <w:w w:val="105"/>
        </w:rPr>
        <w:t xml:space="preserve"> </w:t>
      </w:r>
      <w:r>
        <w:rPr>
          <w:rFonts w:ascii="Calibri"/>
          <w:w w:val="105"/>
        </w:rPr>
        <w:t>incorporate</w:t>
      </w:r>
      <w:r>
        <w:rPr>
          <w:rFonts w:ascii="Calibri"/>
          <w:spacing w:val="-8"/>
          <w:w w:val="105"/>
        </w:rPr>
        <w:t xml:space="preserve"> </w:t>
      </w:r>
      <w:r>
        <w:rPr>
          <w:rFonts w:ascii="Calibri"/>
          <w:w w:val="105"/>
        </w:rPr>
        <w:t>it</w:t>
      </w:r>
      <w:r>
        <w:rPr>
          <w:rFonts w:ascii="Calibri"/>
          <w:spacing w:val="-10"/>
          <w:w w:val="105"/>
        </w:rPr>
        <w:t xml:space="preserve"> </w:t>
      </w:r>
      <w:r>
        <w:rPr>
          <w:rFonts w:ascii="Calibri"/>
          <w:w w:val="105"/>
        </w:rPr>
        <w:t>into</w:t>
      </w:r>
      <w:r>
        <w:rPr>
          <w:rFonts w:ascii="Calibri"/>
          <w:spacing w:val="-9"/>
          <w:w w:val="105"/>
        </w:rPr>
        <w:t xml:space="preserve"> </w:t>
      </w:r>
      <w:r>
        <w:rPr>
          <w:rFonts w:ascii="Calibri"/>
          <w:w w:val="105"/>
        </w:rPr>
        <w:t>our</w:t>
      </w:r>
      <w:r>
        <w:rPr>
          <w:rFonts w:ascii="Calibri"/>
          <w:spacing w:val="-10"/>
          <w:w w:val="105"/>
        </w:rPr>
        <w:t xml:space="preserve"> </w:t>
      </w:r>
      <w:r>
        <w:rPr>
          <w:rFonts w:ascii="Calibri"/>
          <w:w w:val="105"/>
        </w:rPr>
        <w:t>work</w:t>
      </w:r>
      <w:r>
        <w:rPr>
          <w:rFonts w:ascii="Calibri"/>
          <w:spacing w:val="-8"/>
          <w:w w:val="105"/>
        </w:rPr>
        <w:t xml:space="preserve"> </w:t>
      </w:r>
      <w:r>
        <w:rPr>
          <w:rFonts w:ascii="Calibri"/>
          <w:w w:val="105"/>
        </w:rPr>
        <w:t>plan</w:t>
      </w:r>
      <w:r>
        <w:rPr>
          <w:rFonts w:ascii="Calibri"/>
          <w:spacing w:val="-7"/>
          <w:w w:val="105"/>
        </w:rPr>
        <w:t xml:space="preserve"> </w:t>
      </w:r>
      <w:r>
        <w:rPr>
          <w:rFonts w:ascii="Calibri"/>
          <w:w w:val="105"/>
        </w:rPr>
        <w:t>and proceed with the following tasks in Quarter 1 of 2026:</w:t>
      </w:r>
    </w:p>
    <w:p w14:paraId="79971B7B" w14:textId="77777777" w:rsidR="00E90BE3" w:rsidRDefault="00A0191C">
      <w:pPr>
        <w:pStyle w:val="BodyText"/>
        <w:spacing w:before="122"/>
        <w:ind w:left="720"/>
        <w:rPr>
          <w:rFonts w:ascii="Calibri"/>
        </w:rPr>
      </w:pPr>
      <w:r>
        <w:rPr>
          <w:rFonts w:ascii="Calibri"/>
          <w:w w:val="105"/>
        </w:rPr>
        <w:t>Work</w:t>
      </w:r>
      <w:r>
        <w:rPr>
          <w:rFonts w:ascii="Calibri"/>
          <w:spacing w:val="-10"/>
          <w:w w:val="105"/>
        </w:rPr>
        <w:t xml:space="preserve"> </w:t>
      </w:r>
      <w:r>
        <w:rPr>
          <w:rFonts w:ascii="Calibri"/>
          <w:w w:val="105"/>
        </w:rPr>
        <w:t>Plan</w:t>
      </w:r>
      <w:r>
        <w:rPr>
          <w:rFonts w:ascii="Calibri"/>
          <w:spacing w:val="-11"/>
          <w:w w:val="105"/>
        </w:rPr>
        <w:t xml:space="preserve"> </w:t>
      </w:r>
      <w:r>
        <w:rPr>
          <w:rFonts w:ascii="Calibri"/>
          <w:w w:val="105"/>
        </w:rPr>
        <w:t>Task</w:t>
      </w:r>
      <w:r>
        <w:rPr>
          <w:rFonts w:ascii="Calibri"/>
          <w:spacing w:val="-10"/>
          <w:w w:val="105"/>
        </w:rPr>
        <w:t xml:space="preserve"> </w:t>
      </w:r>
      <w:r>
        <w:rPr>
          <w:rFonts w:ascii="Calibri"/>
          <w:w w:val="105"/>
        </w:rPr>
        <w:t>1.2.</w:t>
      </w:r>
      <w:r>
        <w:rPr>
          <w:rFonts w:ascii="Calibri"/>
          <w:spacing w:val="-10"/>
          <w:w w:val="105"/>
        </w:rPr>
        <w:t xml:space="preserve"> </w:t>
      </w:r>
      <w:r>
        <w:rPr>
          <w:rFonts w:ascii="Calibri"/>
          <w:w w:val="105"/>
        </w:rPr>
        <w:t>Determine</w:t>
      </w:r>
      <w:r>
        <w:rPr>
          <w:rFonts w:ascii="Calibri"/>
          <w:spacing w:val="-10"/>
          <w:w w:val="105"/>
        </w:rPr>
        <w:t xml:space="preserve"> </w:t>
      </w:r>
      <w:r>
        <w:rPr>
          <w:rFonts w:ascii="Calibri"/>
          <w:w w:val="105"/>
        </w:rPr>
        <w:t>Quality</w:t>
      </w:r>
      <w:r>
        <w:rPr>
          <w:rFonts w:ascii="Calibri"/>
          <w:spacing w:val="-9"/>
          <w:w w:val="105"/>
        </w:rPr>
        <w:t xml:space="preserve"> </w:t>
      </w:r>
      <w:r>
        <w:rPr>
          <w:rFonts w:ascii="Calibri"/>
          <w:w w:val="105"/>
        </w:rPr>
        <w:t>Requirements</w:t>
      </w:r>
      <w:r>
        <w:rPr>
          <w:rFonts w:ascii="Calibri"/>
          <w:spacing w:val="-10"/>
          <w:w w:val="105"/>
        </w:rPr>
        <w:t xml:space="preserve"> </w:t>
      </w:r>
      <w:r>
        <w:rPr>
          <w:rFonts w:ascii="Calibri"/>
          <w:w w:val="105"/>
        </w:rPr>
        <w:t>and</w:t>
      </w:r>
      <w:r>
        <w:rPr>
          <w:rFonts w:ascii="Calibri"/>
          <w:spacing w:val="-11"/>
          <w:w w:val="105"/>
        </w:rPr>
        <w:t xml:space="preserve"> </w:t>
      </w:r>
      <w:r>
        <w:rPr>
          <w:rFonts w:ascii="Calibri"/>
          <w:w w:val="105"/>
        </w:rPr>
        <w:t>Eval.</w:t>
      </w:r>
      <w:r>
        <w:rPr>
          <w:rFonts w:ascii="Calibri"/>
          <w:spacing w:val="-10"/>
          <w:w w:val="105"/>
        </w:rPr>
        <w:t xml:space="preserve"> </w:t>
      </w:r>
      <w:r>
        <w:rPr>
          <w:rFonts w:ascii="Calibri"/>
          <w:w w:val="105"/>
        </w:rPr>
        <w:t>Criteria</w:t>
      </w:r>
      <w:r>
        <w:rPr>
          <w:rFonts w:ascii="Calibri"/>
          <w:spacing w:val="-11"/>
          <w:w w:val="105"/>
        </w:rPr>
        <w:t xml:space="preserve"> </w:t>
      </w:r>
      <w:r>
        <w:rPr>
          <w:rFonts w:ascii="Calibri"/>
          <w:w w:val="105"/>
        </w:rPr>
        <w:t>for</w:t>
      </w:r>
      <w:r>
        <w:rPr>
          <w:rFonts w:ascii="Calibri"/>
          <w:spacing w:val="-11"/>
          <w:w w:val="105"/>
        </w:rPr>
        <w:t xml:space="preserve"> </w:t>
      </w:r>
      <w:r>
        <w:rPr>
          <w:rFonts w:ascii="Calibri"/>
          <w:w w:val="105"/>
        </w:rPr>
        <w:t>Image</w:t>
      </w:r>
      <w:r>
        <w:rPr>
          <w:rFonts w:ascii="Calibri"/>
          <w:spacing w:val="-10"/>
          <w:w w:val="105"/>
        </w:rPr>
        <w:t xml:space="preserve"> </w:t>
      </w:r>
      <w:r>
        <w:rPr>
          <w:rFonts w:ascii="Calibri"/>
          <w:spacing w:val="-4"/>
          <w:w w:val="105"/>
        </w:rPr>
        <w:t>Data</w:t>
      </w:r>
    </w:p>
    <w:p w14:paraId="79971B7C" w14:textId="77777777" w:rsidR="00E90BE3" w:rsidRDefault="00A0191C">
      <w:pPr>
        <w:pStyle w:val="BodyText"/>
        <w:ind w:left="720"/>
        <w:rPr>
          <w:rFonts w:ascii="Calibri"/>
        </w:rPr>
      </w:pPr>
      <w:r>
        <w:rPr>
          <w:rFonts w:ascii="Calibri"/>
        </w:rPr>
        <w:t>Work</w:t>
      </w:r>
      <w:r>
        <w:rPr>
          <w:rFonts w:ascii="Calibri"/>
          <w:spacing w:val="24"/>
        </w:rPr>
        <w:t xml:space="preserve"> </w:t>
      </w:r>
      <w:r>
        <w:rPr>
          <w:rFonts w:ascii="Calibri"/>
        </w:rPr>
        <w:t>Plan</w:t>
      </w:r>
      <w:r>
        <w:rPr>
          <w:rFonts w:ascii="Calibri"/>
          <w:spacing w:val="23"/>
        </w:rPr>
        <w:t xml:space="preserve"> </w:t>
      </w:r>
      <w:r>
        <w:rPr>
          <w:rFonts w:ascii="Calibri"/>
        </w:rPr>
        <w:t>Task</w:t>
      </w:r>
      <w:r>
        <w:rPr>
          <w:rFonts w:ascii="Calibri"/>
          <w:spacing w:val="24"/>
        </w:rPr>
        <w:t xml:space="preserve"> </w:t>
      </w:r>
      <w:r>
        <w:rPr>
          <w:rFonts w:ascii="Calibri"/>
        </w:rPr>
        <w:t>1.3.</w:t>
      </w:r>
      <w:r>
        <w:rPr>
          <w:rFonts w:ascii="Calibri"/>
          <w:spacing w:val="24"/>
        </w:rPr>
        <w:t xml:space="preserve"> </w:t>
      </w:r>
      <w:r>
        <w:rPr>
          <w:rFonts w:ascii="Calibri"/>
        </w:rPr>
        <w:t>Acquire</w:t>
      </w:r>
      <w:r>
        <w:rPr>
          <w:rFonts w:ascii="Calibri"/>
          <w:spacing w:val="25"/>
        </w:rPr>
        <w:t xml:space="preserve"> </w:t>
      </w:r>
      <w:r>
        <w:rPr>
          <w:rFonts w:ascii="Calibri"/>
        </w:rPr>
        <w:t>Crack</w:t>
      </w:r>
      <w:r>
        <w:rPr>
          <w:rFonts w:ascii="Calibri"/>
          <w:spacing w:val="24"/>
        </w:rPr>
        <w:t xml:space="preserve"> </w:t>
      </w:r>
      <w:r>
        <w:rPr>
          <w:rFonts w:ascii="Calibri"/>
          <w:spacing w:val="-2"/>
        </w:rPr>
        <w:t>Images</w:t>
      </w:r>
    </w:p>
    <w:p w14:paraId="79971B7D" w14:textId="77777777" w:rsidR="00E90BE3" w:rsidRDefault="00A0191C">
      <w:pPr>
        <w:pStyle w:val="BodyText"/>
        <w:ind w:left="720"/>
        <w:rPr>
          <w:rFonts w:ascii="Calibri"/>
        </w:rPr>
      </w:pPr>
      <w:r>
        <w:rPr>
          <w:rFonts w:ascii="Calibri"/>
          <w:w w:val="105"/>
        </w:rPr>
        <w:t>Work</w:t>
      </w:r>
      <w:r>
        <w:rPr>
          <w:rFonts w:ascii="Calibri"/>
          <w:spacing w:val="-4"/>
          <w:w w:val="105"/>
        </w:rPr>
        <w:t xml:space="preserve"> </w:t>
      </w:r>
      <w:r>
        <w:rPr>
          <w:rFonts w:ascii="Calibri"/>
          <w:w w:val="105"/>
        </w:rPr>
        <w:t>Plan</w:t>
      </w:r>
      <w:r>
        <w:rPr>
          <w:rFonts w:ascii="Calibri"/>
          <w:spacing w:val="-6"/>
          <w:w w:val="105"/>
        </w:rPr>
        <w:t xml:space="preserve"> </w:t>
      </w:r>
      <w:r>
        <w:rPr>
          <w:rFonts w:ascii="Calibri"/>
          <w:w w:val="105"/>
        </w:rPr>
        <w:t>Task</w:t>
      </w:r>
      <w:r>
        <w:rPr>
          <w:rFonts w:ascii="Calibri"/>
          <w:spacing w:val="-4"/>
          <w:w w:val="105"/>
        </w:rPr>
        <w:t xml:space="preserve"> </w:t>
      </w:r>
      <w:r>
        <w:rPr>
          <w:rFonts w:ascii="Calibri"/>
          <w:w w:val="105"/>
        </w:rPr>
        <w:t>1.4.</w:t>
      </w:r>
      <w:r>
        <w:rPr>
          <w:rFonts w:ascii="Calibri"/>
          <w:spacing w:val="-4"/>
          <w:w w:val="105"/>
        </w:rPr>
        <w:t xml:space="preserve"> </w:t>
      </w:r>
      <w:r>
        <w:rPr>
          <w:rFonts w:ascii="Calibri"/>
          <w:w w:val="105"/>
        </w:rPr>
        <w:t>Establish</w:t>
      </w:r>
      <w:r>
        <w:rPr>
          <w:rFonts w:ascii="Calibri"/>
          <w:spacing w:val="-5"/>
          <w:w w:val="105"/>
        </w:rPr>
        <w:t xml:space="preserve"> </w:t>
      </w:r>
      <w:r>
        <w:rPr>
          <w:rFonts w:ascii="Calibri"/>
          <w:w w:val="105"/>
        </w:rPr>
        <w:t>Library</w:t>
      </w:r>
      <w:r>
        <w:rPr>
          <w:rFonts w:ascii="Calibri"/>
          <w:spacing w:val="-5"/>
          <w:w w:val="105"/>
        </w:rPr>
        <w:t xml:space="preserve"> </w:t>
      </w:r>
      <w:r>
        <w:rPr>
          <w:rFonts w:ascii="Calibri"/>
          <w:w w:val="105"/>
        </w:rPr>
        <w:t>Hosting</w:t>
      </w:r>
      <w:r>
        <w:rPr>
          <w:rFonts w:ascii="Calibri"/>
          <w:spacing w:val="-3"/>
          <w:w w:val="105"/>
        </w:rPr>
        <w:t xml:space="preserve"> </w:t>
      </w:r>
      <w:r>
        <w:rPr>
          <w:rFonts w:ascii="Calibri"/>
          <w:spacing w:val="-2"/>
          <w:w w:val="105"/>
        </w:rPr>
        <w:t>Framework</w:t>
      </w:r>
    </w:p>
    <w:p w14:paraId="79971B7E" w14:textId="77777777" w:rsidR="00E90BE3" w:rsidRDefault="00A0191C">
      <w:pPr>
        <w:spacing w:before="120" w:line="338" w:lineRule="auto"/>
        <w:ind w:left="719" w:right="6434"/>
        <w:rPr>
          <w:rFonts w:ascii="Calibri"/>
          <w:sz w:val="24"/>
        </w:rPr>
      </w:pPr>
      <w:r>
        <w:rPr>
          <w:rFonts w:ascii="Calibri"/>
          <w:i/>
          <w:w w:val="105"/>
          <w:sz w:val="24"/>
        </w:rPr>
        <w:t>Optional</w:t>
      </w:r>
      <w:r>
        <w:rPr>
          <w:rFonts w:ascii="Calibri"/>
          <w:i/>
          <w:spacing w:val="-3"/>
          <w:w w:val="105"/>
          <w:sz w:val="24"/>
        </w:rPr>
        <w:t xml:space="preserve"> </w:t>
      </w:r>
      <w:r>
        <w:rPr>
          <w:rFonts w:ascii="Calibri"/>
          <w:i/>
          <w:w w:val="105"/>
          <w:sz w:val="24"/>
        </w:rPr>
        <w:t>Task</w:t>
      </w:r>
      <w:r>
        <w:rPr>
          <w:rFonts w:ascii="Calibri"/>
          <w:i/>
          <w:spacing w:val="-5"/>
          <w:w w:val="105"/>
          <w:sz w:val="24"/>
        </w:rPr>
        <w:t xml:space="preserve"> </w:t>
      </w:r>
      <w:r>
        <w:rPr>
          <w:rFonts w:ascii="Calibri"/>
          <w:i/>
          <w:w w:val="105"/>
          <w:sz w:val="24"/>
        </w:rPr>
        <w:t>4.3</w:t>
      </w:r>
      <w:r>
        <w:rPr>
          <w:rFonts w:ascii="Calibri"/>
          <w:i/>
          <w:spacing w:val="-7"/>
          <w:w w:val="105"/>
          <w:sz w:val="24"/>
        </w:rPr>
        <w:t xml:space="preserve"> </w:t>
      </w:r>
      <w:r>
        <w:rPr>
          <w:rFonts w:ascii="Calibri"/>
          <w:i/>
          <w:w w:val="105"/>
          <w:sz w:val="24"/>
        </w:rPr>
        <w:t>Execute</w:t>
      </w:r>
      <w:r>
        <w:rPr>
          <w:rFonts w:ascii="Calibri"/>
          <w:i/>
          <w:spacing w:val="-6"/>
          <w:w w:val="105"/>
          <w:sz w:val="24"/>
        </w:rPr>
        <w:t xml:space="preserve"> </w:t>
      </w:r>
      <w:r>
        <w:rPr>
          <w:rFonts w:ascii="Calibri"/>
          <w:i/>
          <w:w w:val="105"/>
          <w:sz w:val="24"/>
        </w:rPr>
        <w:t>Work</w:t>
      </w:r>
      <w:r>
        <w:rPr>
          <w:rFonts w:ascii="Calibri"/>
          <w:i/>
          <w:spacing w:val="-5"/>
          <w:w w:val="105"/>
          <w:sz w:val="24"/>
        </w:rPr>
        <w:t xml:space="preserve"> </w:t>
      </w:r>
      <w:r>
        <w:rPr>
          <w:rFonts w:ascii="Calibri"/>
          <w:i/>
          <w:w w:val="105"/>
          <w:sz w:val="24"/>
        </w:rPr>
        <w:t xml:space="preserve">Plan </w:t>
      </w:r>
      <w:r>
        <w:rPr>
          <w:rFonts w:ascii="Calibri"/>
          <w:w w:val="105"/>
          <w:sz w:val="24"/>
        </w:rPr>
        <w:t>This</w:t>
      </w:r>
      <w:r>
        <w:rPr>
          <w:rFonts w:ascii="Calibri"/>
          <w:spacing w:val="-15"/>
          <w:w w:val="105"/>
          <w:sz w:val="24"/>
        </w:rPr>
        <w:t xml:space="preserve"> </w:t>
      </w:r>
      <w:r>
        <w:rPr>
          <w:rFonts w:ascii="Calibri"/>
          <w:w w:val="105"/>
          <w:sz w:val="24"/>
        </w:rPr>
        <w:t>Task</w:t>
      </w:r>
      <w:r>
        <w:rPr>
          <w:rFonts w:ascii="Calibri"/>
          <w:spacing w:val="-13"/>
          <w:w w:val="105"/>
          <w:sz w:val="24"/>
        </w:rPr>
        <w:t xml:space="preserve"> </w:t>
      </w:r>
      <w:r>
        <w:rPr>
          <w:rFonts w:ascii="Calibri"/>
          <w:w w:val="105"/>
          <w:sz w:val="24"/>
        </w:rPr>
        <w:t>will</w:t>
      </w:r>
      <w:r>
        <w:rPr>
          <w:rFonts w:ascii="Calibri"/>
          <w:spacing w:val="-15"/>
          <w:w w:val="105"/>
          <w:sz w:val="24"/>
        </w:rPr>
        <w:t xml:space="preserve"> </w:t>
      </w:r>
      <w:r>
        <w:rPr>
          <w:rFonts w:ascii="Calibri"/>
          <w:w w:val="105"/>
          <w:sz w:val="24"/>
        </w:rPr>
        <w:t>begin</w:t>
      </w:r>
      <w:r>
        <w:rPr>
          <w:rFonts w:ascii="Calibri"/>
          <w:spacing w:val="-14"/>
          <w:w w:val="105"/>
          <w:sz w:val="24"/>
        </w:rPr>
        <w:t xml:space="preserve"> </w:t>
      </w:r>
      <w:r>
        <w:rPr>
          <w:rFonts w:ascii="Calibri"/>
          <w:w w:val="105"/>
          <w:sz w:val="24"/>
        </w:rPr>
        <w:t>in</w:t>
      </w:r>
      <w:r>
        <w:rPr>
          <w:rFonts w:ascii="Calibri"/>
          <w:spacing w:val="-13"/>
          <w:w w:val="105"/>
          <w:sz w:val="24"/>
        </w:rPr>
        <w:t xml:space="preserve"> </w:t>
      </w:r>
      <w:r>
        <w:rPr>
          <w:rFonts w:ascii="Calibri"/>
          <w:w w:val="105"/>
          <w:sz w:val="24"/>
        </w:rPr>
        <w:t>future</w:t>
      </w:r>
      <w:r>
        <w:rPr>
          <w:rFonts w:ascii="Calibri"/>
          <w:spacing w:val="-14"/>
          <w:w w:val="105"/>
          <w:sz w:val="24"/>
        </w:rPr>
        <w:t xml:space="preserve"> </w:t>
      </w:r>
      <w:r>
        <w:rPr>
          <w:rFonts w:ascii="Calibri"/>
          <w:w w:val="105"/>
          <w:sz w:val="24"/>
        </w:rPr>
        <w:t xml:space="preserve">months. </w:t>
      </w:r>
      <w:r>
        <w:rPr>
          <w:rFonts w:ascii="Calibri"/>
          <w:i/>
          <w:w w:val="105"/>
          <w:sz w:val="24"/>
        </w:rPr>
        <w:t xml:space="preserve">Task 4.4 Prepare Task 4 Documents </w:t>
      </w:r>
      <w:r>
        <w:rPr>
          <w:rFonts w:ascii="Calibri"/>
          <w:w w:val="105"/>
          <w:sz w:val="24"/>
        </w:rPr>
        <w:t>This</w:t>
      </w:r>
      <w:r>
        <w:rPr>
          <w:rFonts w:ascii="Calibri"/>
          <w:spacing w:val="-7"/>
          <w:w w:val="105"/>
          <w:sz w:val="24"/>
        </w:rPr>
        <w:t xml:space="preserve"> </w:t>
      </w:r>
      <w:r>
        <w:rPr>
          <w:rFonts w:ascii="Calibri"/>
          <w:w w:val="105"/>
          <w:sz w:val="24"/>
        </w:rPr>
        <w:t>task</w:t>
      </w:r>
      <w:r>
        <w:rPr>
          <w:rFonts w:ascii="Calibri"/>
          <w:spacing w:val="-7"/>
          <w:w w:val="105"/>
          <w:sz w:val="24"/>
        </w:rPr>
        <w:t xml:space="preserve"> </w:t>
      </w:r>
      <w:r>
        <w:rPr>
          <w:rFonts w:ascii="Calibri"/>
          <w:w w:val="105"/>
          <w:sz w:val="24"/>
        </w:rPr>
        <w:t>will</w:t>
      </w:r>
      <w:r>
        <w:rPr>
          <w:rFonts w:ascii="Calibri"/>
          <w:spacing w:val="-8"/>
          <w:w w:val="105"/>
          <w:sz w:val="24"/>
        </w:rPr>
        <w:t xml:space="preserve"> </w:t>
      </w:r>
      <w:r>
        <w:rPr>
          <w:rFonts w:ascii="Calibri"/>
          <w:w w:val="105"/>
          <w:sz w:val="24"/>
        </w:rPr>
        <w:t>begin</w:t>
      </w:r>
      <w:r>
        <w:rPr>
          <w:rFonts w:ascii="Calibri"/>
          <w:spacing w:val="-8"/>
          <w:w w:val="105"/>
          <w:sz w:val="24"/>
        </w:rPr>
        <w:t xml:space="preserve"> </w:t>
      </w:r>
      <w:r>
        <w:rPr>
          <w:rFonts w:ascii="Calibri"/>
          <w:w w:val="105"/>
          <w:sz w:val="24"/>
        </w:rPr>
        <w:t>in</w:t>
      </w:r>
      <w:r>
        <w:rPr>
          <w:rFonts w:ascii="Calibri"/>
          <w:spacing w:val="-8"/>
          <w:w w:val="105"/>
          <w:sz w:val="24"/>
        </w:rPr>
        <w:t xml:space="preserve"> </w:t>
      </w:r>
      <w:r>
        <w:rPr>
          <w:rFonts w:ascii="Calibri"/>
          <w:w w:val="105"/>
          <w:sz w:val="24"/>
        </w:rPr>
        <w:t>future</w:t>
      </w:r>
      <w:r>
        <w:rPr>
          <w:rFonts w:ascii="Calibri"/>
          <w:spacing w:val="-7"/>
          <w:w w:val="105"/>
          <w:sz w:val="24"/>
        </w:rPr>
        <w:t xml:space="preserve"> </w:t>
      </w:r>
      <w:r>
        <w:rPr>
          <w:rFonts w:ascii="Calibri"/>
          <w:w w:val="105"/>
          <w:sz w:val="24"/>
        </w:rPr>
        <w:t>months.</w:t>
      </w:r>
    </w:p>
    <w:p w14:paraId="79971B7F" w14:textId="77777777" w:rsidR="00E90BE3" w:rsidRDefault="00A0191C">
      <w:pPr>
        <w:pStyle w:val="Heading5"/>
        <w:spacing w:before="119"/>
        <w:ind w:right="1380"/>
        <w:rPr>
          <w:u w:val="none"/>
        </w:rPr>
      </w:pPr>
      <w:bookmarkStart w:id="14" w:name="_bookmark12"/>
      <w:bookmarkEnd w:id="14"/>
      <w:r>
        <w:rPr>
          <w:w w:val="110"/>
        </w:rPr>
        <w:t>Task</w:t>
      </w:r>
      <w:r>
        <w:rPr>
          <w:spacing w:val="-11"/>
          <w:w w:val="110"/>
        </w:rPr>
        <w:t xml:space="preserve"> </w:t>
      </w:r>
      <w:r>
        <w:rPr>
          <w:w w:val="110"/>
        </w:rPr>
        <w:t>5:</w:t>
      </w:r>
      <w:r>
        <w:rPr>
          <w:spacing w:val="-10"/>
          <w:w w:val="110"/>
        </w:rPr>
        <w:t xml:space="preserve"> </w:t>
      </w:r>
      <w:r>
        <w:rPr>
          <w:w w:val="110"/>
        </w:rPr>
        <w:t>Technical</w:t>
      </w:r>
      <w:r>
        <w:rPr>
          <w:spacing w:val="-9"/>
          <w:w w:val="110"/>
        </w:rPr>
        <w:t xml:space="preserve"> </w:t>
      </w:r>
      <w:r>
        <w:rPr>
          <w:w w:val="110"/>
        </w:rPr>
        <w:t>Assistance</w:t>
      </w:r>
      <w:r>
        <w:rPr>
          <w:spacing w:val="-9"/>
          <w:w w:val="110"/>
        </w:rPr>
        <w:t xml:space="preserve"> </w:t>
      </w:r>
      <w:r>
        <w:rPr>
          <w:w w:val="110"/>
        </w:rPr>
        <w:t>and</w:t>
      </w:r>
      <w:r>
        <w:rPr>
          <w:spacing w:val="-9"/>
          <w:w w:val="110"/>
        </w:rPr>
        <w:t xml:space="preserve"> </w:t>
      </w:r>
      <w:r>
        <w:rPr>
          <w:w w:val="110"/>
        </w:rPr>
        <w:t>Analysis</w:t>
      </w:r>
      <w:r>
        <w:rPr>
          <w:spacing w:val="-9"/>
          <w:w w:val="110"/>
        </w:rPr>
        <w:t xml:space="preserve"> </w:t>
      </w:r>
      <w:r>
        <w:rPr>
          <w:w w:val="110"/>
        </w:rPr>
        <w:t>to</w:t>
      </w:r>
      <w:r>
        <w:rPr>
          <w:spacing w:val="-11"/>
          <w:w w:val="110"/>
        </w:rPr>
        <w:t xml:space="preserve"> </w:t>
      </w:r>
      <w:r>
        <w:rPr>
          <w:w w:val="110"/>
        </w:rPr>
        <w:t>Implement</w:t>
      </w:r>
      <w:r>
        <w:rPr>
          <w:spacing w:val="-9"/>
          <w:w w:val="110"/>
        </w:rPr>
        <w:t xml:space="preserve"> </w:t>
      </w:r>
      <w:r>
        <w:rPr>
          <w:w w:val="110"/>
        </w:rPr>
        <w:t>Products</w:t>
      </w:r>
      <w:r>
        <w:rPr>
          <w:spacing w:val="-11"/>
          <w:w w:val="110"/>
        </w:rPr>
        <w:t xml:space="preserve"> </w:t>
      </w:r>
      <w:r>
        <w:rPr>
          <w:w w:val="110"/>
        </w:rPr>
        <w:t>Developed</w:t>
      </w:r>
      <w:r>
        <w:rPr>
          <w:spacing w:val="-9"/>
          <w:w w:val="110"/>
        </w:rPr>
        <w:t xml:space="preserve"> </w:t>
      </w:r>
      <w:r>
        <w:rPr>
          <w:w w:val="110"/>
        </w:rPr>
        <w:t>Within</w:t>
      </w:r>
      <w:r>
        <w:rPr>
          <w:w w:val="110"/>
          <w:u w:val="none"/>
        </w:rPr>
        <w:t xml:space="preserve"> </w:t>
      </w:r>
      <w:r>
        <w:t>TPF-5(299)/(399)</w:t>
      </w:r>
      <w:r>
        <w:rPr>
          <w:spacing w:val="30"/>
        </w:rPr>
        <w:t xml:space="preserve"> </w:t>
      </w:r>
      <w:r>
        <w:t>and</w:t>
      </w:r>
      <w:r>
        <w:rPr>
          <w:spacing w:val="32"/>
        </w:rPr>
        <w:t xml:space="preserve"> </w:t>
      </w:r>
      <w:r>
        <w:t>Related</w:t>
      </w:r>
      <w:r>
        <w:rPr>
          <w:spacing w:val="32"/>
        </w:rPr>
        <w:t xml:space="preserve"> </w:t>
      </w:r>
      <w:r>
        <w:t>to</w:t>
      </w:r>
      <w:r>
        <w:rPr>
          <w:spacing w:val="28"/>
        </w:rPr>
        <w:t xml:space="preserve"> </w:t>
      </w:r>
      <w:r>
        <w:t>TPF-5(299)/(399)</w:t>
      </w:r>
    </w:p>
    <w:p w14:paraId="79971B80" w14:textId="77777777" w:rsidR="00E90BE3" w:rsidRDefault="00A0191C">
      <w:pPr>
        <w:pStyle w:val="BodyText"/>
        <w:spacing w:before="119"/>
        <w:ind w:left="720"/>
        <w:rPr>
          <w:rFonts w:ascii="Calibri"/>
        </w:rPr>
      </w:pPr>
      <w:bookmarkStart w:id="15" w:name="_bookmark13"/>
      <w:bookmarkEnd w:id="15"/>
      <w:r>
        <w:rPr>
          <w:rFonts w:ascii="Calibri"/>
        </w:rPr>
        <w:t>Revisions</w:t>
      </w:r>
      <w:r>
        <w:rPr>
          <w:rFonts w:ascii="Calibri"/>
          <w:spacing w:val="28"/>
        </w:rPr>
        <w:t xml:space="preserve"> </w:t>
      </w:r>
      <w:r>
        <w:rPr>
          <w:rFonts w:ascii="Calibri"/>
        </w:rPr>
        <w:t>to</w:t>
      </w:r>
      <w:r>
        <w:rPr>
          <w:rFonts w:ascii="Calibri"/>
          <w:spacing w:val="27"/>
        </w:rPr>
        <w:t xml:space="preserve"> </w:t>
      </w:r>
      <w:r>
        <w:rPr>
          <w:rFonts w:ascii="Calibri"/>
        </w:rPr>
        <w:t>the</w:t>
      </w:r>
      <w:r>
        <w:rPr>
          <w:rFonts w:ascii="Calibri"/>
          <w:spacing w:val="28"/>
        </w:rPr>
        <w:t xml:space="preserve"> </w:t>
      </w:r>
      <w:r>
        <w:rPr>
          <w:rFonts w:ascii="Calibri"/>
        </w:rPr>
        <w:t>AASHTO</w:t>
      </w:r>
      <w:r>
        <w:rPr>
          <w:rFonts w:ascii="Calibri"/>
          <w:spacing w:val="27"/>
        </w:rPr>
        <w:t xml:space="preserve"> </w:t>
      </w:r>
      <w:r>
        <w:rPr>
          <w:rFonts w:ascii="Calibri"/>
        </w:rPr>
        <w:t>Standards</w:t>
      </w:r>
      <w:r>
        <w:rPr>
          <w:rFonts w:ascii="Calibri"/>
          <w:spacing w:val="28"/>
        </w:rPr>
        <w:t xml:space="preserve"> </w:t>
      </w:r>
      <w:r>
        <w:rPr>
          <w:rFonts w:ascii="Calibri"/>
        </w:rPr>
        <w:t>will</w:t>
      </w:r>
      <w:r>
        <w:rPr>
          <w:rFonts w:ascii="Calibri"/>
          <w:spacing w:val="27"/>
        </w:rPr>
        <w:t xml:space="preserve"> </w:t>
      </w:r>
      <w:r>
        <w:rPr>
          <w:rFonts w:ascii="Calibri"/>
        </w:rPr>
        <w:t>be</w:t>
      </w:r>
      <w:r>
        <w:rPr>
          <w:rFonts w:ascii="Calibri"/>
          <w:spacing w:val="28"/>
        </w:rPr>
        <w:t xml:space="preserve"> </w:t>
      </w:r>
      <w:r>
        <w:rPr>
          <w:rFonts w:ascii="Calibri"/>
        </w:rPr>
        <w:t>made,</w:t>
      </w:r>
      <w:r>
        <w:rPr>
          <w:rFonts w:ascii="Calibri"/>
          <w:spacing w:val="28"/>
        </w:rPr>
        <w:t xml:space="preserve"> </w:t>
      </w:r>
      <w:r>
        <w:rPr>
          <w:rFonts w:ascii="Calibri"/>
        </w:rPr>
        <w:t>as</w:t>
      </w:r>
      <w:r>
        <w:rPr>
          <w:rFonts w:ascii="Calibri"/>
          <w:spacing w:val="29"/>
        </w:rPr>
        <w:t xml:space="preserve"> </w:t>
      </w:r>
      <w:r>
        <w:rPr>
          <w:rFonts w:ascii="Calibri"/>
          <w:spacing w:val="-2"/>
        </w:rPr>
        <w:t>necessary.</w:t>
      </w:r>
    </w:p>
    <w:p w14:paraId="79971B81" w14:textId="77777777" w:rsidR="00E90BE3" w:rsidRDefault="00A0191C">
      <w:pPr>
        <w:pStyle w:val="Heading5"/>
        <w:rPr>
          <w:u w:val="none"/>
        </w:rPr>
      </w:pPr>
      <w:bookmarkStart w:id="16" w:name="_bookmark14"/>
      <w:bookmarkEnd w:id="16"/>
      <w:r>
        <w:rPr>
          <w:spacing w:val="-2"/>
          <w:w w:val="110"/>
        </w:rPr>
        <w:t>Task</w:t>
      </w:r>
      <w:r>
        <w:rPr>
          <w:spacing w:val="-9"/>
          <w:w w:val="110"/>
        </w:rPr>
        <w:t xml:space="preserve"> </w:t>
      </w:r>
      <w:r>
        <w:rPr>
          <w:spacing w:val="-2"/>
          <w:w w:val="110"/>
        </w:rPr>
        <w:t>6:</w:t>
      </w:r>
      <w:r>
        <w:rPr>
          <w:spacing w:val="-7"/>
          <w:w w:val="110"/>
        </w:rPr>
        <w:t xml:space="preserve"> </w:t>
      </w:r>
      <w:r>
        <w:rPr>
          <w:spacing w:val="-2"/>
          <w:w w:val="110"/>
        </w:rPr>
        <w:t>Final</w:t>
      </w:r>
      <w:r>
        <w:rPr>
          <w:spacing w:val="-3"/>
          <w:w w:val="110"/>
        </w:rPr>
        <w:t xml:space="preserve"> </w:t>
      </w:r>
      <w:r>
        <w:rPr>
          <w:spacing w:val="-2"/>
          <w:w w:val="110"/>
        </w:rPr>
        <w:t>Report</w:t>
      </w:r>
      <w:r>
        <w:rPr>
          <w:spacing w:val="-6"/>
          <w:w w:val="110"/>
        </w:rPr>
        <w:t xml:space="preserve"> </w:t>
      </w:r>
      <w:r>
        <w:rPr>
          <w:spacing w:val="-2"/>
          <w:w w:val="110"/>
        </w:rPr>
        <w:t>Summarizing</w:t>
      </w:r>
      <w:r>
        <w:rPr>
          <w:spacing w:val="-7"/>
          <w:w w:val="110"/>
        </w:rPr>
        <w:t xml:space="preserve"> </w:t>
      </w:r>
      <w:r>
        <w:rPr>
          <w:spacing w:val="-2"/>
          <w:w w:val="110"/>
        </w:rPr>
        <w:t>the</w:t>
      </w:r>
      <w:r>
        <w:rPr>
          <w:spacing w:val="-8"/>
          <w:w w:val="110"/>
        </w:rPr>
        <w:t xml:space="preserve"> </w:t>
      </w:r>
      <w:r>
        <w:rPr>
          <w:spacing w:val="-2"/>
          <w:w w:val="110"/>
        </w:rPr>
        <w:t>Work</w:t>
      </w:r>
      <w:r>
        <w:rPr>
          <w:spacing w:val="-9"/>
          <w:w w:val="110"/>
        </w:rPr>
        <w:t xml:space="preserve"> </w:t>
      </w:r>
      <w:r>
        <w:rPr>
          <w:spacing w:val="-2"/>
          <w:w w:val="110"/>
        </w:rPr>
        <w:t>Accomplished</w:t>
      </w:r>
      <w:r>
        <w:rPr>
          <w:spacing w:val="-6"/>
          <w:w w:val="110"/>
        </w:rPr>
        <w:t xml:space="preserve"> </w:t>
      </w:r>
      <w:r>
        <w:rPr>
          <w:spacing w:val="-2"/>
          <w:w w:val="110"/>
        </w:rPr>
        <w:t>in</w:t>
      </w:r>
      <w:r>
        <w:rPr>
          <w:spacing w:val="-7"/>
          <w:w w:val="110"/>
        </w:rPr>
        <w:t xml:space="preserve"> </w:t>
      </w:r>
      <w:r>
        <w:rPr>
          <w:spacing w:val="-2"/>
          <w:w w:val="110"/>
        </w:rPr>
        <w:t>Tasks</w:t>
      </w:r>
      <w:r>
        <w:rPr>
          <w:spacing w:val="-8"/>
          <w:w w:val="110"/>
        </w:rPr>
        <w:t xml:space="preserve"> </w:t>
      </w:r>
      <w:r>
        <w:rPr>
          <w:spacing w:val="-2"/>
          <w:w w:val="110"/>
        </w:rPr>
        <w:t>2,</w:t>
      </w:r>
      <w:r>
        <w:rPr>
          <w:spacing w:val="-7"/>
          <w:w w:val="110"/>
        </w:rPr>
        <w:t xml:space="preserve"> </w:t>
      </w:r>
      <w:r>
        <w:rPr>
          <w:spacing w:val="-2"/>
          <w:w w:val="110"/>
        </w:rPr>
        <w:t>3,</w:t>
      </w:r>
      <w:r>
        <w:rPr>
          <w:spacing w:val="-4"/>
          <w:w w:val="110"/>
        </w:rPr>
        <w:t xml:space="preserve"> </w:t>
      </w:r>
      <w:r>
        <w:rPr>
          <w:spacing w:val="-2"/>
          <w:w w:val="110"/>
        </w:rPr>
        <w:t>4,</w:t>
      </w:r>
      <w:r>
        <w:rPr>
          <w:spacing w:val="-7"/>
          <w:w w:val="110"/>
        </w:rPr>
        <w:t xml:space="preserve"> </w:t>
      </w:r>
      <w:r>
        <w:rPr>
          <w:spacing w:val="-2"/>
          <w:w w:val="110"/>
        </w:rPr>
        <w:t>and</w:t>
      </w:r>
      <w:r>
        <w:rPr>
          <w:spacing w:val="-3"/>
          <w:w w:val="110"/>
        </w:rPr>
        <w:t xml:space="preserve"> </w:t>
      </w:r>
      <w:r>
        <w:rPr>
          <w:spacing w:val="-10"/>
          <w:w w:val="110"/>
        </w:rPr>
        <w:t>5</w:t>
      </w:r>
    </w:p>
    <w:p w14:paraId="79971B82" w14:textId="77777777" w:rsidR="00E90BE3" w:rsidRDefault="00A0191C">
      <w:pPr>
        <w:pStyle w:val="BodyText"/>
        <w:spacing w:before="120"/>
        <w:ind w:left="720"/>
        <w:rPr>
          <w:rFonts w:ascii="Calibri"/>
        </w:rPr>
      </w:pPr>
      <w:r>
        <w:rPr>
          <w:rFonts w:ascii="Calibri"/>
          <w:w w:val="105"/>
        </w:rPr>
        <w:t>This</w:t>
      </w:r>
      <w:r>
        <w:rPr>
          <w:rFonts w:ascii="Calibri"/>
          <w:spacing w:val="-11"/>
          <w:w w:val="105"/>
        </w:rPr>
        <w:t xml:space="preserve"> </w:t>
      </w:r>
      <w:r>
        <w:rPr>
          <w:rFonts w:ascii="Calibri"/>
          <w:w w:val="105"/>
        </w:rPr>
        <w:t>task</w:t>
      </w:r>
      <w:r>
        <w:rPr>
          <w:rFonts w:ascii="Calibri"/>
          <w:spacing w:val="-11"/>
          <w:w w:val="105"/>
        </w:rPr>
        <w:t xml:space="preserve"> </w:t>
      </w:r>
      <w:r>
        <w:rPr>
          <w:rFonts w:ascii="Calibri"/>
          <w:w w:val="105"/>
        </w:rPr>
        <w:t>will</w:t>
      </w:r>
      <w:r>
        <w:rPr>
          <w:rFonts w:ascii="Calibri"/>
          <w:spacing w:val="-12"/>
          <w:w w:val="105"/>
        </w:rPr>
        <w:t xml:space="preserve"> </w:t>
      </w:r>
      <w:r>
        <w:rPr>
          <w:rFonts w:ascii="Calibri"/>
          <w:w w:val="105"/>
        </w:rPr>
        <w:t>begin</w:t>
      </w:r>
      <w:r>
        <w:rPr>
          <w:rFonts w:ascii="Calibri"/>
          <w:spacing w:val="-12"/>
          <w:w w:val="105"/>
        </w:rPr>
        <w:t xml:space="preserve"> </w:t>
      </w:r>
      <w:r>
        <w:rPr>
          <w:rFonts w:ascii="Calibri"/>
          <w:w w:val="105"/>
        </w:rPr>
        <w:t>in</w:t>
      </w:r>
      <w:r>
        <w:rPr>
          <w:rFonts w:ascii="Calibri"/>
          <w:spacing w:val="-12"/>
          <w:w w:val="105"/>
        </w:rPr>
        <w:t xml:space="preserve"> </w:t>
      </w:r>
      <w:r>
        <w:rPr>
          <w:rFonts w:ascii="Calibri"/>
          <w:w w:val="105"/>
        </w:rPr>
        <w:t>future</w:t>
      </w:r>
      <w:r>
        <w:rPr>
          <w:rFonts w:ascii="Calibri"/>
          <w:spacing w:val="-11"/>
          <w:w w:val="105"/>
        </w:rPr>
        <w:t xml:space="preserve"> </w:t>
      </w:r>
      <w:r>
        <w:rPr>
          <w:rFonts w:ascii="Calibri"/>
          <w:spacing w:val="-2"/>
          <w:w w:val="105"/>
        </w:rPr>
        <w:t>months.</w:t>
      </w:r>
    </w:p>
    <w:p w14:paraId="79971B83" w14:textId="77777777" w:rsidR="00E90BE3" w:rsidRDefault="00A0191C">
      <w:pPr>
        <w:pStyle w:val="Heading5"/>
        <w:rPr>
          <w:u w:val="none"/>
        </w:rPr>
      </w:pPr>
      <w:bookmarkStart w:id="17" w:name="_bookmark15"/>
      <w:bookmarkEnd w:id="17"/>
      <w:r>
        <w:rPr>
          <w:spacing w:val="-2"/>
          <w:w w:val="110"/>
        </w:rPr>
        <w:t>Task</w:t>
      </w:r>
      <w:r>
        <w:rPr>
          <w:spacing w:val="-12"/>
          <w:w w:val="110"/>
        </w:rPr>
        <w:t xml:space="preserve"> </w:t>
      </w:r>
      <w:r>
        <w:rPr>
          <w:spacing w:val="-2"/>
          <w:w w:val="110"/>
        </w:rPr>
        <w:t>7:</w:t>
      </w:r>
      <w:r>
        <w:rPr>
          <w:spacing w:val="-10"/>
          <w:w w:val="110"/>
        </w:rPr>
        <w:t xml:space="preserve"> </w:t>
      </w:r>
      <w:r>
        <w:rPr>
          <w:spacing w:val="-2"/>
          <w:w w:val="110"/>
        </w:rPr>
        <w:t>Other</w:t>
      </w:r>
      <w:r>
        <w:rPr>
          <w:spacing w:val="-10"/>
          <w:w w:val="110"/>
        </w:rPr>
        <w:t xml:space="preserve"> </w:t>
      </w:r>
      <w:r>
        <w:rPr>
          <w:spacing w:val="-2"/>
          <w:w w:val="110"/>
        </w:rPr>
        <w:t>Direct</w:t>
      </w:r>
      <w:r>
        <w:rPr>
          <w:spacing w:val="-9"/>
          <w:w w:val="110"/>
        </w:rPr>
        <w:t xml:space="preserve"> </w:t>
      </w:r>
      <w:r>
        <w:rPr>
          <w:spacing w:val="-2"/>
          <w:w w:val="110"/>
        </w:rPr>
        <w:t>Costs/Travel</w:t>
      </w:r>
    </w:p>
    <w:p w14:paraId="79971B84" w14:textId="77777777" w:rsidR="00E90BE3" w:rsidRDefault="00A0191C">
      <w:pPr>
        <w:pStyle w:val="BodyText"/>
        <w:spacing w:before="120" w:line="242" w:lineRule="auto"/>
        <w:ind w:left="720" w:right="1120"/>
        <w:rPr>
          <w:rFonts w:ascii="Calibri"/>
        </w:rPr>
      </w:pPr>
      <w:r>
        <w:rPr>
          <w:rFonts w:ascii="Calibri"/>
          <w:w w:val="105"/>
        </w:rPr>
        <w:t>QES</w:t>
      </w:r>
      <w:r>
        <w:rPr>
          <w:rFonts w:ascii="Calibri"/>
          <w:spacing w:val="-1"/>
          <w:w w:val="105"/>
        </w:rPr>
        <w:t xml:space="preserve"> </w:t>
      </w:r>
      <w:r>
        <w:rPr>
          <w:rFonts w:ascii="Calibri"/>
          <w:w w:val="105"/>
        </w:rPr>
        <w:t>invoiced</w:t>
      </w:r>
      <w:r>
        <w:rPr>
          <w:rFonts w:ascii="Calibri"/>
          <w:spacing w:val="-2"/>
          <w:w w:val="105"/>
        </w:rPr>
        <w:t xml:space="preserve"> </w:t>
      </w:r>
      <w:r>
        <w:rPr>
          <w:rFonts w:ascii="Calibri"/>
          <w:w w:val="105"/>
        </w:rPr>
        <w:t>travel costs</w:t>
      </w:r>
      <w:r>
        <w:rPr>
          <w:rFonts w:ascii="Calibri"/>
          <w:spacing w:val="-1"/>
          <w:w w:val="105"/>
        </w:rPr>
        <w:t xml:space="preserve"> </w:t>
      </w:r>
      <w:r>
        <w:rPr>
          <w:rFonts w:ascii="Calibri"/>
          <w:w w:val="105"/>
        </w:rPr>
        <w:t>for</w:t>
      </w:r>
      <w:r>
        <w:rPr>
          <w:rFonts w:ascii="Calibri"/>
          <w:spacing w:val="-4"/>
          <w:w w:val="105"/>
        </w:rPr>
        <w:t xml:space="preserve"> </w:t>
      </w:r>
      <w:r>
        <w:rPr>
          <w:rFonts w:ascii="Calibri"/>
          <w:w w:val="105"/>
        </w:rPr>
        <w:t>the</w:t>
      </w:r>
      <w:r>
        <w:rPr>
          <w:rFonts w:ascii="Calibri"/>
          <w:spacing w:val="-1"/>
          <w:w w:val="105"/>
        </w:rPr>
        <w:t xml:space="preserve"> </w:t>
      </w:r>
      <w:r>
        <w:rPr>
          <w:rFonts w:ascii="Calibri"/>
          <w:w w:val="105"/>
        </w:rPr>
        <w:t>Montana</w:t>
      </w:r>
      <w:r>
        <w:rPr>
          <w:rFonts w:ascii="Calibri"/>
          <w:spacing w:val="-2"/>
          <w:w w:val="105"/>
        </w:rPr>
        <w:t xml:space="preserve"> </w:t>
      </w:r>
      <w:r>
        <w:rPr>
          <w:rFonts w:ascii="Calibri"/>
          <w:w w:val="105"/>
        </w:rPr>
        <w:t>DOT</w:t>
      </w:r>
      <w:r>
        <w:rPr>
          <w:rFonts w:ascii="Calibri"/>
          <w:spacing w:val="-1"/>
          <w:w w:val="105"/>
        </w:rPr>
        <w:t xml:space="preserve"> </w:t>
      </w:r>
      <w:r>
        <w:rPr>
          <w:rFonts w:ascii="Calibri"/>
          <w:w w:val="105"/>
        </w:rPr>
        <w:t>TPP</w:t>
      </w:r>
      <w:r>
        <w:rPr>
          <w:rFonts w:ascii="Calibri"/>
          <w:spacing w:val="-1"/>
          <w:w w:val="105"/>
        </w:rPr>
        <w:t xml:space="preserve"> </w:t>
      </w:r>
      <w:r>
        <w:rPr>
          <w:rFonts w:ascii="Calibri"/>
          <w:w w:val="105"/>
        </w:rPr>
        <w:t>Assessment</w:t>
      </w:r>
      <w:r>
        <w:rPr>
          <w:rFonts w:ascii="Calibri"/>
          <w:spacing w:val="-4"/>
          <w:w w:val="105"/>
        </w:rPr>
        <w:t xml:space="preserve"> </w:t>
      </w:r>
      <w:r>
        <w:rPr>
          <w:rFonts w:ascii="Calibri"/>
          <w:w w:val="105"/>
        </w:rPr>
        <w:t>Event held</w:t>
      </w:r>
      <w:r>
        <w:rPr>
          <w:rFonts w:ascii="Calibri"/>
          <w:spacing w:val="-2"/>
          <w:w w:val="105"/>
        </w:rPr>
        <w:t xml:space="preserve"> </w:t>
      </w:r>
      <w:r>
        <w:rPr>
          <w:rFonts w:ascii="Calibri"/>
          <w:w w:val="105"/>
        </w:rPr>
        <w:t>on</w:t>
      </w:r>
      <w:r>
        <w:rPr>
          <w:rFonts w:ascii="Calibri"/>
          <w:spacing w:val="-2"/>
          <w:w w:val="105"/>
        </w:rPr>
        <w:t xml:space="preserve"> </w:t>
      </w:r>
      <w:r>
        <w:rPr>
          <w:rFonts w:ascii="Calibri"/>
          <w:w w:val="105"/>
        </w:rPr>
        <w:t>September 22,</w:t>
      </w:r>
      <w:r>
        <w:rPr>
          <w:rFonts w:ascii="Calibri"/>
          <w:spacing w:val="-1"/>
          <w:w w:val="105"/>
        </w:rPr>
        <w:t xml:space="preserve"> </w:t>
      </w:r>
      <w:r>
        <w:rPr>
          <w:rFonts w:ascii="Calibri"/>
          <w:w w:val="105"/>
        </w:rPr>
        <w:t>2025.</w:t>
      </w:r>
    </w:p>
    <w:p w14:paraId="79971B85" w14:textId="77777777" w:rsidR="00E90BE3" w:rsidRDefault="00A0191C">
      <w:pPr>
        <w:spacing w:before="116" w:line="331" w:lineRule="auto"/>
        <w:ind w:left="720" w:right="2907"/>
        <w:rPr>
          <w:rFonts w:ascii="Calibri" w:hAnsi="Calibri"/>
          <w:b/>
          <w:sz w:val="28"/>
        </w:rPr>
      </w:pPr>
      <w:bookmarkStart w:id="18" w:name="_bookmark16"/>
      <w:bookmarkEnd w:id="18"/>
      <w:r>
        <w:rPr>
          <w:rFonts w:ascii="Calibri" w:hAnsi="Calibri"/>
          <w:b/>
          <w:w w:val="105"/>
          <w:sz w:val="28"/>
        </w:rPr>
        <w:t>Identiﬁcation of Problems and Recommended Solutions</w:t>
      </w:r>
      <w:r>
        <w:rPr>
          <w:rFonts w:ascii="Calibri" w:hAnsi="Calibri"/>
          <w:b/>
          <w:spacing w:val="80"/>
          <w:w w:val="150"/>
          <w:sz w:val="28"/>
        </w:rPr>
        <w:t xml:space="preserve"> </w:t>
      </w:r>
      <w:r>
        <w:rPr>
          <w:rFonts w:ascii="Calibri" w:hAnsi="Calibri"/>
          <w:w w:val="105"/>
          <w:sz w:val="24"/>
        </w:rPr>
        <w:t>There</w:t>
      </w:r>
      <w:r>
        <w:rPr>
          <w:rFonts w:ascii="Calibri" w:hAnsi="Calibri"/>
          <w:spacing w:val="-15"/>
          <w:w w:val="105"/>
          <w:sz w:val="24"/>
        </w:rPr>
        <w:t xml:space="preserve"> </w:t>
      </w:r>
      <w:r>
        <w:rPr>
          <w:rFonts w:ascii="Calibri" w:hAnsi="Calibri"/>
          <w:w w:val="105"/>
          <w:sz w:val="24"/>
        </w:rPr>
        <w:t>are</w:t>
      </w:r>
      <w:r>
        <w:rPr>
          <w:rFonts w:ascii="Calibri" w:hAnsi="Calibri"/>
          <w:spacing w:val="-14"/>
          <w:w w:val="105"/>
          <w:sz w:val="24"/>
        </w:rPr>
        <w:t xml:space="preserve"> </w:t>
      </w:r>
      <w:r>
        <w:rPr>
          <w:rFonts w:ascii="Calibri" w:hAnsi="Calibri"/>
          <w:w w:val="105"/>
          <w:sz w:val="24"/>
        </w:rPr>
        <w:t>currently</w:t>
      </w:r>
      <w:r>
        <w:rPr>
          <w:rFonts w:ascii="Calibri" w:hAnsi="Calibri"/>
          <w:spacing w:val="-14"/>
          <w:w w:val="105"/>
          <w:sz w:val="24"/>
        </w:rPr>
        <w:t xml:space="preserve"> </w:t>
      </w:r>
      <w:r>
        <w:rPr>
          <w:rFonts w:ascii="Calibri" w:hAnsi="Calibri"/>
          <w:w w:val="105"/>
          <w:sz w:val="24"/>
        </w:rPr>
        <w:t>no</w:t>
      </w:r>
      <w:r>
        <w:rPr>
          <w:rFonts w:ascii="Calibri" w:hAnsi="Calibri"/>
          <w:spacing w:val="-14"/>
          <w:w w:val="105"/>
          <w:sz w:val="24"/>
        </w:rPr>
        <w:t xml:space="preserve"> </w:t>
      </w:r>
      <w:r>
        <w:rPr>
          <w:rFonts w:ascii="Calibri" w:hAnsi="Calibri"/>
          <w:w w:val="105"/>
          <w:sz w:val="24"/>
        </w:rPr>
        <w:t>problems</w:t>
      </w:r>
      <w:r>
        <w:rPr>
          <w:rFonts w:ascii="Calibri" w:hAnsi="Calibri"/>
          <w:spacing w:val="-15"/>
          <w:w w:val="105"/>
          <w:sz w:val="24"/>
        </w:rPr>
        <w:t xml:space="preserve"> </w:t>
      </w:r>
      <w:r>
        <w:rPr>
          <w:rFonts w:ascii="Calibri" w:hAnsi="Calibri"/>
          <w:w w:val="105"/>
          <w:sz w:val="24"/>
        </w:rPr>
        <w:t>with</w:t>
      </w:r>
      <w:r>
        <w:rPr>
          <w:rFonts w:ascii="Calibri" w:hAnsi="Calibri"/>
          <w:spacing w:val="-14"/>
          <w:w w:val="105"/>
          <w:sz w:val="24"/>
        </w:rPr>
        <w:t xml:space="preserve"> </w:t>
      </w:r>
      <w:r>
        <w:rPr>
          <w:rFonts w:ascii="Calibri" w:hAnsi="Calibri"/>
          <w:w w:val="105"/>
          <w:sz w:val="24"/>
        </w:rPr>
        <w:t>the</w:t>
      </w:r>
      <w:r>
        <w:rPr>
          <w:rFonts w:ascii="Calibri" w:hAnsi="Calibri"/>
          <w:spacing w:val="-14"/>
          <w:w w:val="105"/>
          <w:sz w:val="24"/>
        </w:rPr>
        <w:t xml:space="preserve"> </w:t>
      </w:r>
      <w:r>
        <w:rPr>
          <w:rFonts w:ascii="Calibri" w:hAnsi="Calibri"/>
          <w:w w:val="105"/>
          <w:sz w:val="24"/>
        </w:rPr>
        <w:t>administration</w:t>
      </w:r>
      <w:r>
        <w:rPr>
          <w:rFonts w:ascii="Calibri" w:hAnsi="Calibri"/>
          <w:spacing w:val="-13"/>
          <w:w w:val="105"/>
          <w:sz w:val="24"/>
        </w:rPr>
        <w:t xml:space="preserve"> </w:t>
      </w:r>
      <w:r>
        <w:rPr>
          <w:rFonts w:ascii="Calibri" w:hAnsi="Calibri"/>
          <w:w w:val="105"/>
          <w:sz w:val="24"/>
        </w:rPr>
        <w:t>of</w:t>
      </w:r>
      <w:r>
        <w:rPr>
          <w:rFonts w:ascii="Calibri" w:hAnsi="Calibri"/>
          <w:spacing w:val="-14"/>
          <w:w w:val="105"/>
          <w:sz w:val="24"/>
        </w:rPr>
        <w:t xml:space="preserve"> </w:t>
      </w:r>
      <w:r>
        <w:rPr>
          <w:rFonts w:ascii="Calibri" w:hAnsi="Calibri"/>
          <w:w w:val="105"/>
          <w:sz w:val="24"/>
        </w:rPr>
        <w:t>this</w:t>
      </w:r>
      <w:r>
        <w:rPr>
          <w:rFonts w:ascii="Calibri" w:hAnsi="Calibri"/>
          <w:spacing w:val="-14"/>
          <w:w w:val="105"/>
          <w:sz w:val="24"/>
        </w:rPr>
        <w:t xml:space="preserve"> </w:t>
      </w:r>
      <w:r>
        <w:rPr>
          <w:rFonts w:ascii="Calibri" w:hAnsi="Calibri"/>
          <w:w w:val="105"/>
          <w:sz w:val="24"/>
        </w:rPr>
        <w:t>task</w:t>
      </w:r>
      <w:r>
        <w:rPr>
          <w:rFonts w:ascii="Calibri" w:hAnsi="Calibri"/>
          <w:spacing w:val="-14"/>
          <w:w w:val="105"/>
          <w:sz w:val="24"/>
        </w:rPr>
        <w:t xml:space="preserve"> </w:t>
      </w:r>
      <w:r>
        <w:rPr>
          <w:rFonts w:ascii="Calibri" w:hAnsi="Calibri"/>
          <w:w w:val="105"/>
          <w:sz w:val="24"/>
        </w:rPr>
        <w:t xml:space="preserve">order. </w:t>
      </w:r>
      <w:bookmarkStart w:id="19" w:name="_bookmark17"/>
      <w:bookmarkEnd w:id="19"/>
      <w:r>
        <w:rPr>
          <w:rFonts w:ascii="Calibri" w:hAnsi="Calibri"/>
          <w:b/>
          <w:w w:val="105"/>
          <w:sz w:val="28"/>
        </w:rPr>
        <w:t>Tabulation of Project Person-Hours</w:t>
      </w:r>
    </w:p>
    <w:p w14:paraId="79971B86" w14:textId="77777777" w:rsidR="00E90BE3" w:rsidRDefault="00A0191C">
      <w:pPr>
        <w:pStyle w:val="BodyText"/>
        <w:ind w:left="720" w:right="1165"/>
        <w:jc w:val="both"/>
        <w:rPr>
          <w:rFonts w:ascii="Calibri"/>
        </w:rPr>
      </w:pPr>
      <w:r>
        <w:rPr>
          <w:rFonts w:ascii="Calibri"/>
          <w:w w:val="105"/>
        </w:rPr>
        <w:t>This</w:t>
      </w:r>
      <w:r>
        <w:rPr>
          <w:rFonts w:ascii="Calibri"/>
          <w:spacing w:val="-6"/>
          <w:w w:val="105"/>
        </w:rPr>
        <w:t xml:space="preserve"> </w:t>
      </w:r>
      <w:r>
        <w:rPr>
          <w:rFonts w:ascii="Calibri"/>
          <w:w w:val="105"/>
        </w:rPr>
        <w:t>project</w:t>
      </w:r>
      <w:r>
        <w:rPr>
          <w:rFonts w:ascii="Calibri"/>
          <w:spacing w:val="-8"/>
          <w:w w:val="105"/>
        </w:rPr>
        <w:t xml:space="preserve"> </w:t>
      </w:r>
      <w:r>
        <w:rPr>
          <w:rFonts w:ascii="Calibri"/>
          <w:w w:val="105"/>
        </w:rPr>
        <w:t>is</w:t>
      </w:r>
      <w:r>
        <w:rPr>
          <w:rFonts w:ascii="Calibri"/>
          <w:spacing w:val="-6"/>
          <w:w w:val="105"/>
        </w:rPr>
        <w:t xml:space="preserve"> </w:t>
      </w:r>
      <w:r>
        <w:rPr>
          <w:rFonts w:ascii="Calibri"/>
          <w:w w:val="105"/>
        </w:rPr>
        <w:t>being</w:t>
      </w:r>
      <w:r>
        <w:rPr>
          <w:rFonts w:ascii="Calibri"/>
          <w:spacing w:val="-8"/>
          <w:w w:val="105"/>
        </w:rPr>
        <w:t xml:space="preserve"> </w:t>
      </w:r>
      <w:r>
        <w:rPr>
          <w:rFonts w:ascii="Calibri"/>
          <w:w w:val="105"/>
        </w:rPr>
        <w:t>performed</w:t>
      </w:r>
      <w:r>
        <w:rPr>
          <w:rFonts w:ascii="Calibri"/>
          <w:spacing w:val="-7"/>
          <w:w w:val="105"/>
        </w:rPr>
        <w:t xml:space="preserve"> </w:t>
      </w:r>
      <w:r>
        <w:rPr>
          <w:rFonts w:ascii="Calibri"/>
          <w:w w:val="105"/>
        </w:rPr>
        <w:t>on</w:t>
      </w:r>
      <w:r>
        <w:rPr>
          <w:rFonts w:ascii="Calibri"/>
          <w:spacing w:val="-4"/>
          <w:w w:val="105"/>
        </w:rPr>
        <w:t xml:space="preserve"> </w:t>
      </w:r>
      <w:r>
        <w:rPr>
          <w:rFonts w:ascii="Calibri"/>
          <w:w w:val="105"/>
        </w:rPr>
        <w:t>a</w:t>
      </w:r>
      <w:r>
        <w:rPr>
          <w:rFonts w:ascii="Calibri"/>
          <w:spacing w:val="-7"/>
          <w:w w:val="105"/>
        </w:rPr>
        <w:t xml:space="preserve"> </w:t>
      </w:r>
      <w:r>
        <w:rPr>
          <w:rFonts w:ascii="Calibri"/>
          <w:w w:val="105"/>
        </w:rPr>
        <w:t>Firm-Fixed</w:t>
      </w:r>
      <w:r>
        <w:rPr>
          <w:rFonts w:ascii="Calibri"/>
          <w:spacing w:val="-7"/>
          <w:w w:val="105"/>
        </w:rPr>
        <w:t xml:space="preserve"> </w:t>
      </w:r>
      <w:r>
        <w:rPr>
          <w:rFonts w:ascii="Calibri"/>
          <w:w w:val="105"/>
        </w:rPr>
        <w:t>Price</w:t>
      </w:r>
      <w:r>
        <w:rPr>
          <w:rFonts w:ascii="Calibri"/>
          <w:spacing w:val="-6"/>
          <w:w w:val="105"/>
        </w:rPr>
        <w:t xml:space="preserve"> </w:t>
      </w:r>
      <w:r>
        <w:rPr>
          <w:rFonts w:ascii="Calibri"/>
          <w:w w:val="105"/>
        </w:rPr>
        <w:t>(FFP)</w:t>
      </w:r>
      <w:r>
        <w:rPr>
          <w:rFonts w:ascii="Calibri"/>
          <w:spacing w:val="-7"/>
          <w:w w:val="105"/>
        </w:rPr>
        <w:t xml:space="preserve"> </w:t>
      </w:r>
      <w:r>
        <w:rPr>
          <w:rFonts w:ascii="Calibri"/>
          <w:w w:val="105"/>
        </w:rPr>
        <w:t>and</w:t>
      </w:r>
      <w:r>
        <w:rPr>
          <w:rFonts w:ascii="Calibri"/>
          <w:spacing w:val="-3"/>
          <w:w w:val="105"/>
        </w:rPr>
        <w:t xml:space="preserve"> </w:t>
      </w:r>
      <w:r>
        <w:rPr>
          <w:rFonts w:ascii="Calibri"/>
          <w:w w:val="105"/>
        </w:rPr>
        <w:t>Time</w:t>
      </w:r>
      <w:r>
        <w:rPr>
          <w:rFonts w:ascii="Calibri"/>
          <w:spacing w:val="-6"/>
          <w:w w:val="105"/>
        </w:rPr>
        <w:t xml:space="preserve"> </w:t>
      </w:r>
      <w:r>
        <w:rPr>
          <w:rFonts w:ascii="Calibri"/>
          <w:w w:val="105"/>
        </w:rPr>
        <w:t>and</w:t>
      </w:r>
      <w:r>
        <w:rPr>
          <w:rFonts w:ascii="Calibri"/>
          <w:spacing w:val="-7"/>
          <w:w w:val="105"/>
        </w:rPr>
        <w:t xml:space="preserve"> </w:t>
      </w:r>
      <w:r>
        <w:rPr>
          <w:rFonts w:ascii="Calibri"/>
          <w:w w:val="105"/>
        </w:rPr>
        <w:t>Materials</w:t>
      </w:r>
      <w:r>
        <w:rPr>
          <w:rFonts w:ascii="Calibri"/>
          <w:spacing w:val="-6"/>
          <w:w w:val="105"/>
        </w:rPr>
        <w:t xml:space="preserve"> </w:t>
      </w:r>
      <w:r>
        <w:rPr>
          <w:rFonts w:ascii="Calibri"/>
          <w:w w:val="105"/>
        </w:rPr>
        <w:t>(T&amp;M)</w:t>
      </w:r>
      <w:r>
        <w:rPr>
          <w:rFonts w:ascii="Calibri"/>
          <w:spacing w:val="-7"/>
          <w:w w:val="105"/>
        </w:rPr>
        <w:t xml:space="preserve"> </w:t>
      </w:r>
      <w:r>
        <w:rPr>
          <w:rFonts w:ascii="Calibri"/>
          <w:w w:val="105"/>
        </w:rPr>
        <w:t>/ Labor-Hour</w:t>
      </w:r>
      <w:r>
        <w:rPr>
          <w:rFonts w:ascii="Calibri"/>
          <w:spacing w:val="-4"/>
          <w:w w:val="105"/>
        </w:rPr>
        <w:t xml:space="preserve"> </w:t>
      </w:r>
      <w:r>
        <w:rPr>
          <w:rFonts w:ascii="Calibri"/>
          <w:w w:val="105"/>
        </w:rPr>
        <w:t>(LH),</w:t>
      </w:r>
      <w:r>
        <w:rPr>
          <w:rFonts w:ascii="Calibri"/>
          <w:spacing w:val="-2"/>
          <w:w w:val="105"/>
        </w:rPr>
        <w:t xml:space="preserve"> </w:t>
      </w:r>
      <w:r>
        <w:rPr>
          <w:rFonts w:ascii="Calibri"/>
          <w:w w:val="105"/>
        </w:rPr>
        <w:t>with</w:t>
      </w:r>
      <w:r>
        <w:rPr>
          <w:rFonts w:ascii="Calibri"/>
          <w:spacing w:val="-1"/>
          <w:w w:val="105"/>
        </w:rPr>
        <w:t xml:space="preserve"> </w:t>
      </w:r>
      <w:r>
        <w:rPr>
          <w:rFonts w:ascii="Calibri"/>
          <w:w w:val="105"/>
        </w:rPr>
        <w:t>billings</w:t>
      </w:r>
      <w:r>
        <w:rPr>
          <w:rFonts w:ascii="Calibri"/>
          <w:spacing w:val="-2"/>
          <w:w w:val="105"/>
        </w:rPr>
        <w:t xml:space="preserve"> </w:t>
      </w:r>
      <w:r>
        <w:rPr>
          <w:rFonts w:ascii="Calibri"/>
          <w:w w:val="105"/>
        </w:rPr>
        <w:t>tied</w:t>
      </w:r>
      <w:r>
        <w:rPr>
          <w:rFonts w:ascii="Calibri"/>
          <w:spacing w:val="-3"/>
          <w:w w:val="105"/>
        </w:rPr>
        <w:t xml:space="preserve"> </w:t>
      </w:r>
      <w:r>
        <w:rPr>
          <w:rFonts w:ascii="Calibri"/>
          <w:w w:val="105"/>
        </w:rPr>
        <w:t>to</w:t>
      </w:r>
      <w:r>
        <w:rPr>
          <w:rFonts w:ascii="Calibri"/>
          <w:spacing w:val="-3"/>
          <w:w w:val="105"/>
        </w:rPr>
        <w:t xml:space="preserve"> </w:t>
      </w:r>
      <w:r>
        <w:rPr>
          <w:rFonts w:ascii="Calibri"/>
          <w:w w:val="105"/>
        </w:rPr>
        <w:t>the</w:t>
      </w:r>
      <w:r>
        <w:rPr>
          <w:rFonts w:ascii="Calibri"/>
          <w:spacing w:val="-2"/>
          <w:w w:val="105"/>
        </w:rPr>
        <w:t xml:space="preserve"> </w:t>
      </w:r>
      <w:r>
        <w:rPr>
          <w:rFonts w:ascii="Calibri"/>
          <w:w w:val="105"/>
        </w:rPr>
        <w:t>submission</w:t>
      </w:r>
      <w:r>
        <w:rPr>
          <w:rFonts w:ascii="Calibri"/>
          <w:spacing w:val="-3"/>
          <w:w w:val="105"/>
        </w:rPr>
        <w:t xml:space="preserve"> </w:t>
      </w:r>
      <w:r>
        <w:rPr>
          <w:rFonts w:ascii="Calibri"/>
          <w:w w:val="105"/>
        </w:rPr>
        <w:t>of</w:t>
      </w:r>
      <w:r>
        <w:rPr>
          <w:rFonts w:ascii="Calibri"/>
          <w:spacing w:val="-3"/>
          <w:w w:val="105"/>
        </w:rPr>
        <w:t xml:space="preserve"> </w:t>
      </w:r>
      <w:r>
        <w:rPr>
          <w:rFonts w:ascii="Calibri"/>
          <w:w w:val="105"/>
        </w:rPr>
        <w:t>key</w:t>
      </w:r>
      <w:r>
        <w:rPr>
          <w:rFonts w:ascii="Calibri"/>
          <w:spacing w:val="-3"/>
          <w:w w:val="105"/>
        </w:rPr>
        <w:t xml:space="preserve"> </w:t>
      </w:r>
      <w:r>
        <w:rPr>
          <w:rFonts w:ascii="Calibri"/>
          <w:w w:val="105"/>
        </w:rPr>
        <w:t>project</w:t>
      </w:r>
      <w:r>
        <w:rPr>
          <w:rFonts w:ascii="Calibri"/>
          <w:spacing w:val="-4"/>
          <w:w w:val="105"/>
        </w:rPr>
        <w:t xml:space="preserve"> </w:t>
      </w:r>
      <w:r>
        <w:rPr>
          <w:rFonts w:ascii="Calibri"/>
          <w:w w:val="105"/>
        </w:rPr>
        <w:t>deliverables.</w:t>
      </w:r>
      <w:r>
        <w:rPr>
          <w:rFonts w:ascii="Calibri"/>
          <w:spacing w:val="-2"/>
          <w:w w:val="105"/>
        </w:rPr>
        <w:t xml:space="preserve"> </w:t>
      </w:r>
      <w:r>
        <w:rPr>
          <w:rFonts w:ascii="Calibri"/>
          <w:w w:val="105"/>
        </w:rPr>
        <w:t>Travel</w:t>
      </w:r>
      <w:r>
        <w:rPr>
          <w:rFonts w:ascii="Calibri"/>
          <w:spacing w:val="-3"/>
          <w:w w:val="105"/>
        </w:rPr>
        <w:t xml:space="preserve"> </w:t>
      </w:r>
      <w:r>
        <w:rPr>
          <w:rFonts w:ascii="Calibri"/>
          <w:w w:val="105"/>
        </w:rPr>
        <w:t>and other</w:t>
      </w:r>
      <w:r>
        <w:rPr>
          <w:rFonts w:ascii="Calibri"/>
          <w:spacing w:val="-13"/>
          <w:w w:val="105"/>
        </w:rPr>
        <w:t xml:space="preserve"> </w:t>
      </w:r>
      <w:r>
        <w:rPr>
          <w:rFonts w:ascii="Calibri"/>
          <w:w w:val="105"/>
        </w:rPr>
        <w:t>direct</w:t>
      </w:r>
      <w:r>
        <w:rPr>
          <w:rFonts w:ascii="Calibri"/>
          <w:spacing w:val="-13"/>
          <w:w w:val="105"/>
        </w:rPr>
        <w:t xml:space="preserve"> </w:t>
      </w:r>
      <w:r>
        <w:rPr>
          <w:rFonts w:ascii="Calibri"/>
          <w:w w:val="105"/>
        </w:rPr>
        <w:t>expenses</w:t>
      </w:r>
      <w:r>
        <w:rPr>
          <w:rFonts w:ascii="Calibri"/>
          <w:spacing w:val="-9"/>
          <w:w w:val="105"/>
        </w:rPr>
        <w:t xml:space="preserve"> </w:t>
      </w:r>
      <w:r>
        <w:rPr>
          <w:rFonts w:ascii="Calibri"/>
          <w:w w:val="105"/>
        </w:rPr>
        <w:t>are</w:t>
      </w:r>
      <w:r>
        <w:rPr>
          <w:rFonts w:ascii="Calibri"/>
          <w:spacing w:val="-11"/>
          <w:w w:val="105"/>
        </w:rPr>
        <w:t xml:space="preserve"> </w:t>
      </w:r>
      <w:r>
        <w:rPr>
          <w:rFonts w:ascii="Calibri"/>
          <w:w w:val="105"/>
        </w:rPr>
        <w:t>reimbursed</w:t>
      </w:r>
      <w:r>
        <w:rPr>
          <w:rFonts w:ascii="Calibri"/>
          <w:spacing w:val="-12"/>
          <w:w w:val="105"/>
        </w:rPr>
        <w:t xml:space="preserve"> </w:t>
      </w:r>
      <w:r>
        <w:rPr>
          <w:rFonts w:ascii="Calibri"/>
          <w:w w:val="105"/>
        </w:rPr>
        <w:t>at</w:t>
      </w:r>
      <w:r>
        <w:rPr>
          <w:rFonts w:ascii="Calibri"/>
          <w:spacing w:val="-13"/>
          <w:w w:val="105"/>
        </w:rPr>
        <w:t xml:space="preserve"> </w:t>
      </w:r>
      <w:r>
        <w:rPr>
          <w:rFonts w:ascii="Calibri"/>
          <w:w w:val="105"/>
        </w:rPr>
        <w:t>cost.</w:t>
      </w:r>
      <w:r>
        <w:rPr>
          <w:rFonts w:ascii="Calibri"/>
          <w:spacing w:val="-11"/>
          <w:w w:val="105"/>
        </w:rPr>
        <w:t xml:space="preserve"> </w:t>
      </w:r>
      <w:r>
        <w:rPr>
          <w:rFonts w:ascii="Calibri"/>
          <w:w w:val="105"/>
        </w:rPr>
        <w:t>Table</w:t>
      </w:r>
      <w:r>
        <w:rPr>
          <w:rFonts w:ascii="Calibri"/>
          <w:spacing w:val="-11"/>
          <w:w w:val="105"/>
        </w:rPr>
        <w:t xml:space="preserve"> </w:t>
      </w:r>
      <w:r>
        <w:rPr>
          <w:rFonts w:ascii="Calibri"/>
          <w:w w:val="105"/>
        </w:rPr>
        <w:t>1</w:t>
      </w:r>
      <w:r>
        <w:rPr>
          <w:rFonts w:ascii="Calibri"/>
          <w:spacing w:val="-13"/>
          <w:w w:val="105"/>
        </w:rPr>
        <w:t xml:space="preserve"> </w:t>
      </w:r>
      <w:r>
        <w:rPr>
          <w:rFonts w:ascii="Calibri"/>
          <w:w w:val="105"/>
        </w:rPr>
        <w:t>provides</w:t>
      </w:r>
      <w:r>
        <w:rPr>
          <w:rFonts w:ascii="Calibri"/>
          <w:spacing w:val="-11"/>
          <w:w w:val="105"/>
        </w:rPr>
        <w:t xml:space="preserve"> </w:t>
      </w:r>
      <w:r>
        <w:rPr>
          <w:rFonts w:ascii="Calibri"/>
          <w:w w:val="105"/>
        </w:rPr>
        <w:t>the</w:t>
      </w:r>
      <w:r>
        <w:rPr>
          <w:rFonts w:ascii="Calibri"/>
          <w:spacing w:val="36"/>
          <w:w w:val="105"/>
        </w:rPr>
        <w:t xml:space="preserve"> </w:t>
      </w:r>
      <w:r>
        <w:rPr>
          <w:rFonts w:ascii="Calibri"/>
          <w:w w:val="105"/>
        </w:rPr>
        <w:t>labor</w:t>
      </w:r>
      <w:r>
        <w:rPr>
          <w:rFonts w:ascii="Calibri"/>
          <w:spacing w:val="-13"/>
          <w:w w:val="105"/>
        </w:rPr>
        <w:t xml:space="preserve"> </w:t>
      </w:r>
      <w:r>
        <w:rPr>
          <w:rFonts w:ascii="Calibri"/>
          <w:w w:val="105"/>
        </w:rPr>
        <w:t>hours</w:t>
      </w:r>
      <w:r>
        <w:rPr>
          <w:rFonts w:ascii="Calibri"/>
          <w:spacing w:val="-11"/>
          <w:w w:val="105"/>
        </w:rPr>
        <w:t xml:space="preserve"> </w:t>
      </w:r>
      <w:r>
        <w:rPr>
          <w:rFonts w:ascii="Calibri"/>
          <w:w w:val="105"/>
        </w:rPr>
        <w:t>for</w:t>
      </w:r>
      <w:r>
        <w:rPr>
          <w:rFonts w:ascii="Calibri"/>
          <w:spacing w:val="-11"/>
          <w:w w:val="105"/>
        </w:rPr>
        <w:t xml:space="preserve"> </w:t>
      </w:r>
      <w:r>
        <w:rPr>
          <w:rFonts w:ascii="Calibri"/>
          <w:w w:val="105"/>
        </w:rPr>
        <w:t>T&amp;M</w:t>
      </w:r>
      <w:r>
        <w:rPr>
          <w:rFonts w:ascii="Calibri"/>
          <w:spacing w:val="-12"/>
          <w:w w:val="105"/>
        </w:rPr>
        <w:t xml:space="preserve"> </w:t>
      </w:r>
      <w:r>
        <w:rPr>
          <w:rFonts w:ascii="Calibri"/>
          <w:w w:val="105"/>
        </w:rPr>
        <w:t xml:space="preserve">/LH </w:t>
      </w:r>
      <w:r>
        <w:rPr>
          <w:rFonts w:ascii="Calibri"/>
          <w:spacing w:val="-2"/>
          <w:w w:val="105"/>
        </w:rPr>
        <w:t>tasks.</w:t>
      </w:r>
    </w:p>
    <w:p w14:paraId="79971B87" w14:textId="77777777" w:rsidR="00E90BE3" w:rsidRDefault="00E90BE3">
      <w:pPr>
        <w:pStyle w:val="BodyText"/>
        <w:jc w:val="both"/>
        <w:rPr>
          <w:rFonts w:ascii="Calibri"/>
        </w:rPr>
        <w:sectPr w:rsidR="00E90BE3">
          <w:pgSz w:w="12240" w:h="15840"/>
          <w:pgMar w:top="980" w:right="360" w:bottom="920" w:left="720" w:header="719" w:footer="723" w:gutter="0"/>
          <w:cols w:space="720"/>
        </w:sectPr>
      </w:pPr>
    </w:p>
    <w:p w14:paraId="79971B88" w14:textId="77777777" w:rsidR="00E90BE3" w:rsidRDefault="00E90BE3">
      <w:pPr>
        <w:pStyle w:val="BodyText"/>
        <w:spacing w:before="155"/>
        <w:rPr>
          <w:rFonts w:ascii="Calibri"/>
        </w:rPr>
      </w:pPr>
    </w:p>
    <w:p w14:paraId="79971B89" w14:textId="77777777" w:rsidR="00E90BE3" w:rsidRDefault="00A0191C">
      <w:pPr>
        <w:pStyle w:val="BodyText"/>
        <w:ind w:left="11" w:right="368"/>
        <w:jc w:val="center"/>
        <w:rPr>
          <w:rFonts w:ascii="Calibri"/>
        </w:rPr>
      </w:pPr>
      <w:bookmarkStart w:id="20" w:name="_bookmark18"/>
      <w:bookmarkEnd w:id="20"/>
      <w:r>
        <w:rPr>
          <w:rFonts w:ascii="Calibri"/>
          <w:w w:val="105"/>
        </w:rPr>
        <w:t>Table</w:t>
      </w:r>
      <w:r>
        <w:rPr>
          <w:rFonts w:ascii="Calibri"/>
          <w:spacing w:val="-13"/>
          <w:w w:val="105"/>
        </w:rPr>
        <w:t xml:space="preserve"> </w:t>
      </w:r>
      <w:r>
        <w:rPr>
          <w:rFonts w:ascii="Calibri"/>
          <w:w w:val="105"/>
        </w:rPr>
        <w:t>1.</w:t>
      </w:r>
      <w:r>
        <w:rPr>
          <w:rFonts w:ascii="Calibri"/>
          <w:spacing w:val="-13"/>
          <w:w w:val="105"/>
        </w:rPr>
        <w:t xml:space="preserve"> </w:t>
      </w:r>
      <w:r>
        <w:rPr>
          <w:rFonts w:ascii="Calibri"/>
          <w:w w:val="105"/>
        </w:rPr>
        <w:t>TM/LH</w:t>
      </w:r>
      <w:r>
        <w:rPr>
          <w:rFonts w:ascii="Calibri"/>
          <w:spacing w:val="-13"/>
          <w:w w:val="105"/>
        </w:rPr>
        <w:t xml:space="preserve"> </w:t>
      </w:r>
      <w:r>
        <w:rPr>
          <w:rFonts w:ascii="Calibri"/>
          <w:w w:val="105"/>
        </w:rPr>
        <w:t>Hours</w:t>
      </w:r>
      <w:r>
        <w:rPr>
          <w:rFonts w:ascii="Calibri"/>
          <w:spacing w:val="-13"/>
          <w:w w:val="105"/>
        </w:rPr>
        <w:t xml:space="preserve"> </w:t>
      </w:r>
      <w:r>
        <w:rPr>
          <w:rFonts w:ascii="Calibri"/>
          <w:w w:val="105"/>
        </w:rPr>
        <w:t>Expended</w:t>
      </w:r>
      <w:r>
        <w:rPr>
          <w:rFonts w:ascii="Calibri"/>
          <w:spacing w:val="-14"/>
          <w:w w:val="105"/>
        </w:rPr>
        <w:t xml:space="preserve"> </w:t>
      </w:r>
      <w:r>
        <w:rPr>
          <w:rFonts w:ascii="Calibri"/>
          <w:w w:val="105"/>
        </w:rPr>
        <w:t>by</w:t>
      </w:r>
      <w:r>
        <w:rPr>
          <w:rFonts w:ascii="Calibri"/>
          <w:spacing w:val="-14"/>
          <w:w w:val="105"/>
        </w:rPr>
        <w:t xml:space="preserve"> </w:t>
      </w:r>
      <w:r>
        <w:rPr>
          <w:rFonts w:ascii="Calibri"/>
          <w:spacing w:val="-2"/>
          <w:w w:val="105"/>
        </w:rPr>
        <w:t>Personnel</w:t>
      </w:r>
    </w:p>
    <w:p w14:paraId="79971B8A" w14:textId="77777777" w:rsidR="00E90BE3" w:rsidRDefault="00E90BE3">
      <w:pPr>
        <w:pStyle w:val="BodyText"/>
        <w:spacing w:before="1"/>
        <w:rPr>
          <w:rFonts w:ascii="Calibri"/>
          <w:sz w:val="10"/>
        </w:rPr>
      </w:pPr>
    </w:p>
    <w:tbl>
      <w:tblPr>
        <w:tblW w:w="0" w:type="auto"/>
        <w:tblInd w:w="1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541"/>
        <w:gridCol w:w="1515"/>
        <w:gridCol w:w="1712"/>
      </w:tblGrid>
      <w:tr w:rsidR="00E90BE3" w14:paraId="79971B8E" w14:textId="77777777">
        <w:trPr>
          <w:trHeight w:val="422"/>
        </w:trPr>
        <w:tc>
          <w:tcPr>
            <w:tcW w:w="2520" w:type="dxa"/>
            <w:vMerge w:val="restart"/>
            <w:shd w:val="clear" w:color="auto" w:fill="BCD5ED"/>
          </w:tcPr>
          <w:p w14:paraId="79971B8B" w14:textId="77777777" w:rsidR="00E90BE3" w:rsidRDefault="00E90BE3">
            <w:pPr>
              <w:pStyle w:val="TableParagraph"/>
              <w:spacing w:before="66"/>
              <w:rPr>
                <w:rFonts w:ascii="Calibri"/>
                <w:sz w:val="24"/>
              </w:rPr>
            </w:pPr>
          </w:p>
          <w:p w14:paraId="79971B8C" w14:textId="77777777" w:rsidR="00E90BE3" w:rsidRDefault="00A0191C">
            <w:pPr>
              <w:pStyle w:val="TableParagraph"/>
              <w:ind w:left="8"/>
              <w:jc w:val="center"/>
              <w:rPr>
                <w:rFonts w:ascii="Calibri"/>
                <w:sz w:val="24"/>
              </w:rPr>
            </w:pPr>
            <w:r>
              <w:rPr>
                <w:rFonts w:ascii="Calibri"/>
                <w:spacing w:val="-2"/>
                <w:w w:val="115"/>
                <w:sz w:val="24"/>
              </w:rPr>
              <w:t>Tasks</w:t>
            </w:r>
          </w:p>
        </w:tc>
        <w:tc>
          <w:tcPr>
            <w:tcW w:w="4768" w:type="dxa"/>
            <w:gridSpan w:val="3"/>
            <w:shd w:val="clear" w:color="auto" w:fill="BCD5ED"/>
          </w:tcPr>
          <w:p w14:paraId="79971B8D" w14:textId="77777777" w:rsidR="00E90BE3" w:rsidRDefault="00A0191C">
            <w:pPr>
              <w:pStyle w:val="TableParagraph"/>
              <w:spacing w:before="61"/>
              <w:jc w:val="center"/>
              <w:rPr>
                <w:rFonts w:ascii="Calibri"/>
                <w:sz w:val="24"/>
              </w:rPr>
            </w:pPr>
            <w:r>
              <w:rPr>
                <w:rFonts w:ascii="Calibri"/>
                <w:w w:val="105"/>
                <w:sz w:val="24"/>
              </w:rPr>
              <w:t>Person-</w:t>
            </w:r>
            <w:r>
              <w:rPr>
                <w:rFonts w:ascii="Calibri"/>
                <w:spacing w:val="-2"/>
                <w:w w:val="110"/>
                <w:sz w:val="24"/>
              </w:rPr>
              <w:t>Hours</w:t>
            </w:r>
          </w:p>
        </w:tc>
      </w:tr>
      <w:tr w:rsidR="00E90BE3" w14:paraId="79971B94" w14:textId="77777777">
        <w:trPr>
          <w:trHeight w:val="585"/>
        </w:trPr>
        <w:tc>
          <w:tcPr>
            <w:tcW w:w="2520" w:type="dxa"/>
            <w:vMerge/>
            <w:tcBorders>
              <w:top w:val="nil"/>
            </w:tcBorders>
            <w:shd w:val="clear" w:color="auto" w:fill="BCD5ED"/>
          </w:tcPr>
          <w:p w14:paraId="79971B8F" w14:textId="77777777" w:rsidR="00E90BE3" w:rsidRDefault="00E90BE3">
            <w:pPr>
              <w:rPr>
                <w:sz w:val="2"/>
                <w:szCs w:val="2"/>
              </w:rPr>
            </w:pPr>
          </w:p>
        </w:tc>
        <w:tc>
          <w:tcPr>
            <w:tcW w:w="1541" w:type="dxa"/>
            <w:shd w:val="clear" w:color="auto" w:fill="BCD5ED"/>
          </w:tcPr>
          <w:p w14:paraId="79971B90" w14:textId="77777777" w:rsidR="00E90BE3" w:rsidRDefault="00A0191C">
            <w:pPr>
              <w:pStyle w:val="TableParagraph"/>
              <w:spacing w:before="143"/>
              <w:ind w:left="345"/>
              <w:rPr>
                <w:rFonts w:ascii="Calibri"/>
                <w:sz w:val="24"/>
              </w:rPr>
            </w:pPr>
            <w:r>
              <w:rPr>
                <w:rFonts w:ascii="Calibri"/>
                <w:spacing w:val="-2"/>
                <w:w w:val="110"/>
                <w:sz w:val="24"/>
              </w:rPr>
              <w:t>Planned</w:t>
            </w:r>
          </w:p>
        </w:tc>
        <w:tc>
          <w:tcPr>
            <w:tcW w:w="1515" w:type="dxa"/>
            <w:shd w:val="clear" w:color="auto" w:fill="BCD5ED"/>
          </w:tcPr>
          <w:p w14:paraId="79971B91" w14:textId="77777777" w:rsidR="00E90BE3" w:rsidRDefault="00A0191C">
            <w:pPr>
              <w:pStyle w:val="TableParagraph"/>
              <w:spacing w:line="290" w:lineRule="exact"/>
              <w:ind w:left="359"/>
              <w:rPr>
                <w:rFonts w:ascii="Calibri"/>
                <w:sz w:val="24"/>
              </w:rPr>
            </w:pPr>
            <w:r>
              <w:rPr>
                <w:rFonts w:ascii="Calibri"/>
                <w:spacing w:val="-2"/>
                <w:w w:val="105"/>
                <w:sz w:val="24"/>
              </w:rPr>
              <w:t>Current</w:t>
            </w:r>
          </w:p>
          <w:p w14:paraId="79971B92" w14:textId="77777777" w:rsidR="00E90BE3" w:rsidRDefault="00A0191C">
            <w:pPr>
              <w:pStyle w:val="TableParagraph"/>
              <w:spacing w:line="275" w:lineRule="exact"/>
              <w:ind w:left="357"/>
              <w:rPr>
                <w:rFonts w:ascii="Calibri"/>
                <w:sz w:val="24"/>
              </w:rPr>
            </w:pPr>
            <w:r>
              <w:rPr>
                <w:rFonts w:ascii="Calibri"/>
                <w:spacing w:val="-2"/>
                <w:sz w:val="24"/>
              </w:rPr>
              <w:t>Quarter</w:t>
            </w:r>
          </w:p>
        </w:tc>
        <w:tc>
          <w:tcPr>
            <w:tcW w:w="1712" w:type="dxa"/>
            <w:shd w:val="clear" w:color="auto" w:fill="BCD5ED"/>
          </w:tcPr>
          <w:p w14:paraId="79971B93" w14:textId="77777777" w:rsidR="00E90BE3" w:rsidRDefault="00A0191C">
            <w:pPr>
              <w:pStyle w:val="TableParagraph"/>
              <w:spacing w:before="143"/>
              <w:ind w:left="3" w:right="2"/>
              <w:jc w:val="center"/>
              <w:rPr>
                <w:rFonts w:ascii="Calibri"/>
                <w:sz w:val="24"/>
              </w:rPr>
            </w:pPr>
            <w:r>
              <w:rPr>
                <w:rFonts w:ascii="Calibri"/>
                <w:spacing w:val="-2"/>
                <w:w w:val="105"/>
                <w:sz w:val="24"/>
              </w:rPr>
              <w:t>Cumulative</w:t>
            </w:r>
          </w:p>
        </w:tc>
      </w:tr>
      <w:tr w:rsidR="00E90BE3" w14:paraId="79971B99" w14:textId="77777777">
        <w:trPr>
          <w:trHeight w:val="441"/>
        </w:trPr>
        <w:tc>
          <w:tcPr>
            <w:tcW w:w="2520" w:type="dxa"/>
          </w:tcPr>
          <w:p w14:paraId="79971B95" w14:textId="77777777" w:rsidR="00E90BE3" w:rsidRDefault="00A0191C">
            <w:pPr>
              <w:pStyle w:val="TableParagraph"/>
              <w:spacing w:before="71"/>
              <w:ind w:left="107"/>
              <w:rPr>
                <w:rFonts w:ascii="Calibri"/>
                <w:sz w:val="24"/>
              </w:rPr>
            </w:pPr>
            <w:r>
              <w:rPr>
                <w:rFonts w:ascii="Calibri"/>
                <w:w w:val="105"/>
                <w:sz w:val="24"/>
              </w:rPr>
              <w:t>Task</w:t>
            </w:r>
            <w:r>
              <w:rPr>
                <w:rFonts w:ascii="Calibri"/>
                <w:spacing w:val="-10"/>
                <w:w w:val="105"/>
                <w:sz w:val="24"/>
              </w:rPr>
              <w:t xml:space="preserve"> </w:t>
            </w:r>
            <w:r>
              <w:rPr>
                <w:rFonts w:ascii="Calibri"/>
                <w:spacing w:val="-5"/>
                <w:w w:val="110"/>
                <w:sz w:val="24"/>
              </w:rPr>
              <w:t>2.2</w:t>
            </w:r>
          </w:p>
        </w:tc>
        <w:tc>
          <w:tcPr>
            <w:tcW w:w="1541" w:type="dxa"/>
          </w:tcPr>
          <w:p w14:paraId="79971B96" w14:textId="77777777" w:rsidR="00E90BE3" w:rsidRDefault="00A0191C">
            <w:pPr>
              <w:pStyle w:val="TableParagraph"/>
              <w:spacing w:before="71"/>
              <w:ind w:right="98"/>
              <w:jc w:val="right"/>
              <w:rPr>
                <w:rFonts w:ascii="Calibri"/>
                <w:sz w:val="24"/>
              </w:rPr>
            </w:pPr>
            <w:r>
              <w:rPr>
                <w:rFonts w:ascii="Calibri"/>
                <w:spacing w:val="-5"/>
                <w:w w:val="105"/>
                <w:sz w:val="24"/>
              </w:rPr>
              <w:t>640</w:t>
            </w:r>
          </w:p>
        </w:tc>
        <w:tc>
          <w:tcPr>
            <w:tcW w:w="1515" w:type="dxa"/>
          </w:tcPr>
          <w:p w14:paraId="79971B97" w14:textId="77777777" w:rsidR="00E90BE3" w:rsidRDefault="00A0191C">
            <w:pPr>
              <w:pStyle w:val="TableParagraph"/>
              <w:spacing w:before="71"/>
              <w:ind w:left="9" w:right="2"/>
              <w:jc w:val="center"/>
              <w:rPr>
                <w:rFonts w:ascii="Calibri"/>
                <w:sz w:val="24"/>
              </w:rPr>
            </w:pPr>
            <w:r>
              <w:rPr>
                <w:rFonts w:ascii="Calibri"/>
                <w:spacing w:val="-5"/>
                <w:w w:val="105"/>
                <w:sz w:val="24"/>
              </w:rPr>
              <w:t>93</w:t>
            </w:r>
          </w:p>
        </w:tc>
        <w:tc>
          <w:tcPr>
            <w:tcW w:w="1712" w:type="dxa"/>
          </w:tcPr>
          <w:p w14:paraId="79971B98" w14:textId="77777777" w:rsidR="00E90BE3" w:rsidRDefault="00A0191C">
            <w:pPr>
              <w:pStyle w:val="TableParagraph"/>
              <w:spacing w:before="71"/>
              <w:ind w:left="3" w:right="1"/>
              <w:jc w:val="center"/>
              <w:rPr>
                <w:rFonts w:ascii="Calibri"/>
                <w:sz w:val="24"/>
              </w:rPr>
            </w:pPr>
            <w:r>
              <w:rPr>
                <w:rFonts w:ascii="Calibri"/>
                <w:spacing w:val="-5"/>
                <w:w w:val="105"/>
                <w:sz w:val="24"/>
              </w:rPr>
              <w:t>141</w:t>
            </w:r>
          </w:p>
        </w:tc>
      </w:tr>
      <w:tr w:rsidR="00E90BE3" w14:paraId="79971B9E" w14:textId="77777777">
        <w:trPr>
          <w:trHeight w:val="438"/>
        </w:trPr>
        <w:tc>
          <w:tcPr>
            <w:tcW w:w="2520" w:type="dxa"/>
          </w:tcPr>
          <w:p w14:paraId="79971B9A" w14:textId="77777777" w:rsidR="00E90BE3" w:rsidRDefault="00A0191C">
            <w:pPr>
              <w:pStyle w:val="TableParagraph"/>
              <w:spacing w:before="71"/>
              <w:ind w:left="107"/>
              <w:rPr>
                <w:rFonts w:ascii="Calibri"/>
                <w:sz w:val="24"/>
              </w:rPr>
            </w:pPr>
            <w:r>
              <w:rPr>
                <w:rFonts w:ascii="Calibri"/>
                <w:w w:val="105"/>
                <w:sz w:val="24"/>
              </w:rPr>
              <w:t>Task</w:t>
            </w:r>
            <w:r>
              <w:rPr>
                <w:rFonts w:ascii="Calibri"/>
                <w:spacing w:val="-9"/>
                <w:w w:val="105"/>
                <w:sz w:val="24"/>
              </w:rPr>
              <w:t xml:space="preserve"> </w:t>
            </w:r>
            <w:r>
              <w:rPr>
                <w:rFonts w:ascii="Calibri"/>
                <w:w w:val="105"/>
                <w:sz w:val="24"/>
              </w:rPr>
              <w:t>2.3</w:t>
            </w:r>
            <w:r>
              <w:rPr>
                <w:rFonts w:ascii="Calibri"/>
                <w:spacing w:val="-9"/>
                <w:w w:val="105"/>
                <w:sz w:val="24"/>
              </w:rPr>
              <w:t xml:space="preserve"> </w:t>
            </w:r>
            <w:r>
              <w:rPr>
                <w:rFonts w:ascii="Calibri"/>
                <w:spacing w:val="-2"/>
                <w:w w:val="105"/>
                <w:sz w:val="24"/>
              </w:rPr>
              <w:t>(optional)</w:t>
            </w:r>
          </w:p>
        </w:tc>
        <w:tc>
          <w:tcPr>
            <w:tcW w:w="1541" w:type="dxa"/>
          </w:tcPr>
          <w:p w14:paraId="79971B9B" w14:textId="77777777" w:rsidR="00E90BE3" w:rsidRDefault="00A0191C">
            <w:pPr>
              <w:pStyle w:val="TableParagraph"/>
              <w:spacing w:before="71"/>
              <w:ind w:right="98"/>
              <w:jc w:val="right"/>
              <w:rPr>
                <w:rFonts w:ascii="Calibri"/>
                <w:sz w:val="24"/>
              </w:rPr>
            </w:pPr>
            <w:r>
              <w:rPr>
                <w:rFonts w:ascii="Calibri"/>
                <w:spacing w:val="-5"/>
                <w:w w:val="105"/>
                <w:sz w:val="24"/>
              </w:rPr>
              <w:t>208</w:t>
            </w:r>
          </w:p>
        </w:tc>
        <w:tc>
          <w:tcPr>
            <w:tcW w:w="1515" w:type="dxa"/>
          </w:tcPr>
          <w:p w14:paraId="79971B9C" w14:textId="77777777" w:rsidR="00E90BE3" w:rsidRDefault="00A0191C">
            <w:pPr>
              <w:pStyle w:val="TableParagraph"/>
              <w:spacing w:before="71"/>
              <w:ind w:left="9"/>
              <w:jc w:val="center"/>
              <w:rPr>
                <w:rFonts w:ascii="Calibri"/>
                <w:sz w:val="24"/>
              </w:rPr>
            </w:pPr>
            <w:r>
              <w:rPr>
                <w:rFonts w:ascii="Calibri"/>
                <w:spacing w:val="-10"/>
                <w:w w:val="105"/>
                <w:sz w:val="24"/>
              </w:rPr>
              <w:t>0</w:t>
            </w:r>
          </w:p>
        </w:tc>
        <w:tc>
          <w:tcPr>
            <w:tcW w:w="1712" w:type="dxa"/>
          </w:tcPr>
          <w:p w14:paraId="79971B9D" w14:textId="77777777" w:rsidR="00E90BE3" w:rsidRDefault="00A0191C">
            <w:pPr>
              <w:pStyle w:val="TableParagraph"/>
              <w:spacing w:before="71"/>
              <w:ind w:left="3"/>
              <w:jc w:val="center"/>
              <w:rPr>
                <w:rFonts w:ascii="Calibri"/>
                <w:sz w:val="24"/>
              </w:rPr>
            </w:pPr>
            <w:r>
              <w:rPr>
                <w:rFonts w:ascii="Calibri"/>
                <w:spacing w:val="-10"/>
                <w:w w:val="105"/>
                <w:sz w:val="24"/>
              </w:rPr>
              <w:t>0</w:t>
            </w:r>
          </w:p>
        </w:tc>
      </w:tr>
      <w:tr w:rsidR="00E90BE3" w14:paraId="79971BA3" w14:textId="77777777">
        <w:trPr>
          <w:trHeight w:val="441"/>
        </w:trPr>
        <w:tc>
          <w:tcPr>
            <w:tcW w:w="2520" w:type="dxa"/>
          </w:tcPr>
          <w:p w14:paraId="79971B9F" w14:textId="77777777" w:rsidR="00E90BE3" w:rsidRDefault="00A0191C">
            <w:pPr>
              <w:pStyle w:val="TableParagraph"/>
              <w:spacing w:before="71"/>
              <w:ind w:left="107"/>
              <w:rPr>
                <w:rFonts w:ascii="Calibri"/>
                <w:sz w:val="24"/>
              </w:rPr>
            </w:pPr>
            <w:r>
              <w:rPr>
                <w:rFonts w:ascii="Calibri"/>
                <w:w w:val="105"/>
                <w:sz w:val="24"/>
              </w:rPr>
              <w:t>Task</w:t>
            </w:r>
            <w:r>
              <w:rPr>
                <w:rFonts w:ascii="Calibri"/>
                <w:spacing w:val="-10"/>
                <w:w w:val="105"/>
                <w:sz w:val="24"/>
              </w:rPr>
              <w:t xml:space="preserve"> </w:t>
            </w:r>
            <w:r>
              <w:rPr>
                <w:rFonts w:ascii="Calibri"/>
                <w:spacing w:val="-5"/>
                <w:w w:val="110"/>
                <w:sz w:val="24"/>
              </w:rPr>
              <w:t>3.2</w:t>
            </w:r>
          </w:p>
        </w:tc>
        <w:tc>
          <w:tcPr>
            <w:tcW w:w="1541" w:type="dxa"/>
          </w:tcPr>
          <w:p w14:paraId="79971BA0" w14:textId="77777777" w:rsidR="00E90BE3" w:rsidRDefault="00A0191C">
            <w:pPr>
              <w:pStyle w:val="TableParagraph"/>
              <w:spacing w:before="71"/>
              <w:ind w:right="98"/>
              <w:jc w:val="right"/>
              <w:rPr>
                <w:rFonts w:ascii="Calibri"/>
                <w:sz w:val="24"/>
              </w:rPr>
            </w:pPr>
            <w:r>
              <w:rPr>
                <w:rFonts w:ascii="Calibri"/>
                <w:spacing w:val="-4"/>
                <w:w w:val="105"/>
                <w:sz w:val="24"/>
              </w:rPr>
              <w:t>1,974</w:t>
            </w:r>
          </w:p>
        </w:tc>
        <w:tc>
          <w:tcPr>
            <w:tcW w:w="1515" w:type="dxa"/>
          </w:tcPr>
          <w:p w14:paraId="79971BA1" w14:textId="77777777" w:rsidR="00E90BE3" w:rsidRDefault="00A0191C">
            <w:pPr>
              <w:pStyle w:val="TableParagraph"/>
              <w:spacing w:before="71"/>
              <w:ind w:left="9" w:right="6"/>
              <w:jc w:val="center"/>
              <w:rPr>
                <w:rFonts w:ascii="Calibri"/>
                <w:sz w:val="24"/>
              </w:rPr>
            </w:pPr>
            <w:r>
              <w:rPr>
                <w:rFonts w:ascii="Calibri"/>
                <w:spacing w:val="-5"/>
                <w:w w:val="105"/>
                <w:sz w:val="24"/>
              </w:rPr>
              <w:t>196</w:t>
            </w:r>
          </w:p>
        </w:tc>
        <w:tc>
          <w:tcPr>
            <w:tcW w:w="1712" w:type="dxa"/>
          </w:tcPr>
          <w:p w14:paraId="79971BA2" w14:textId="77777777" w:rsidR="00E90BE3" w:rsidRDefault="00A0191C">
            <w:pPr>
              <w:pStyle w:val="TableParagraph"/>
              <w:spacing w:before="71"/>
              <w:ind w:left="3" w:right="1"/>
              <w:jc w:val="center"/>
              <w:rPr>
                <w:rFonts w:ascii="Calibri"/>
                <w:sz w:val="24"/>
              </w:rPr>
            </w:pPr>
            <w:r>
              <w:rPr>
                <w:rFonts w:ascii="Calibri"/>
                <w:spacing w:val="-5"/>
                <w:w w:val="105"/>
                <w:sz w:val="24"/>
              </w:rPr>
              <w:t>673</w:t>
            </w:r>
          </w:p>
        </w:tc>
      </w:tr>
      <w:tr w:rsidR="00E90BE3" w14:paraId="79971BA8" w14:textId="77777777">
        <w:trPr>
          <w:trHeight w:val="438"/>
        </w:trPr>
        <w:tc>
          <w:tcPr>
            <w:tcW w:w="2520" w:type="dxa"/>
          </w:tcPr>
          <w:p w14:paraId="79971BA4" w14:textId="77777777" w:rsidR="00E90BE3" w:rsidRDefault="00A0191C">
            <w:pPr>
              <w:pStyle w:val="TableParagraph"/>
              <w:spacing w:before="59"/>
              <w:ind w:left="107"/>
              <w:rPr>
                <w:rFonts w:ascii="Calibri"/>
                <w:sz w:val="24"/>
              </w:rPr>
            </w:pPr>
            <w:r>
              <w:rPr>
                <w:rFonts w:ascii="Calibri"/>
                <w:w w:val="105"/>
                <w:sz w:val="24"/>
              </w:rPr>
              <w:t>Task</w:t>
            </w:r>
            <w:r>
              <w:rPr>
                <w:rFonts w:ascii="Calibri"/>
                <w:spacing w:val="-9"/>
                <w:w w:val="105"/>
                <w:sz w:val="24"/>
              </w:rPr>
              <w:t xml:space="preserve"> </w:t>
            </w:r>
            <w:r>
              <w:rPr>
                <w:rFonts w:ascii="Calibri"/>
                <w:w w:val="105"/>
                <w:sz w:val="24"/>
              </w:rPr>
              <w:t>4.3</w:t>
            </w:r>
            <w:r>
              <w:rPr>
                <w:rFonts w:ascii="Calibri"/>
                <w:spacing w:val="-9"/>
                <w:w w:val="105"/>
                <w:sz w:val="24"/>
              </w:rPr>
              <w:t xml:space="preserve"> </w:t>
            </w:r>
            <w:r>
              <w:rPr>
                <w:rFonts w:ascii="Calibri"/>
                <w:spacing w:val="-2"/>
                <w:w w:val="105"/>
                <w:sz w:val="24"/>
              </w:rPr>
              <w:t>(optional)</w:t>
            </w:r>
          </w:p>
        </w:tc>
        <w:tc>
          <w:tcPr>
            <w:tcW w:w="1541" w:type="dxa"/>
          </w:tcPr>
          <w:p w14:paraId="79971BA5" w14:textId="77777777" w:rsidR="00E90BE3" w:rsidRDefault="00A0191C">
            <w:pPr>
              <w:pStyle w:val="TableParagraph"/>
              <w:spacing w:before="71"/>
              <w:ind w:right="98"/>
              <w:jc w:val="right"/>
              <w:rPr>
                <w:rFonts w:ascii="Calibri"/>
                <w:sz w:val="24"/>
              </w:rPr>
            </w:pPr>
            <w:r>
              <w:rPr>
                <w:rFonts w:ascii="Calibri"/>
                <w:spacing w:val="-5"/>
                <w:w w:val="105"/>
                <w:sz w:val="24"/>
              </w:rPr>
              <w:t>62</w:t>
            </w:r>
          </w:p>
        </w:tc>
        <w:tc>
          <w:tcPr>
            <w:tcW w:w="1515" w:type="dxa"/>
          </w:tcPr>
          <w:p w14:paraId="79971BA6" w14:textId="77777777" w:rsidR="00E90BE3" w:rsidRDefault="00A0191C">
            <w:pPr>
              <w:pStyle w:val="TableParagraph"/>
              <w:spacing w:before="71"/>
              <w:ind w:left="9"/>
              <w:jc w:val="center"/>
              <w:rPr>
                <w:rFonts w:ascii="Calibri"/>
                <w:sz w:val="24"/>
              </w:rPr>
            </w:pPr>
            <w:r>
              <w:rPr>
                <w:rFonts w:ascii="Calibri"/>
                <w:spacing w:val="-10"/>
                <w:w w:val="105"/>
                <w:sz w:val="24"/>
              </w:rPr>
              <w:t>0</w:t>
            </w:r>
          </w:p>
        </w:tc>
        <w:tc>
          <w:tcPr>
            <w:tcW w:w="1712" w:type="dxa"/>
          </w:tcPr>
          <w:p w14:paraId="79971BA7" w14:textId="77777777" w:rsidR="00E90BE3" w:rsidRDefault="00A0191C">
            <w:pPr>
              <w:pStyle w:val="TableParagraph"/>
              <w:spacing w:before="71"/>
              <w:ind w:left="3"/>
              <w:jc w:val="center"/>
              <w:rPr>
                <w:rFonts w:ascii="Calibri"/>
                <w:sz w:val="24"/>
              </w:rPr>
            </w:pPr>
            <w:r>
              <w:rPr>
                <w:rFonts w:ascii="Calibri"/>
                <w:spacing w:val="-10"/>
                <w:w w:val="105"/>
                <w:sz w:val="24"/>
              </w:rPr>
              <w:t>0</w:t>
            </w:r>
          </w:p>
        </w:tc>
      </w:tr>
      <w:tr w:rsidR="00E90BE3" w14:paraId="79971BAD" w14:textId="77777777">
        <w:trPr>
          <w:trHeight w:val="441"/>
        </w:trPr>
        <w:tc>
          <w:tcPr>
            <w:tcW w:w="2520" w:type="dxa"/>
          </w:tcPr>
          <w:p w14:paraId="79971BA9" w14:textId="77777777" w:rsidR="00E90BE3" w:rsidRDefault="00A0191C">
            <w:pPr>
              <w:pStyle w:val="TableParagraph"/>
              <w:spacing w:before="71"/>
              <w:ind w:left="107"/>
              <w:rPr>
                <w:rFonts w:ascii="Calibri"/>
                <w:sz w:val="24"/>
              </w:rPr>
            </w:pPr>
            <w:r>
              <w:rPr>
                <w:rFonts w:ascii="Calibri"/>
                <w:w w:val="105"/>
                <w:sz w:val="24"/>
              </w:rPr>
              <w:t>Task</w:t>
            </w:r>
            <w:r>
              <w:rPr>
                <w:rFonts w:ascii="Calibri"/>
                <w:spacing w:val="-11"/>
                <w:w w:val="105"/>
                <w:sz w:val="24"/>
              </w:rPr>
              <w:t xml:space="preserve"> </w:t>
            </w:r>
            <w:r>
              <w:rPr>
                <w:rFonts w:ascii="Calibri"/>
                <w:spacing w:val="-10"/>
                <w:w w:val="105"/>
                <w:sz w:val="24"/>
              </w:rPr>
              <w:t>5</w:t>
            </w:r>
          </w:p>
        </w:tc>
        <w:tc>
          <w:tcPr>
            <w:tcW w:w="1541" w:type="dxa"/>
          </w:tcPr>
          <w:p w14:paraId="79971BAA" w14:textId="77777777" w:rsidR="00E90BE3" w:rsidRDefault="00A0191C">
            <w:pPr>
              <w:pStyle w:val="TableParagraph"/>
              <w:spacing w:before="71"/>
              <w:ind w:right="98"/>
              <w:jc w:val="right"/>
              <w:rPr>
                <w:rFonts w:ascii="Calibri"/>
                <w:sz w:val="24"/>
              </w:rPr>
            </w:pPr>
            <w:r>
              <w:rPr>
                <w:rFonts w:ascii="Calibri"/>
                <w:spacing w:val="-4"/>
                <w:w w:val="105"/>
                <w:sz w:val="24"/>
              </w:rPr>
              <w:t>1,000</w:t>
            </w:r>
          </w:p>
        </w:tc>
        <w:tc>
          <w:tcPr>
            <w:tcW w:w="1515" w:type="dxa"/>
          </w:tcPr>
          <w:p w14:paraId="79971BAB" w14:textId="77777777" w:rsidR="00E90BE3" w:rsidRDefault="00A0191C">
            <w:pPr>
              <w:pStyle w:val="TableParagraph"/>
              <w:spacing w:before="71"/>
              <w:ind w:left="9" w:right="3"/>
              <w:jc w:val="center"/>
              <w:rPr>
                <w:rFonts w:ascii="Calibri"/>
                <w:sz w:val="24"/>
              </w:rPr>
            </w:pPr>
            <w:r>
              <w:rPr>
                <w:rFonts w:ascii="Calibri"/>
                <w:spacing w:val="-5"/>
                <w:w w:val="105"/>
                <w:sz w:val="24"/>
              </w:rPr>
              <w:t>10</w:t>
            </w:r>
          </w:p>
        </w:tc>
        <w:tc>
          <w:tcPr>
            <w:tcW w:w="1712" w:type="dxa"/>
          </w:tcPr>
          <w:p w14:paraId="79971BAC" w14:textId="77777777" w:rsidR="00E90BE3" w:rsidRDefault="00A0191C">
            <w:pPr>
              <w:pStyle w:val="TableParagraph"/>
              <w:spacing w:before="71"/>
              <w:ind w:left="3" w:right="1"/>
              <w:jc w:val="center"/>
              <w:rPr>
                <w:rFonts w:ascii="Calibri"/>
                <w:sz w:val="24"/>
              </w:rPr>
            </w:pPr>
            <w:r>
              <w:rPr>
                <w:rFonts w:ascii="Calibri"/>
                <w:spacing w:val="-5"/>
                <w:w w:val="105"/>
                <w:sz w:val="24"/>
              </w:rPr>
              <w:t>409</w:t>
            </w:r>
          </w:p>
        </w:tc>
      </w:tr>
    </w:tbl>
    <w:p w14:paraId="79971BAE" w14:textId="77777777" w:rsidR="00E90BE3" w:rsidRDefault="00A0191C">
      <w:pPr>
        <w:pStyle w:val="Heading4"/>
        <w:spacing w:before="292"/>
        <w:ind w:left="720"/>
      </w:pPr>
      <w:bookmarkStart w:id="21" w:name="_bookmark19"/>
      <w:bookmarkEnd w:id="21"/>
      <w:r>
        <w:rPr>
          <w:w w:val="110"/>
        </w:rPr>
        <w:t>Project</w:t>
      </w:r>
      <w:r>
        <w:rPr>
          <w:spacing w:val="-14"/>
          <w:w w:val="110"/>
        </w:rPr>
        <w:t xml:space="preserve"> </w:t>
      </w:r>
      <w:r>
        <w:rPr>
          <w:w w:val="110"/>
        </w:rPr>
        <w:t>Billings</w:t>
      </w:r>
      <w:r>
        <w:rPr>
          <w:spacing w:val="-14"/>
          <w:w w:val="110"/>
        </w:rPr>
        <w:t xml:space="preserve"> </w:t>
      </w:r>
      <w:r>
        <w:rPr>
          <w:w w:val="110"/>
        </w:rPr>
        <w:t>by</w:t>
      </w:r>
      <w:r>
        <w:rPr>
          <w:spacing w:val="-14"/>
          <w:w w:val="110"/>
        </w:rPr>
        <w:t xml:space="preserve"> </w:t>
      </w:r>
      <w:r>
        <w:rPr>
          <w:spacing w:val="-4"/>
          <w:w w:val="110"/>
        </w:rPr>
        <w:t>Task</w:t>
      </w:r>
    </w:p>
    <w:p w14:paraId="79971BAF" w14:textId="77777777" w:rsidR="00E90BE3" w:rsidRDefault="00A0191C">
      <w:pPr>
        <w:pStyle w:val="BodyText"/>
        <w:spacing w:before="241"/>
        <w:ind w:left="720"/>
        <w:rPr>
          <w:rFonts w:ascii="Calibri"/>
        </w:rPr>
      </w:pPr>
      <w:r>
        <w:rPr>
          <w:rFonts w:ascii="Calibri"/>
        </w:rPr>
        <w:t>The</w:t>
      </w:r>
      <w:r>
        <w:rPr>
          <w:rFonts w:ascii="Calibri"/>
          <w:spacing w:val="15"/>
        </w:rPr>
        <w:t xml:space="preserve"> </w:t>
      </w:r>
      <w:r>
        <w:rPr>
          <w:rFonts w:ascii="Calibri"/>
        </w:rPr>
        <w:t>current</w:t>
      </w:r>
      <w:r>
        <w:rPr>
          <w:rFonts w:ascii="Calibri"/>
          <w:spacing w:val="13"/>
        </w:rPr>
        <w:t xml:space="preserve"> </w:t>
      </w:r>
      <w:r>
        <w:rPr>
          <w:rFonts w:ascii="Calibri"/>
        </w:rPr>
        <w:t>status</w:t>
      </w:r>
      <w:r>
        <w:rPr>
          <w:rFonts w:ascii="Calibri"/>
          <w:spacing w:val="15"/>
        </w:rPr>
        <w:t xml:space="preserve"> </w:t>
      </w:r>
      <w:r>
        <w:rPr>
          <w:rFonts w:ascii="Calibri"/>
        </w:rPr>
        <w:t>of</w:t>
      </w:r>
      <w:r>
        <w:rPr>
          <w:rFonts w:ascii="Calibri"/>
          <w:spacing w:val="17"/>
        </w:rPr>
        <w:t xml:space="preserve"> </w:t>
      </w:r>
      <w:r>
        <w:rPr>
          <w:rFonts w:ascii="Calibri"/>
        </w:rPr>
        <w:t>the</w:t>
      </w:r>
      <w:r>
        <w:rPr>
          <w:rFonts w:ascii="Calibri"/>
          <w:spacing w:val="16"/>
        </w:rPr>
        <w:t xml:space="preserve"> </w:t>
      </w:r>
      <w:r>
        <w:rPr>
          <w:rFonts w:ascii="Calibri"/>
        </w:rPr>
        <w:t>project</w:t>
      </w:r>
      <w:r>
        <w:rPr>
          <w:rFonts w:ascii="Calibri"/>
          <w:spacing w:val="12"/>
        </w:rPr>
        <w:t xml:space="preserve"> </w:t>
      </w:r>
      <w:r>
        <w:rPr>
          <w:rFonts w:ascii="Calibri"/>
        </w:rPr>
        <w:t>billings</w:t>
      </w:r>
      <w:r>
        <w:rPr>
          <w:rFonts w:ascii="Calibri"/>
          <w:spacing w:val="16"/>
        </w:rPr>
        <w:t xml:space="preserve"> </w:t>
      </w:r>
      <w:r>
        <w:rPr>
          <w:rFonts w:ascii="Calibri"/>
        </w:rPr>
        <w:t>by</w:t>
      </w:r>
      <w:r>
        <w:rPr>
          <w:rFonts w:ascii="Calibri"/>
          <w:spacing w:val="17"/>
        </w:rPr>
        <w:t xml:space="preserve"> </w:t>
      </w:r>
      <w:r>
        <w:rPr>
          <w:rFonts w:ascii="Calibri"/>
        </w:rPr>
        <w:t>task</w:t>
      </w:r>
      <w:r>
        <w:rPr>
          <w:rFonts w:ascii="Calibri"/>
          <w:spacing w:val="15"/>
        </w:rPr>
        <w:t xml:space="preserve"> </w:t>
      </w:r>
      <w:r>
        <w:rPr>
          <w:rFonts w:ascii="Calibri"/>
        </w:rPr>
        <w:t>is</w:t>
      </w:r>
      <w:r>
        <w:rPr>
          <w:rFonts w:ascii="Calibri"/>
          <w:spacing w:val="16"/>
        </w:rPr>
        <w:t xml:space="preserve"> </w:t>
      </w:r>
      <w:r>
        <w:rPr>
          <w:rFonts w:ascii="Calibri"/>
        </w:rPr>
        <w:t>shown</w:t>
      </w:r>
      <w:r>
        <w:rPr>
          <w:rFonts w:ascii="Calibri"/>
          <w:spacing w:val="14"/>
        </w:rPr>
        <w:t xml:space="preserve"> </w:t>
      </w:r>
      <w:r>
        <w:rPr>
          <w:rFonts w:ascii="Calibri"/>
        </w:rPr>
        <w:t>in</w:t>
      </w:r>
      <w:r>
        <w:rPr>
          <w:rFonts w:ascii="Calibri"/>
          <w:spacing w:val="14"/>
        </w:rPr>
        <w:t xml:space="preserve"> </w:t>
      </w:r>
      <w:r>
        <w:rPr>
          <w:rFonts w:ascii="Calibri"/>
        </w:rPr>
        <w:t>Table</w:t>
      </w:r>
      <w:r>
        <w:rPr>
          <w:rFonts w:ascii="Calibri"/>
          <w:spacing w:val="18"/>
        </w:rPr>
        <w:t xml:space="preserve"> </w:t>
      </w:r>
      <w:r>
        <w:rPr>
          <w:rFonts w:ascii="Calibri"/>
          <w:spacing w:val="-5"/>
        </w:rPr>
        <w:t>2.</w:t>
      </w:r>
    </w:p>
    <w:p w14:paraId="79971BB0" w14:textId="77777777" w:rsidR="00E90BE3" w:rsidRDefault="00A0191C">
      <w:pPr>
        <w:pStyle w:val="BodyText"/>
        <w:spacing w:before="120"/>
        <w:ind w:left="6" w:right="368"/>
        <w:jc w:val="center"/>
        <w:rPr>
          <w:rFonts w:ascii="Calibri"/>
        </w:rPr>
      </w:pPr>
      <w:bookmarkStart w:id="22" w:name="_bookmark20"/>
      <w:bookmarkEnd w:id="22"/>
      <w:r>
        <w:rPr>
          <w:rFonts w:ascii="Calibri"/>
          <w:spacing w:val="-2"/>
          <w:w w:val="105"/>
        </w:rPr>
        <w:t>Table</w:t>
      </w:r>
      <w:r>
        <w:rPr>
          <w:rFonts w:ascii="Calibri"/>
          <w:spacing w:val="-7"/>
          <w:w w:val="105"/>
        </w:rPr>
        <w:t xml:space="preserve"> </w:t>
      </w:r>
      <w:r>
        <w:rPr>
          <w:rFonts w:ascii="Calibri"/>
          <w:spacing w:val="-2"/>
          <w:w w:val="105"/>
        </w:rPr>
        <w:t>2.</w:t>
      </w:r>
      <w:r>
        <w:rPr>
          <w:rFonts w:ascii="Calibri"/>
          <w:spacing w:val="-6"/>
          <w:w w:val="105"/>
        </w:rPr>
        <w:t xml:space="preserve"> </w:t>
      </w:r>
      <w:r>
        <w:rPr>
          <w:rFonts w:ascii="Calibri"/>
          <w:spacing w:val="-2"/>
          <w:w w:val="105"/>
        </w:rPr>
        <w:t>Project</w:t>
      </w:r>
      <w:r>
        <w:rPr>
          <w:rFonts w:ascii="Calibri"/>
          <w:spacing w:val="-6"/>
          <w:w w:val="105"/>
        </w:rPr>
        <w:t xml:space="preserve"> </w:t>
      </w:r>
      <w:r>
        <w:rPr>
          <w:rFonts w:ascii="Calibri"/>
          <w:spacing w:val="-2"/>
          <w:w w:val="105"/>
        </w:rPr>
        <w:t>Billings</w:t>
      </w:r>
      <w:r>
        <w:rPr>
          <w:rFonts w:ascii="Calibri"/>
          <w:spacing w:val="-3"/>
          <w:w w:val="105"/>
        </w:rPr>
        <w:t xml:space="preserve"> </w:t>
      </w:r>
      <w:r>
        <w:rPr>
          <w:rFonts w:ascii="Calibri"/>
          <w:spacing w:val="-2"/>
          <w:w w:val="105"/>
        </w:rPr>
        <w:t>by</w:t>
      </w:r>
      <w:r>
        <w:rPr>
          <w:rFonts w:ascii="Calibri"/>
          <w:spacing w:val="-8"/>
          <w:w w:val="105"/>
        </w:rPr>
        <w:t xml:space="preserve"> </w:t>
      </w:r>
      <w:r>
        <w:rPr>
          <w:rFonts w:ascii="Calibri"/>
          <w:spacing w:val="-2"/>
          <w:w w:val="105"/>
        </w:rPr>
        <w:t>Work</w:t>
      </w:r>
      <w:r>
        <w:rPr>
          <w:rFonts w:ascii="Calibri"/>
          <w:spacing w:val="-6"/>
          <w:w w:val="105"/>
        </w:rPr>
        <w:t xml:space="preserve"> </w:t>
      </w:r>
      <w:r>
        <w:rPr>
          <w:rFonts w:ascii="Calibri"/>
          <w:spacing w:val="-2"/>
          <w:w w:val="105"/>
        </w:rPr>
        <w:t>Task</w:t>
      </w:r>
      <w:r>
        <w:rPr>
          <w:rFonts w:ascii="Calibri"/>
          <w:spacing w:val="-7"/>
          <w:w w:val="105"/>
        </w:rPr>
        <w:t xml:space="preserve"> </w:t>
      </w:r>
      <w:r>
        <w:rPr>
          <w:rFonts w:ascii="Calibri"/>
          <w:spacing w:val="-2"/>
          <w:w w:val="105"/>
        </w:rPr>
        <w:t>for</w:t>
      </w:r>
      <w:r>
        <w:rPr>
          <w:rFonts w:ascii="Calibri"/>
          <w:spacing w:val="-8"/>
          <w:w w:val="105"/>
        </w:rPr>
        <w:t xml:space="preserve"> </w:t>
      </w:r>
      <w:r>
        <w:rPr>
          <w:rFonts w:ascii="Calibri"/>
          <w:spacing w:val="-2"/>
          <w:w w:val="105"/>
        </w:rPr>
        <w:t>693JJ325F00015N</w:t>
      </w:r>
    </w:p>
    <w:p w14:paraId="79971BB1" w14:textId="77777777" w:rsidR="00E90BE3" w:rsidRDefault="00E90BE3">
      <w:pPr>
        <w:pStyle w:val="BodyText"/>
        <w:rPr>
          <w:rFonts w:ascii="Calibri"/>
          <w:sz w:val="1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1"/>
        <w:gridCol w:w="1377"/>
        <w:gridCol w:w="1507"/>
        <w:gridCol w:w="1507"/>
        <w:gridCol w:w="1507"/>
      </w:tblGrid>
      <w:tr w:rsidR="00E90BE3" w14:paraId="79971BB8" w14:textId="77777777">
        <w:trPr>
          <w:trHeight w:val="878"/>
        </w:trPr>
        <w:tc>
          <w:tcPr>
            <w:tcW w:w="3451" w:type="dxa"/>
            <w:shd w:val="clear" w:color="auto" w:fill="BCD5ED"/>
          </w:tcPr>
          <w:p w14:paraId="79971BB2" w14:textId="77777777" w:rsidR="00E90BE3" w:rsidRDefault="00A0191C">
            <w:pPr>
              <w:pStyle w:val="TableParagraph"/>
              <w:spacing w:before="289"/>
              <w:ind w:left="6"/>
              <w:jc w:val="center"/>
              <w:rPr>
                <w:rFonts w:ascii="Calibri"/>
                <w:sz w:val="24"/>
              </w:rPr>
            </w:pPr>
            <w:r>
              <w:rPr>
                <w:rFonts w:ascii="Calibri"/>
                <w:sz w:val="24"/>
              </w:rPr>
              <w:t>Work</w:t>
            </w:r>
            <w:r>
              <w:rPr>
                <w:rFonts w:ascii="Calibri"/>
                <w:spacing w:val="-7"/>
                <w:sz w:val="24"/>
              </w:rPr>
              <w:t xml:space="preserve"> </w:t>
            </w:r>
            <w:r>
              <w:rPr>
                <w:rFonts w:ascii="Calibri"/>
                <w:spacing w:val="-4"/>
                <w:sz w:val="24"/>
              </w:rPr>
              <w:t>Task</w:t>
            </w:r>
          </w:p>
        </w:tc>
        <w:tc>
          <w:tcPr>
            <w:tcW w:w="1377" w:type="dxa"/>
            <w:shd w:val="clear" w:color="auto" w:fill="BCD5ED"/>
          </w:tcPr>
          <w:p w14:paraId="79971BB3" w14:textId="77777777" w:rsidR="00E90BE3" w:rsidRDefault="00A0191C">
            <w:pPr>
              <w:pStyle w:val="TableParagraph"/>
              <w:ind w:left="290" w:firstLine="2"/>
              <w:rPr>
                <w:rFonts w:ascii="Calibri"/>
                <w:sz w:val="24"/>
              </w:rPr>
            </w:pPr>
            <w:r>
              <w:rPr>
                <w:rFonts w:ascii="Calibri"/>
                <w:spacing w:val="-2"/>
                <w:w w:val="105"/>
                <w:sz w:val="24"/>
              </w:rPr>
              <w:t xml:space="preserve">Current </w:t>
            </w:r>
            <w:r>
              <w:rPr>
                <w:rFonts w:ascii="Calibri"/>
                <w:spacing w:val="-4"/>
                <w:w w:val="105"/>
                <w:sz w:val="24"/>
              </w:rPr>
              <w:t>Quarter</w:t>
            </w:r>
          </w:p>
          <w:p w14:paraId="79971BB4" w14:textId="77777777" w:rsidR="00E90BE3" w:rsidRDefault="00A0191C">
            <w:pPr>
              <w:pStyle w:val="TableParagraph"/>
              <w:spacing w:line="275" w:lineRule="exact"/>
              <w:ind w:left="316"/>
              <w:rPr>
                <w:rFonts w:ascii="Calibri"/>
                <w:sz w:val="24"/>
              </w:rPr>
            </w:pPr>
            <w:r>
              <w:rPr>
                <w:rFonts w:ascii="Calibri"/>
                <w:spacing w:val="-2"/>
                <w:w w:val="110"/>
                <w:sz w:val="24"/>
              </w:rPr>
              <w:t>Billings</w:t>
            </w:r>
          </w:p>
        </w:tc>
        <w:tc>
          <w:tcPr>
            <w:tcW w:w="1507" w:type="dxa"/>
            <w:shd w:val="clear" w:color="auto" w:fill="BCD5ED"/>
          </w:tcPr>
          <w:p w14:paraId="79971BB5" w14:textId="77777777" w:rsidR="00E90BE3" w:rsidRDefault="00A0191C">
            <w:pPr>
              <w:pStyle w:val="TableParagraph"/>
              <w:spacing w:before="143"/>
              <w:ind w:left="382" w:hanging="75"/>
              <w:rPr>
                <w:rFonts w:ascii="Calibri"/>
                <w:sz w:val="24"/>
              </w:rPr>
            </w:pPr>
            <w:r>
              <w:rPr>
                <w:rFonts w:ascii="Calibri"/>
                <w:spacing w:val="-2"/>
                <w:sz w:val="24"/>
              </w:rPr>
              <w:t xml:space="preserve">Previous </w:t>
            </w:r>
            <w:r>
              <w:rPr>
                <w:rFonts w:ascii="Calibri"/>
                <w:spacing w:val="-2"/>
                <w:w w:val="110"/>
                <w:sz w:val="24"/>
              </w:rPr>
              <w:t>Billings</w:t>
            </w:r>
          </w:p>
        </w:tc>
        <w:tc>
          <w:tcPr>
            <w:tcW w:w="1507" w:type="dxa"/>
            <w:shd w:val="clear" w:color="auto" w:fill="BCD5ED"/>
          </w:tcPr>
          <w:p w14:paraId="79971BB6" w14:textId="77777777" w:rsidR="00E90BE3" w:rsidRDefault="00A0191C">
            <w:pPr>
              <w:pStyle w:val="TableParagraph"/>
              <w:spacing w:before="143"/>
              <w:ind w:left="377" w:hanging="267"/>
              <w:rPr>
                <w:rFonts w:ascii="Calibri"/>
                <w:sz w:val="24"/>
              </w:rPr>
            </w:pPr>
            <w:r>
              <w:rPr>
                <w:rFonts w:ascii="Calibri"/>
                <w:spacing w:val="-2"/>
                <w:w w:val="105"/>
                <w:sz w:val="24"/>
              </w:rPr>
              <w:t>Total</w:t>
            </w:r>
            <w:r>
              <w:rPr>
                <w:rFonts w:ascii="Calibri"/>
                <w:spacing w:val="-13"/>
                <w:w w:val="105"/>
                <w:sz w:val="24"/>
              </w:rPr>
              <w:t xml:space="preserve"> </w:t>
            </w:r>
            <w:r>
              <w:rPr>
                <w:rFonts w:ascii="Calibri"/>
                <w:spacing w:val="-2"/>
                <w:w w:val="105"/>
                <w:sz w:val="24"/>
              </w:rPr>
              <w:t xml:space="preserve">Billings </w:t>
            </w:r>
            <w:r>
              <w:rPr>
                <w:rFonts w:ascii="Calibri"/>
                <w:w w:val="105"/>
                <w:sz w:val="24"/>
              </w:rPr>
              <w:t>to</w:t>
            </w:r>
            <w:r>
              <w:rPr>
                <w:rFonts w:ascii="Calibri"/>
                <w:spacing w:val="-3"/>
                <w:w w:val="105"/>
                <w:sz w:val="24"/>
              </w:rPr>
              <w:t xml:space="preserve"> </w:t>
            </w:r>
            <w:r>
              <w:rPr>
                <w:rFonts w:ascii="Calibri"/>
                <w:w w:val="105"/>
                <w:sz w:val="24"/>
              </w:rPr>
              <w:t>Date</w:t>
            </w:r>
          </w:p>
        </w:tc>
        <w:tc>
          <w:tcPr>
            <w:tcW w:w="1507" w:type="dxa"/>
            <w:shd w:val="clear" w:color="auto" w:fill="BCD5ED"/>
          </w:tcPr>
          <w:p w14:paraId="79971BB7" w14:textId="77777777" w:rsidR="00E90BE3" w:rsidRDefault="00A0191C">
            <w:pPr>
              <w:pStyle w:val="TableParagraph"/>
              <w:spacing w:before="289"/>
              <w:ind w:left="10"/>
              <w:jc w:val="center"/>
              <w:rPr>
                <w:rFonts w:ascii="Calibri"/>
                <w:sz w:val="24"/>
              </w:rPr>
            </w:pPr>
            <w:r>
              <w:rPr>
                <w:rFonts w:ascii="Calibri"/>
                <w:spacing w:val="-2"/>
                <w:w w:val="105"/>
                <w:sz w:val="24"/>
              </w:rPr>
              <w:t>Budget</w:t>
            </w:r>
          </w:p>
        </w:tc>
      </w:tr>
      <w:tr w:rsidR="00E90BE3" w14:paraId="79971BBE" w14:textId="77777777">
        <w:trPr>
          <w:trHeight w:val="575"/>
        </w:trPr>
        <w:tc>
          <w:tcPr>
            <w:tcW w:w="3451" w:type="dxa"/>
          </w:tcPr>
          <w:p w14:paraId="79971BB9" w14:textId="77777777" w:rsidR="00E90BE3" w:rsidRDefault="00A0191C">
            <w:pPr>
              <w:pStyle w:val="TableParagraph"/>
              <w:spacing w:before="138"/>
              <w:ind w:left="107"/>
              <w:rPr>
                <w:rFonts w:ascii="Calibri"/>
                <w:sz w:val="24"/>
              </w:rPr>
            </w:pPr>
            <w:r>
              <w:rPr>
                <w:rFonts w:ascii="Calibri"/>
                <w:w w:val="105"/>
                <w:sz w:val="24"/>
              </w:rPr>
              <w:t>Task</w:t>
            </w:r>
            <w:r>
              <w:rPr>
                <w:rFonts w:ascii="Calibri"/>
                <w:spacing w:val="-4"/>
                <w:w w:val="105"/>
                <w:sz w:val="24"/>
              </w:rPr>
              <w:t xml:space="preserve"> </w:t>
            </w:r>
            <w:r>
              <w:rPr>
                <w:rFonts w:ascii="Calibri"/>
                <w:w w:val="105"/>
                <w:sz w:val="24"/>
              </w:rPr>
              <w:t>1:</w:t>
            </w:r>
            <w:r>
              <w:rPr>
                <w:rFonts w:ascii="Calibri"/>
                <w:spacing w:val="-3"/>
                <w:w w:val="105"/>
                <w:sz w:val="24"/>
              </w:rPr>
              <w:t xml:space="preserve"> </w:t>
            </w:r>
            <w:r>
              <w:rPr>
                <w:rFonts w:ascii="Calibri"/>
                <w:w w:val="105"/>
                <w:sz w:val="24"/>
              </w:rPr>
              <w:t>Kick-off</w:t>
            </w:r>
            <w:r>
              <w:rPr>
                <w:rFonts w:ascii="Calibri"/>
                <w:spacing w:val="-4"/>
                <w:w w:val="105"/>
                <w:sz w:val="24"/>
              </w:rPr>
              <w:t xml:space="preserve"> </w:t>
            </w:r>
            <w:r>
              <w:rPr>
                <w:rFonts w:ascii="Calibri"/>
                <w:spacing w:val="-2"/>
                <w:w w:val="105"/>
                <w:sz w:val="24"/>
              </w:rPr>
              <w:t>Meeting*</w:t>
            </w:r>
          </w:p>
        </w:tc>
        <w:tc>
          <w:tcPr>
            <w:tcW w:w="1377" w:type="dxa"/>
          </w:tcPr>
          <w:p w14:paraId="79971BBA" w14:textId="77777777" w:rsidR="00E90BE3" w:rsidRDefault="00A0191C">
            <w:pPr>
              <w:pStyle w:val="TableParagraph"/>
              <w:spacing w:before="138"/>
              <w:ind w:right="95"/>
              <w:jc w:val="right"/>
              <w:rPr>
                <w:rFonts w:ascii="Calibri"/>
                <w:sz w:val="24"/>
              </w:rPr>
            </w:pPr>
            <w:r>
              <w:rPr>
                <w:rFonts w:ascii="Calibri"/>
                <w:spacing w:val="-2"/>
                <w:w w:val="105"/>
                <w:sz w:val="24"/>
              </w:rPr>
              <w:t>$0.00</w:t>
            </w:r>
          </w:p>
        </w:tc>
        <w:tc>
          <w:tcPr>
            <w:tcW w:w="1507" w:type="dxa"/>
          </w:tcPr>
          <w:p w14:paraId="79971BBB" w14:textId="77777777" w:rsidR="00E90BE3" w:rsidRDefault="00A0191C">
            <w:pPr>
              <w:pStyle w:val="TableParagraph"/>
              <w:spacing w:before="138"/>
              <w:ind w:right="96"/>
              <w:jc w:val="right"/>
              <w:rPr>
                <w:rFonts w:ascii="Calibri"/>
                <w:sz w:val="24"/>
              </w:rPr>
            </w:pPr>
            <w:r>
              <w:rPr>
                <w:rFonts w:ascii="Calibri"/>
                <w:spacing w:val="-2"/>
                <w:w w:val="105"/>
                <w:sz w:val="24"/>
              </w:rPr>
              <w:t>$12,087.00</w:t>
            </w:r>
          </w:p>
        </w:tc>
        <w:tc>
          <w:tcPr>
            <w:tcW w:w="1507" w:type="dxa"/>
          </w:tcPr>
          <w:p w14:paraId="79971BBC" w14:textId="77777777" w:rsidR="00E90BE3" w:rsidRDefault="00A0191C">
            <w:pPr>
              <w:pStyle w:val="TableParagraph"/>
              <w:spacing w:before="138"/>
              <w:ind w:right="96"/>
              <w:jc w:val="right"/>
              <w:rPr>
                <w:rFonts w:ascii="Calibri"/>
                <w:sz w:val="24"/>
              </w:rPr>
            </w:pPr>
            <w:r>
              <w:rPr>
                <w:rFonts w:ascii="Calibri"/>
                <w:spacing w:val="-2"/>
                <w:w w:val="105"/>
                <w:sz w:val="24"/>
              </w:rPr>
              <w:t>$12,087.00</w:t>
            </w:r>
          </w:p>
        </w:tc>
        <w:tc>
          <w:tcPr>
            <w:tcW w:w="1507" w:type="dxa"/>
          </w:tcPr>
          <w:p w14:paraId="79971BBD" w14:textId="77777777" w:rsidR="00E90BE3" w:rsidRDefault="00A0191C">
            <w:pPr>
              <w:pStyle w:val="TableParagraph"/>
              <w:spacing w:before="138"/>
              <w:ind w:left="138"/>
              <w:jc w:val="center"/>
              <w:rPr>
                <w:rFonts w:ascii="Calibri"/>
                <w:sz w:val="24"/>
              </w:rPr>
            </w:pPr>
            <w:r>
              <w:rPr>
                <w:rFonts w:ascii="Calibri"/>
                <w:spacing w:val="-2"/>
                <w:w w:val="105"/>
                <w:sz w:val="24"/>
              </w:rPr>
              <w:t>$12,087.00</w:t>
            </w:r>
          </w:p>
        </w:tc>
      </w:tr>
      <w:tr w:rsidR="00E90BE3" w14:paraId="79971BC0" w14:textId="77777777">
        <w:trPr>
          <w:trHeight w:val="618"/>
        </w:trPr>
        <w:tc>
          <w:tcPr>
            <w:tcW w:w="9349" w:type="dxa"/>
            <w:gridSpan w:val="5"/>
          </w:tcPr>
          <w:p w14:paraId="79971BBF" w14:textId="77777777" w:rsidR="00E90BE3" w:rsidRDefault="00A0191C">
            <w:pPr>
              <w:pStyle w:val="TableParagraph"/>
              <w:spacing w:before="160"/>
              <w:ind w:left="107"/>
              <w:rPr>
                <w:rFonts w:ascii="Calibri" w:hAnsi="Calibri"/>
                <w:sz w:val="24"/>
              </w:rPr>
            </w:pPr>
            <w:r>
              <w:rPr>
                <w:rFonts w:ascii="Calibri" w:hAnsi="Calibri"/>
                <w:w w:val="105"/>
                <w:sz w:val="24"/>
              </w:rPr>
              <w:t>Task 2: Improve Existing</w:t>
            </w:r>
            <w:r>
              <w:rPr>
                <w:rFonts w:ascii="Calibri" w:hAnsi="Calibri"/>
                <w:spacing w:val="1"/>
                <w:w w:val="105"/>
                <w:sz w:val="24"/>
              </w:rPr>
              <w:t xml:space="preserve"> </w:t>
            </w:r>
            <w:r>
              <w:rPr>
                <w:rFonts w:ascii="Calibri" w:hAnsi="Calibri"/>
                <w:w w:val="105"/>
                <w:sz w:val="24"/>
              </w:rPr>
              <w:t>Rut</w:t>
            </w:r>
            <w:r>
              <w:rPr>
                <w:rFonts w:ascii="Calibri" w:hAnsi="Calibri"/>
                <w:spacing w:val="-2"/>
                <w:w w:val="105"/>
                <w:sz w:val="24"/>
              </w:rPr>
              <w:t xml:space="preserve"> </w:t>
            </w:r>
            <w:r>
              <w:rPr>
                <w:rFonts w:ascii="Calibri" w:hAnsi="Calibri"/>
                <w:w w:val="105"/>
                <w:sz w:val="24"/>
              </w:rPr>
              <w:t>and</w:t>
            </w:r>
            <w:r>
              <w:rPr>
                <w:rFonts w:ascii="Calibri" w:hAnsi="Calibri"/>
                <w:spacing w:val="-1"/>
                <w:w w:val="105"/>
                <w:sz w:val="24"/>
              </w:rPr>
              <w:t xml:space="preserve"> </w:t>
            </w:r>
            <w:r>
              <w:rPr>
                <w:rFonts w:ascii="Calibri" w:hAnsi="Calibri"/>
                <w:w w:val="105"/>
                <w:sz w:val="24"/>
              </w:rPr>
              <w:t xml:space="preserve">Cross-Slope </w:t>
            </w:r>
            <w:r>
              <w:rPr>
                <w:rFonts w:ascii="Calibri" w:hAnsi="Calibri"/>
                <w:spacing w:val="-2"/>
                <w:w w:val="105"/>
                <w:sz w:val="24"/>
              </w:rPr>
              <w:t>Deﬁnitions</w:t>
            </w:r>
          </w:p>
        </w:tc>
      </w:tr>
      <w:tr w:rsidR="00E90BE3" w14:paraId="79971BC6" w14:textId="77777777">
        <w:trPr>
          <w:trHeight w:val="710"/>
        </w:trPr>
        <w:tc>
          <w:tcPr>
            <w:tcW w:w="3451" w:type="dxa"/>
          </w:tcPr>
          <w:p w14:paraId="79971BC1" w14:textId="77777777" w:rsidR="00E90BE3" w:rsidRDefault="00A0191C">
            <w:pPr>
              <w:pStyle w:val="TableParagraph"/>
              <w:spacing w:before="205"/>
              <w:ind w:left="107"/>
              <w:rPr>
                <w:rFonts w:ascii="Calibri"/>
                <w:i/>
                <w:sz w:val="24"/>
              </w:rPr>
            </w:pPr>
            <w:r>
              <w:rPr>
                <w:rFonts w:ascii="Calibri"/>
                <w:i/>
                <w:w w:val="105"/>
                <w:sz w:val="24"/>
              </w:rPr>
              <w:t>Task</w:t>
            </w:r>
            <w:r>
              <w:rPr>
                <w:rFonts w:ascii="Calibri"/>
                <w:i/>
                <w:spacing w:val="-9"/>
                <w:w w:val="105"/>
                <w:sz w:val="24"/>
              </w:rPr>
              <w:t xml:space="preserve"> </w:t>
            </w:r>
            <w:r>
              <w:rPr>
                <w:rFonts w:ascii="Calibri"/>
                <w:i/>
                <w:w w:val="105"/>
                <w:sz w:val="24"/>
              </w:rPr>
              <w:t>2.1</w:t>
            </w:r>
            <w:r>
              <w:rPr>
                <w:rFonts w:ascii="Calibri"/>
                <w:i/>
                <w:spacing w:val="-10"/>
                <w:w w:val="105"/>
                <w:sz w:val="24"/>
              </w:rPr>
              <w:t xml:space="preserve"> </w:t>
            </w:r>
            <w:r>
              <w:rPr>
                <w:rFonts w:ascii="Calibri"/>
                <w:i/>
                <w:w w:val="105"/>
                <w:sz w:val="24"/>
              </w:rPr>
              <w:t>Develop</w:t>
            </w:r>
            <w:r>
              <w:rPr>
                <w:rFonts w:ascii="Calibri"/>
                <w:i/>
                <w:spacing w:val="-10"/>
                <w:w w:val="105"/>
                <w:sz w:val="24"/>
              </w:rPr>
              <w:t xml:space="preserve"> </w:t>
            </w:r>
            <w:r>
              <w:rPr>
                <w:rFonts w:ascii="Calibri"/>
                <w:i/>
                <w:w w:val="105"/>
                <w:sz w:val="24"/>
              </w:rPr>
              <w:t>Work</w:t>
            </w:r>
            <w:r>
              <w:rPr>
                <w:rFonts w:ascii="Calibri"/>
                <w:i/>
                <w:spacing w:val="-6"/>
                <w:w w:val="105"/>
                <w:sz w:val="24"/>
              </w:rPr>
              <w:t xml:space="preserve"> </w:t>
            </w:r>
            <w:r>
              <w:rPr>
                <w:rFonts w:ascii="Calibri"/>
                <w:i/>
                <w:spacing w:val="-2"/>
                <w:w w:val="105"/>
                <w:sz w:val="24"/>
              </w:rPr>
              <w:t>Plan*</w:t>
            </w:r>
          </w:p>
        </w:tc>
        <w:tc>
          <w:tcPr>
            <w:tcW w:w="1377" w:type="dxa"/>
          </w:tcPr>
          <w:p w14:paraId="79971BC2" w14:textId="77777777" w:rsidR="00E90BE3" w:rsidRDefault="00A0191C">
            <w:pPr>
              <w:pStyle w:val="TableParagraph"/>
              <w:spacing w:before="205"/>
              <w:ind w:right="95"/>
              <w:jc w:val="right"/>
              <w:rPr>
                <w:rFonts w:ascii="Calibri"/>
                <w:sz w:val="24"/>
              </w:rPr>
            </w:pPr>
            <w:r>
              <w:rPr>
                <w:rFonts w:ascii="Calibri"/>
                <w:spacing w:val="-2"/>
                <w:w w:val="105"/>
                <w:sz w:val="24"/>
              </w:rPr>
              <w:t>$0.00</w:t>
            </w:r>
          </w:p>
        </w:tc>
        <w:tc>
          <w:tcPr>
            <w:tcW w:w="1507" w:type="dxa"/>
          </w:tcPr>
          <w:p w14:paraId="79971BC3" w14:textId="77777777" w:rsidR="00E90BE3" w:rsidRDefault="00A0191C">
            <w:pPr>
              <w:pStyle w:val="TableParagraph"/>
              <w:spacing w:before="205"/>
              <w:ind w:right="96"/>
              <w:jc w:val="right"/>
              <w:rPr>
                <w:rFonts w:ascii="Calibri"/>
                <w:sz w:val="24"/>
              </w:rPr>
            </w:pPr>
            <w:r>
              <w:rPr>
                <w:rFonts w:ascii="Calibri"/>
                <w:spacing w:val="-2"/>
                <w:w w:val="105"/>
                <w:sz w:val="24"/>
              </w:rPr>
              <w:t>$44,925.00</w:t>
            </w:r>
          </w:p>
        </w:tc>
        <w:tc>
          <w:tcPr>
            <w:tcW w:w="1507" w:type="dxa"/>
          </w:tcPr>
          <w:p w14:paraId="79971BC4" w14:textId="77777777" w:rsidR="00E90BE3" w:rsidRDefault="00A0191C">
            <w:pPr>
              <w:pStyle w:val="TableParagraph"/>
              <w:spacing w:before="205"/>
              <w:ind w:right="96"/>
              <w:jc w:val="right"/>
              <w:rPr>
                <w:rFonts w:ascii="Calibri"/>
                <w:sz w:val="24"/>
              </w:rPr>
            </w:pPr>
            <w:r>
              <w:rPr>
                <w:rFonts w:ascii="Calibri"/>
                <w:spacing w:val="-2"/>
                <w:w w:val="105"/>
                <w:sz w:val="24"/>
              </w:rPr>
              <w:t>$44,925.00</w:t>
            </w:r>
          </w:p>
        </w:tc>
        <w:tc>
          <w:tcPr>
            <w:tcW w:w="1507" w:type="dxa"/>
          </w:tcPr>
          <w:p w14:paraId="79971BC5" w14:textId="77777777" w:rsidR="00E90BE3" w:rsidRDefault="00A0191C">
            <w:pPr>
              <w:pStyle w:val="TableParagraph"/>
              <w:spacing w:before="205"/>
              <w:ind w:left="138"/>
              <w:jc w:val="center"/>
              <w:rPr>
                <w:rFonts w:ascii="Calibri"/>
                <w:sz w:val="24"/>
              </w:rPr>
            </w:pPr>
            <w:r>
              <w:rPr>
                <w:rFonts w:ascii="Calibri"/>
                <w:spacing w:val="-2"/>
                <w:w w:val="105"/>
                <w:sz w:val="24"/>
              </w:rPr>
              <w:t>$44,925.00</w:t>
            </w:r>
          </w:p>
        </w:tc>
      </w:tr>
      <w:tr w:rsidR="00E90BE3" w14:paraId="79971BCC" w14:textId="77777777">
        <w:trPr>
          <w:trHeight w:val="710"/>
        </w:trPr>
        <w:tc>
          <w:tcPr>
            <w:tcW w:w="3451" w:type="dxa"/>
          </w:tcPr>
          <w:p w14:paraId="79971BC7" w14:textId="77777777" w:rsidR="00E90BE3" w:rsidRDefault="00A0191C">
            <w:pPr>
              <w:pStyle w:val="TableParagraph"/>
              <w:spacing w:before="205"/>
              <w:ind w:left="107"/>
              <w:rPr>
                <w:rFonts w:ascii="Calibri"/>
                <w:i/>
                <w:sz w:val="24"/>
              </w:rPr>
            </w:pPr>
            <w:r>
              <w:rPr>
                <w:rFonts w:ascii="Calibri"/>
                <w:i/>
                <w:w w:val="105"/>
                <w:sz w:val="24"/>
              </w:rPr>
              <w:t>Task</w:t>
            </w:r>
            <w:r>
              <w:rPr>
                <w:rFonts w:ascii="Calibri"/>
                <w:i/>
                <w:spacing w:val="-9"/>
                <w:w w:val="105"/>
                <w:sz w:val="24"/>
              </w:rPr>
              <w:t xml:space="preserve"> </w:t>
            </w:r>
            <w:r>
              <w:rPr>
                <w:rFonts w:ascii="Calibri"/>
                <w:i/>
                <w:w w:val="105"/>
                <w:sz w:val="24"/>
              </w:rPr>
              <w:t>2.2</w:t>
            </w:r>
            <w:r>
              <w:rPr>
                <w:rFonts w:ascii="Calibri"/>
                <w:i/>
                <w:spacing w:val="-10"/>
                <w:w w:val="105"/>
                <w:sz w:val="24"/>
              </w:rPr>
              <w:t xml:space="preserve"> </w:t>
            </w:r>
            <w:r>
              <w:rPr>
                <w:rFonts w:ascii="Calibri"/>
                <w:i/>
                <w:w w:val="105"/>
                <w:sz w:val="24"/>
              </w:rPr>
              <w:t>Execute</w:t>
            </w:r>
            <w:r>
              <w:rPr>
                <w:rFonts w:ascii="Calibri"/>
                <w:i/>
                <w:spacing w:val="-10"/>
                <w:w w:val="105"/>
                <w:sz w:val="24"/>
              </w:rPr>
              <w:t xml:space="preserve"> </w:t>
            </w:r>
            <w:r>
              <w:rPr>
                <w:rFonts w:ascii="Calibri"/>
                <w:i/>
                <w:w w:val="105"/>
                <w:sz w:val="24"/>
              </w:rPr>
              <w:t>Work</w:t>
            </w:r>
            <w:r>
              <w:rPr>
                <w:rFonts w:ascii="Calibri"/>
                <w:i/>
                <w:spacing w:val="-6"/>
                <w:w w:val="105"/>
                <w:sz w:val="24"/>
              </w:rPr>
              <w:t xml:space="preserve"> </w:t>
            </w:r>
            <w:r>
              <w:rPr>
                <w:rFonts w:ascii="Calibri"/>
                <w:i/>
                <w:spacing w:val="-2"/>
                <w:w w:val="105"/>
                <w:sz w:val="24"/>
              </w:rPr>
              <w:t>Plan**</w:t>
            </w:r>
          </w:p>
        </w:tc>
        <w:tc>
          <w:tcPr>
            <w:tcW w:w="1377" w:type="dxa"/>
          </w:tcPr>
          <w:p w14:paraId="79971BC8" w14:textId="77777777" w:rsidR="00E90BE3" w:rsidRDefault="00A0191C">
            <w:pPr>
              <w:pStyle w:val="TableParagraph"/>
              <w:spacing w:before="205"/>
              <w:ind w:right="93"/>
              <w:jc w:val="right"/>
              <w:rPr>
                <w:rFonts w:ascii="Calibri"/>
                <w:sz w:val="24"/>
              </w:rPr>
            </w:pPr>
            <w:r>
              <w:rPr>
                <w:rFonts w:ascii="Calibri"/>
                <w:spacing w:val="-2"/>
                <w:w w:val="105"/>
                <w:sz w:val="24"/>
              </w:rPr>
              <w:t>$15,156.25</w:t>
            </w:r>
          </w:p>
        </w:tc>
        <w:tc>
          <w:tcPr>
            <w:tcW w:w="1507" w:type="dxa"/>
          </w:tcPr>
          <w:p w14:paraId="79971BC9" w14:textId="77777777" w:rsidR="00E90BE3" w:rsidRDefault="00A0191C">
            <w:pPr>
              <w:pStyle w:val="TableParagraph"/>
              <w:spacing w:before="205"/>
              <w:ind w:right="97"/>
              <w:jc w:val="right"/>
              <w:rPr>
                <w:rFonts w:ascii="Calibri"/>
                <w:sz w:val="24"/>
              </w:rPr>
            </w:pPr>
            <w:r>
              <w:rPr>
                <w:rFonts w:ascii="Calibri"/>
                <w:spacing w:val="-2"/>
                <w:w w:val="105"/>
                <w:sz w:val="24"/>
              </w:rPr>
              <w:t>$7,217.50</w:t>
            </w:r>
          </w:p>
        </w:tc>
        <w:tc>
          <w:tcPr>
            <w:tcW w:w="1507" w:type="dxa"/>
          </w:tcPr>
          <w:p w14:paraId="79971BCA" w14:textId="77777777" w:rsidR="00E90BE3" w:rsidRDefault="00A0191C">
            <w:pPr>
              <w:pStyle w:val="TableParagraph"/>
              <w:spacing w:before="205"/>
              <w:ind w:right="95"/>
              <w:jc w:val="right"/>
              <w:rPr>
                <w:rFonts w:ascii="Calibri"/>
                <w:sz w:val="24"/>
              </w:rPr>
            </w:pPr>
            <w:r>
              <w:rPr>
                <w:rFonts w:ascii="Calibri"/>
                <w:spacing w:val="-2"/>
                <w:w w:val="105"/>
                <w:sz w:val="24"/>
              </w:rPr>
              <w:t>$22,373.75</w:t>
            </w:r>
          </w:p>
        </w:tc>
        <w:tc>
          <w:tcPr>
            <w:tcW w:w="1507" w:type="dxa"/>
          </w:tcPr>
          <w:p w14:paraId="79971BCB" w14:textId="77777777" w:rsidR="00E90BE3" w:rsidRDefault="00A0191C">
            <w:pPr>
              <w:pStyle w:val="TableParagraph"/>
              <w:spacing w:before="205"/>
              <w:ind w:left="10"/>
              <w:jc w:val="center"/>
              <w:rPr>
                <w:rFonts w:ascii="Calibri"/>
                <w:sz w:val="24"/>
              </w:rPr>
            </w:pPr>
            <w:r>
              <w:rPr>
                <w:rFonts w:ascii="Calibri"/>
                <w:spacing w:val="-2"/>
                <w:w w:val="105"/>
                <w:sz w:val="24"/>
              </w:rPr>
              <w:t>$102,900.00</w:t>
            </w:r>
          </w:p>
        </w:tc>
      </w:tr>
      <w:tr w:rsidR="00E90BE3" w14:paraId="79971BD2" w14:textId="77777777">
        <w:trPr>
          <w:trHeight w:val="709"/>
        </w:trPr>
        <w:tc>
          <w:tcPr>
            <w:tcW w:w="3451" w:type="dxa"/>
          </w:tcPr>
          <w:p w14:paraId="79971BCD" w14:textId="77777777" w:rsidR="00E90BE3" w:rsidRDefault="00A0191C">
            <w:pPr>
              <w:pStyle w:val="TableParagraph"/>
              <w:spacing w:before="59"/>
              <w:ind w:left="107"/>
              <w:rPr>
                <w:rFonts w:ascii="Calibri"/>
                <w:i/>
                <w:sz w:val="24"/>
              </w:rPr>
            </w:pPr>
            <w:r>
              <w:rPr>
                <w:rFonts w:ascii="Calibri"/>
                <w:i/>
                <w:w w:val="105"/>
                <w:sz w:val="24"/>
              </w:rPr>
              <w:t>Task</w:t>
            </w:r>
            <w:r>
              <w:rPr>
                <w:rFonts w:ascii="Calibri"/>
                <w:i/>
                <w:spacing w:val="-15"/>
                <w:w w:val="105"/>
                <w:sz w:val="24"/>
              </w:rPr>
              <w:t xml:space="preserve"> </w:t>
            </w:r>
            <w:r>
              <w:rPr>
                <w:rFonts w:ascii="Calibri"/>
                <w:i/>
                <w:w w:val="105"/>
                <w:sz w:val="24"/>
              </w:rPr>
              <w:t>2.4</w:t>
            </w:r>
            <w:r>
              <w:rPr>
                <w:rFonts w:ascii="Calibri"/>
                <w:i/>
                <w:spacing w:val="-14"/>
                <w:w w:val="105"/>
                <w:sz w:val="24"/>
              </w:rPr>
              <w:t xml:space="preserve"> </w:t>
            </w:r>
            <w:r>
              <w:rPr>
                <w:rFonts w:ascii="Calibri"/>
                <w:i/>
                <w:w w:val="105"/>
                <w:sz w:val="24"/>
              </w:rPr>
              <w:t>Prepare</w:t>
            </w:r>
            <w:r>
              <w:rPr>
                <w:rFonts w:ascii="Calibri"/>
                <w:i/>
                <w:spacing w:val="-14"/>
                <w:w w:val="105"/>
                <w:sz w:val="24"/>
              </w:rPr>
              <w:t xml:space="preserve"> </w:t>
            </w:r>
            <w:r>
              <w:rPr>
                <w:rFonts w:ascii="Calibri"/>
                <w:i/>
                <w:w w:val="105"/>
                <w:sz w:val="24"/>
              </w:rPr>
              <w:t>Task</w:t>
            </w:r>
            <w:r>
              <w:rPr>
                <w:rFonts w:ascii="Calibri"/>
                <w:i/>
                <w:spacing w:val="-14"/>
                <w:w w:val="105"/>
                <w:sz w:val="24"/>
              </w:rPr>
              <w:t xml:space="preserve"> </w:t>
            </w:r>
            <w:r>
              <w:rPr>
                <w:rFonts w:ascii="Calibri"/>
                <w:i/>
                <w:w w:val="105"/>
                <w:sz w:val="24"/>
              </w:rPr>
              <w:t xml:space="preserve">2 </w:t>
            </w:r>
            <w:r>
              <w:rPr>
                <w:rFonts w:ascii="Calibri"/>
                <w:i/>
                <w:spacing w:val="-2"/>
                <w:w w:val="105"/>
                <w:sz w:val="24"/>
              </w:rPr>
              <w:t>Documents*</w:t>
            </w:r>
          </w:p>
        </w:tc>
        <w:tc>
          <w:tcPr>
            <w:tcW w:w="1377" w:type="dxa"/>
          </w:tcPr>
          <w:p w14:paraId="79971BCE" w14:textId="77777777" w:rsidR="00E90BE3" w:rsidRDefault="00A0191C">
            <w:pPr>
              <w:pStyle w:val="TableParagraph"/>
              <w:spacing w:before="205"/>
              <w:ind w:right="95"/>
              <w:jc w:val="right"/>
              <w:rPr>
                <w:rFonts w:ascii="Calibri"/>
                <w:sz w:val="24"/>
              </w:rPr>
            </w:pPr>
            <w:r>
              <w:rPr>
                <w:rFonts w:ascii="Calibri"/>
                <w:spacing w:val="-2"/>
                <w:w w:val="105"/>
                <w:sz w:val="24"/>
              </w:rPr>
              <w:t>$1,500.00</w:t>
            </w:r>
          </w:p>
        </w:tc>
        <w:tc>
          <w:tcPr>
            <w:tcW w:w="1507" w:type="dxa"/>
          </w:tcPr>
          <w:p w14:paraId="79971BCF" w14:textId="77777777" w:rsidR="00E90BE3" w:rsidRDefault="00A0191C">
            <w:pPr>
              <w:pStyle w:val="TableParagraph"/>
              <w:spacing w:before="205"/>
              <w:ind w:right="97"/>
              <w:jc w:val="right"/>
              <w:rPr>
                <w:rFonts w:ascii="Calibri"/>
                <w:sz w:val="24"/>
              </w:rPr>
            </w:pPr>
            <w:r>
              <w:rPr>
                <w:rFonts w:ascii="Calibri"/>
                <w:spacing w:val="-2"/>
                <w:w w:val="105"/>
                <w:sz w:val="24"/>
              </w:rPr>
              <w:t>$0.00</w:t>
            </w:r>
          </w:p>
        </w:tc>
        <w:tc>
          <w:tcPr>
            <w:tcW w:w="1507" w:type="dxa"/>
          </w:tcPr>
          <w:p w14:paraId="79971BD0" w14:textId="77777777" w:rsidR="00E90BE3" w:rsidRDefault="00A0191C">
            <w:pPr>
              <w:pStyle w:val="TableParagraph"/>
              <w:spacing w:before="205"/>
              <w:ind w:right="97"/>
              <w:jc w:val="right"/>
              <w:rPr>
                <w:rFonts w:ascii="Calibri"/>
                <w:sz w:val="24"/>
              </w:rPr>
            </w:pPr>
            <w:r>
              <w:rPr>
                <w:rFonts w:ascii="Calibri"/>
                <w:spacing w:val="-2"/>
                <w:w w:val="105"/>
                <w:sz w:val="24"/>
              </w:rPr>
              <w:t>$1,500.00</w:t>
            </w:r>
          </w:p>
        </w:tc>
        <w:tc>
          <w:tcPr>
            <w:tcW w:w="1507" w:type="dxa"/>
          </w:tcPr>
          <w:p w14:paraId="79971BD1" w14:textId="77777777" w:rsidR="00E90BE3" w:rsidRDefault="00A0191C">
            <w:pPr>
              <w:pStyle w:val="TableParagraph"/>
              <w:spacing w:before="205"/>
              <w:ind w:left="138"/>
              <w:jc w:val="center"/>
              <w:rPr>
                <w:rFonts w:ascii="Calibri"/>
                <w:sz w:val="24"/>
              </w:rPr>
            </w:pPr>
            <w:r>
              <w:rPr>
                <w:rFonts w:ascii="Calibri"/>
                <w:spacing w:val="-2"/>
                <w:w w:val="105"/>
                <w:sz w:val="24"/>
              </w:rPr>
              <w:t>$27,910.00</w:t>
            </w:r>
          </w:p>
        </w:tc>
      </w:tr>
      <w:tr w:rsidR="00E90BE3" w14:paraId="79971BD5" w14:textId="77777777">
        <w:trPr>
          <w:trHeight w:val="890"/>
        </w:trPr>
        <w:tc>
          <w:tcPr>
            <w:tcW w:w="9349" w:type="dxa"/>
            <w:gridSpan w:val="5"/>
          </w:tcPr>
          <w:p w14:paraId="79971BD3" w14:textId="77777777" w:rsidR="00E90BE3" w:rsidRDefault="00A0191C">
            <w:pPr>
              <w:pStyle w:val="TableParagraph"/>
              <w:spacing w:before="150"/>
              <w:ind w:left="107"/>
              <w:rPr>
                <w:rFonts w:ascii="Calibri" w:hAnsi="Calibri"/>
                <w:sz w:val="24"/>
              </w:rPr>
            </w:pPr>
            <w:r>
              <w:rPr>
                <w:rFonts w:ascii="Calibri" w:hAnsi="Calibri"/>
                <w:w w:val="105"/>
                <w:sz w:val="24"/>
              </w:rPr>
              <w:t>Task</w:t>
            </w:r>
            <w:r>
              <w:rPr>
                <w:rFonts w:ascii="Calibri" w:hAnsi="Calibri"/>
                <w:spacing w:val="-4"/>
                <w:w w:val="105"/>
                <w:sz w:val="24"/>
              </w:rPr>
              <w:t xml:space="preserve"> </w:t>
            </w:r>
            <w:r>
              <w:rPr>
                <w:rFonts w:ascii="Calibri" w:hAnsi="Calibri"/>
                <w:w w:val="105"/>
                <w:sz w:val="24"/>
              </w:rPr>
              <w:t>3:</w:t>
            </w:r>
            <w:r>
              <w:rPr>
                <w:rFonts w:ascii="Calibri" w:hAnsi="Calibri"/>
                <w:spacing w:val="-3"/>
                <w:w w:val="105"/>
                <w:sz w:val="24"/>
              </w:rPr>
              <w:t xml:space="preserve"> </w:t>
            </w:r>
            <w:r>
              <w:rPr>
                <w:rFonts w:ascii="Calibri" w:hAnsi="Calibri"/>
                <w:w w:val="105"/>
                <w:sz w:val="24"/>
              </w:rPr>
              <w:t>Conduct</w:t>
            </w:r>
            <w:r>
              <w:rPr>
                <w:rFonts w:ascii="Calibri" w:hAnsi="Calibri"/>
                <w:spacing w:val="-6"/>
                <w:w w:val="105"/>
                <w:sz w:val="24"/>
              </w:rPr>
              <w:t xml:space="preserve"> </w:t>
            </w:r>
            <w:r>
              <w:rPr>
                <w:rFonts w:ascii="Calibri" w:hAnsi="Calibri"/>
                <w:w w:val="105"/>
                <w:sz w:val="24"/>
              </w:rPr>
              <w:t>Transverse</w:t>
            </w:r>
            <w:r>
              <w:rPr>
                <w:rFonts w:ascii="Calibri" w:hAnsi="Calibri"/>
                <w:spacing w:val="-3"/>
                <w:w w:val="105"/>
                <w:sz w:val="24"/>
              </w:rPr>
              <w:t xml:space="preserve"> </w:t>
            </w:r>
            <w:r>
              <w:rPr>
                <w:rFonts w:ascii="Calibri" w:hAnsi="Calibri"/>
                <w:w w:val="105"/>
                <w:sz w:val="24"/>
              </w:rPr>
              <w:t>Pavement</w:t>
            </w:r>
            <w:r>
              <w:rPr>
                <w:rFonts w:ascii="Calibri" w:hAnsi="Calibri"/>
                <w:spacing w:val="-6"/>
                <w:w w:val="105"/>
                <w:sz w:val="24"/>
              </w:rPr>
              <w:t xml:space="preserve"> </w:t>
            </w:r>
            <w:r>
              <w:rPr>
                <w:rFonts w:ascii="Calibri" w:hAnsi="Calibri"/>
                <w:w w:val="105"/>
                <w:sz w:val="24"/>
              </w:rPr>
              <w:t>Proﬁler</w:t>
            </w:r>
            <w:r>
              <w:rPr>
                <w:rFonts w:ascii="Calibri" w:hAnsi="Calibri"/>
                <w:spacing w:val="-2"/>
                <w:w w:val="105"/>
                <w:sz w:val="24"/>
              </w:rPr>
              <w:t xml:space="preserve"> </w:t>
            </w:r>
            <w:r>
              <w:rPr>
                <w:rFonts w:ascii="Calibri" w:hAnsi="Calibri"/>
                <w:w w:val="105"/>
                <w:sz w:val="24"/>
              </w:rPr>
              <w:t>(TPP)</w:t>
            </w:r>
            <w:r>
              <w:rPr>
                <w:rFonts w:ascii="Calibri" w:hAnsi="Calibri"/>
                <w:spacing w:val="-5"/>
                <w:w w:val="105"/>
                <w:sz w:val="24"/>
              </w:rPr>
              <w:t xml:space="preserve"> </w:t>
            </w:r>
            <w:r>
              <w:rPr>
                <w:rFonts w:ascii="Calibri" w:hAnsi="Calibri"/>
                <w:w w:val="105"/>
                <w:sz w:val="24"/>
              </w:rPr>
              <w:t>Assessment</w:t>
            </w:r>
            <w:r>
              <w:rPr>
                <w:rFonts w:ascii="Calibri" w:hAnsi="Calibri"/>
                <w:spacing w:val="-6"/>
                <w:w w:val="105"/>
                <w:sz w:val="24"/>
              </w:rPr>
              <w:t xml:space="preserve"> </w:t>
            </w:r>
            <w:r>
              <w:rPr>
                <w:rFonts w:ascii="Calibri" w:hAnsi="Calibri"/>
                <w:w w:val="105"/>
                <w:sz w:val="24"/>
              </w:rPr>
              <w:t>Tests:</w:t>
            </w:r>
            <w:r>
              <w:rPr>
                <w:rFonts w:ascii="Calibri" w:hAnsi="Calibri"/>
                <w:spacing w:val="-3"/>
                <w:w w:val="105"/>
                <w:sz w:val="24"/>
              </w:rPr>
              <w:t xml:space="preserve"> </w:t>
            </w:r>
            <w:r>
              <w:rPr>
                <w:rFonts w:ascii="Calibri" w:hAnsi="Calibri"/>
                <w:w w:val="105"/>
                <w:sz w:val="24"/>
              </w:rPr>
              <w:t>AASHTO</w:t>
            </w:r>
            <w:r>
              <w:rPr>
                <w:rFonts w:ascii="Calibri" w:hAnsi="Calibri"/>
                <w:spacing w:val="-5"/>
                <w:w w:val="105"/>
                <w:sz w:val="24"/>
              </w:rPr>
              <w:t xml:space="preserve"> </w:t>
            </w:r>
            <w:r>
              <w:rPr>
                <w:rFonts w:ascii="Calibri" w:hAnsi="Calibri"/>
                <w:w w:val="105"/>
                <w:sz w:val="24"/>
              </w:rPr>
              <w:t>PP</w:t>
            </w:r>
            <w:r>
              <w:rPr>
                <w:rFonts w:ascii="Calibri" w:hAnsi="Calibri"/>
                <w:spacing w:val="-3"/>
                <w:w w:val="105"/>
                <w:sz w:val="24"/>
              </w:rPr>
              <w:t xml:space="preserve"> </w:t>
            </w:r>
            <w:r>
              <w:rPr>
                <w:rFonts w:ascii="Calibri" w:hAnsi="Calibri"/>
                <w:spacing w:val="-4"/>
                <w:w w:val="105"/>
                <w:sz w:val="24"/>
              </w:rPr>
              <w:t>106,</w:t>
            </w:r>
          </w:p>
          <w:p w14:paraId="79971BD4" w14:textId="77777777" w:rsidR="00E90BE3" w:rsidRDefault="00A0191C">
            <w:pPr>
              <w:pStyle w:val="TableParagraph"/>
              <w:ind w:left="107"/>
              <w:rPr>
                <w:rFonts w:ascii="Calibri"/>
                <w:sz w:val="24"/>
              </w:rPr>
            </w:pPr>
            <w:r>
              <w:rPr>
                <w:rFonts w:ascii="Calibri"/>
                <w:w w:val="105"/>
                <w:sz w:val="24"/>
              </w:rPr>
              <w:t>107,</w:t>
            </w:r>
            <w:r>
              <w:rPr>
                <w:rFonts w:ascii="Calibri"/>
                <w:spacing w:val="-3"/>
                <w:w w:val="105"/>
                <w:sz w:val="24"/>
              </w:rPr>
              <w:t xml:space="preserve"> </w:t>
            </w:r>
            <w:r>
              <w:rPr>
                <w:rFonts w:ascii="Calibri"/>
                <w:w w:val="105"/>
                <w:sz w:val="24"/>
              </w:rPr>
              <w:t>108,</w:t>
            </w:r>
            <w:r>
              <w:rPr>
                <w:rFonts w:ascii="Calibri"/>
                <w:spacing w:val="-3"/>
                <w:w w:val="105"/>
                <w:sz w:val="24"/>
              </w:rPr>
              <w:t xml:space="preserve"> </w:t>
            </w:r>
            <w:r>
              <w:rPr>
                <w:rFonts w:ascii="Calibri"/>
                <w:w w:val="105"/>
                <w:sz w:val="24"/>
              </w:rPr>
              <w:t>109,</w:t>
            </w:r>
            <w:r>
              <w:rPr>
                <w:rFonts w:ascii="Calibri"/>
                <w:spacing w:val="-6"/>
                <w:w w:val="105"/>
                <w:sz w:val="24"/>
              </w:rPr>
              <w:t xml:space="preserve"> </w:t>
            </w:r>
            <w:r>
              <w:rPr>
                <w:rFonts w:ascii="Calibri"/>
                <w:w w:val="105"/>
                <w:sz w:val="24"/>
              </w:rPr>
              <w:t>and</w:t>
            </w:r>
            <w:r>
              <w:rPr>
                <w:rFonts w:ascii="Calibri"/>
                <w:spacing w:val="-8"/>
                <w:w w:val="105"/>
                <w:sz w:val="24"/>
              </w:rPr>
              <w:t xml:space="preserve"> </w:t>
            </w:r>
            <w:r>
              <w:rPr>
                <w:rFonts w:ascii="Calibri"/>
                <w:spacing w:val="-5"/>
                <w:w w:val="105"/>
                <w:sz w:val="24"/>
              </w:rPr>
              <w:t>110</w:t>
            </w:r>
          </w:p>
        </w:tc>
      </w:tr>
      <w:tr w:rsidR="00E90BE3" w14:paraId="79971BDF" w14:textId="77777777">
        <w:trPr>
          <w:trHeight w:val="890"/>
        </w:trPr>
        <w:tc>
          <w:tcPr>
            <w:tcW w:w="3451" w:type="dxa"/>
          </w:tcPr>
          <w:p w14:paraId="79971BD6" w14:textId="77777777" w:rsidR="00E90BE3" w:rsidRDefault="00A0191C">
            <w:pPr>
              <w:pStyle w:val="TableParagraph"/>
              <w:spacing w:line="290" w:lineRule="atLeast"/>
              <w:ind w:left="107" w:right="207"/>
              <w:rPr>
                <w:rFonts w:ascii="Calibri"/>
                <w:i/>
                <w:sz w:val="24"/>
              </w:rPr>
            </w:pPr>
            <w:r>
              <w:rPr>
                <w:rFonts w:ascii="Calibri"/>
                <w:i/>
                <w:w w:val="105"/>
                <w:sz w:val="24"/>
              </w:rPr>
              <w:t>Task</w:t>
            </w:r>
            <w:r>
              <w:rPr>
                <w:rFonts w:ascii="Calibri"/>
                <w:i/>
                <w:spacing w:val="-6"/>
                <w:w w:val="105"/>
                <w:sz w:val="24"/>
              </w:rPr>
              <w:t xml:space="preserve"> </w:t>
            </w:r>
            <w:r>
              <w:rPr>
                <w:rFonts w:ascii="Calibri"/>
                <w:i/>
                <w:w w:val="105"/>
                <w:sz w:val="24"/>
              </w:rPr>
              <w:t>3.1</w:t>
            </w:r>
            <w:r>
              <w:rPr>
                <w:rFonts w:ascii="Calibri"/>
                <w:i/>
                <w:spacing w:val="-8"/>
                <w:w w:val="105"/>
                <w:sz w:val="24"/>
              </w:rPr>
              <w:t xml:space="preserve"> </w:t>
            </w:r>
            <w:r>
              <w:rPr>
                <w:rFonts w:ascii="Calibri"/>
                <w:i/>
                <w:w w:val="105"/>
                <w:sz w:val="24"/>
              </w:rPr>
              <w:t>Conduct</w:t>
            </w:r>
            <w:r>
              <w:rPr>
                <w:rFonts w:ascii="Calibri"/>
                <w:i/>
                <w:spacing w:val="-9"/>
                <w:w w:val="105"/>
                <w:sz w:val="24"/>
              </w:rPr>
              <w:t xml:space="preserve"> </w:t>
            </w:r>
            <w:r>
              <w:rPr>
                <w:rFonts w:ascii="Calibri"/>
                <w:i/>
                <w:w w:val="105"/>
                <w:sz w:val="24"/>
              </w:rPr>
              <w:t xml:space="preserve">Preparatory Activities to Conduct TPP </w:t>
            </w:r>
            <w:r>
              <w:rPr>
                <w:rFonts w:ascii="Calibri"/>
                <w:i/>
                <w:spacing w:val="-2"/>
                <w:w w:val="105"/>
                <w:sz w:val="24"/>
              </w:rPr>
              <w:t>Tests*</w:t>
            </w:r>
          </w:p>
        </w:tc>
        <w:tc>
          <w:tcPr>
            <w:tcW w:w="1377" w:type="dxa"/>
          </w:tcPr>
          <w:p w14:paraId="79971BD7" w14:textId="77777777" w:rsidR="00E90BE3" w:rsidRDefault="00E90BE3">
            <w:pPr>
              <w:pStyle w:val="TableParagraph"/>
              <w:spacing w:before="3"/>
              <w:rPr>
                <w:rFonts w:ascii="Calibri"/>
                <w:sz w:val="24"/>
              </w:rPr>
            </w:pPr>
          </w:p>
          <w:p w14:paraId="79971BD8" w14:textId="77777777" w:rsidR="00E90BE3" w:rsidRDefault="00A0191C">
            <w:pPr>
              <w:pStyle w:val="TableParagraph"/>
              <w:spacing w:before="1"/>
              <w:ind w:right="95"/>
              <w:jc w:val="right"/>
              <w:rPr>
                <w:rFonts w:ascii="Calibri"/>
                <w:sz w:val="24"/>
              </w:rPr>
            </w:pPr>
            <w:r>
              <w:rPr>
                <w:rFonts w:ascii="Calibri"/>
                <w:spacing w:val="-2"/>
                <w:w w:val="105"/>
                <w:sz w:val="24"/>
              </w:rPr>
              <w:t>$803.00</w:t>
            </w:r>
          </w:p>
        </w:tc>
        <w:tc>
          <w:tcPr>
            <w:tcW w:w="1507" w:type="dxa"/>
          </w:tcPr>
          <w:p w14:paraId="79971BD9" w14:textId="77777777" w:rsidR="00E90BE3" w:rsidRDefault="00E90BE3">
            <w:pPr>
              <w:pStyle w:val="TableParagraph"/>
              <w:spacing w:before="3"/>
              <w:rPr>
                <w:rFonts w:ascii="Calibri"/>
                <w:sz w:val="24"/>
              </w:rPr>
            </w:pPr>
          </w:p>
          <w:p w14:paraId="79971BDA" w14:textId="77777777" w:rsidR="00E90BE3" w:rsidRDefault="00A0191C">
            <w:pPr>
              <w:pStyle w:val="TableParagraph"/>
              <w:spacing w:before="1"/>
              <w:ind w:right="96"/>
              <w:jc w:val="right"/>
              <w:rPr>
                <w:rFonts w:ascii="Calibri"/>
                <w:sz w:val="24"/>
              </w:rPr>
            </w:pPr>
            <w:r>
              <w:rPr>
                <w:rFonts w:ascii="Calibri"/>
                <w:spacing w:val="-2"/>
                <w:w w:val="105"/>
                <w:sz w:val="24"/>
              </w:rPr>
              <w:t>$26,457.00</w:t>
            </w:r>
          </w:p>
        </w:tc>
        <w:tc>
          <w:tcPr>
            <w:tcW w:w="1507" w:type="dxa"/>
          </w:tcPr>
          <w:p w14:paraId="79971BDB" w14:textId="77777777" w:rsidR="00E90BE3" w:rsidRDefault="00E90BE3">
            <w:pPr>
              <w:pStyle w:val="TableParagraph"/>
              <w:spacing w:before="3"/>
              <w:rPr>
                <w:rFonts w:ascii="Calibri"/>
                <w:sz w:val="24"/>
              </w:rPr>
            </w:pPr>
          </w:p>
          <w:p w14:paraId="79971BDC" w14:textId="77777777" w:rsidR="00E90BE3" w:rsidRDefault="00A0191C">
            <w:pPr>
              <w:pStyle w:val="TableParagraph"/>
              <w:spacing w:before="1"/>
              <w:ind w:right="96"/>
              <w:jc w:val="right"/>
              <w:rPr>
                <w:rFonts w:ascii="Calibri"/>
                <w:sz w:val="24"/>
              </w:rPr>
            </w:pPr>
            <w:r>
              <w:rPr>
                <w:rFonts w:ascii="Calibri"/>
                <w:spacing w:val="-2"/>
                <w:w w:val="105"/>
                <w:sz w:val="24"/>
              </w:rPr>
              <w:t>$27,260.00</w:t>
            </w:r>
          </w:p>
        </w:tc>
        <w:tc>
          <w:tcPr>
            <w:tcW w:w="1507" w:type="dxa"/>
          </w:tcPr>
          <w:p w14:paraId="79971BDD" w14:textId="77777777" w:rsidR="00E90BE3" w:rsidRDefault="00E90BE3">
            <w:pPr>
              <w:pStyle w:val="TableParagraph"/>
              <w:spacing w:before="3"/>
              <w:rPr>
                <w:rFonts w:ascii="Calibri"/>
                <w:sz w:val="24"/>
              </w:rPr>
            </w:pPr>
          </w:p>
          <w:p w14:paraId="79971BDE" w14:textId="77777777" w:rsidR="00E90BE3" w:rsidRDefault="00A0191C">
            <w:pPr>
              <w:pStyle w:val="TableParagraph"/>
              <w:spacing w:before="1"/>
              <w:ind w:left="138"/>
              <w:jc w:val="center"/>
              <w:rPr>
                <w:rFonts w:ascii="Calibri"/>
                <w:sz w:val="24"/>
              </w:rPr>
            </w:pPr>
            <w:r>
              <w:rPr>
                <w:rFonts w:ascii="Calibri"/>
                <w:spacing w:val="-2"/>
                <w:w w:val="105"/>
                <w:sz w:val="24"/>
              </w:rPr>
              <w:t>$27,260.00</w:t>
            </w:r>
          </w:p>
        </w:tc>
      </w:tr>
      <w:tr w:rsidR="00E90BE3" w14:paraId="79971BE9" w14:textId="77777777">
        <w:trPr>
          <w:trHeight w:val="890"/>
        </w:trPr>
        <w:tc>
          <w:tcPr>
            <w:tcW w:w="3451" w:type="dxa"/>
          </w:tcPr>
          <w:p w14:paraId="79971BE0" w14:textId="77777777" w:rsidR="00E90BE3" w:rsidRDefault="00A0191C">
            <w:pPr>
              <w:pStyle w:val="TableParagraph"/>
              <w:spacing w:line="290" w:lineRule="atLeast"/>
              <w:ind w:left="107" w:right="207"/>
              <w:rPr>
                <w:rFonts w:ascii="Calibri"/>
                <w:i/>
                <w:sz w:val="24"/>
              </w:rPr>
            </w:pPr>
            <w:r>
              <w:rPr>
                <w:rFonts w:ascii="Calibri"/>
                <w:i/>
                <w:w w:val="105"/>
                <w:sz w:val="24"/>
              </w:rPr>
              <w:t xml:space="preserve">Task 3.2 Conduct TPP Tests and Assess TPP Test </w:t>
            </w:r>
            <w:r>
              <w:rPr>
                <w:rFonts w:ascii="Calibri"/>
                <w:i/>
                <w:spacing w:val="-2"/>
                <w:w w:val="105"/>
                <w:sz w:val="24"/>
              </w:rPr>
              <w:t>Procedures**</w:t>
            </w:r>
          </w:p>
        </w:tc>
        <w:tc>
          <w:tcPr>
            <w:tcW w:w="1377" w:type="dxa"/>
          </w:tcPr>
          <w:p w14:paraId="79971BE1" w14:textId="77777777" w:rsidR="00E90BE3" w:rsidRDefault="00E90BE3">
            <w:pPr>
              <w:pStyle w:val="TableParagraph"/>
              <w:spacing w:before="3"/>
              <w:rPr>
                <w:rFonts w:ascii="Calibri"/>
                <w:sz w:val="24"/>
              </w:rPr>
            </w:pPr>
          </w:p>
          <w:p w14:paraId="79971BE2" w14:textId="77777777" w:rsidR="00E90BE3" w:rsidRDefault="00A0191C">
            <w:pPr>
              <w:pStyle w:val="TableParagraph"/>
              <w:spacing w:before="1"/>
              <w:ind w:right="93"/>
              <w:jc w:val="right"/>
              <w:rPr>
                <w:rFonts w:ascii="Calibri"/>
                <w:sz w:val="24"/>
              </w:rPr>
            </w:pPr>
            <w:r>
              <w:rPr>
                <w:rFonts w:ascii="Calibri"/>
                <w:spacing w:val="-2"/>
                <w:w w:val="105"/>
                <w:sz w:val="24"/>
              </w:rPr>
              <w:t>$30,350.21</w:t>
            </w:r>
          </w:p>
        </w:tc>
        <w:tc>
          <w:tcPr>
            <w:tcW w:w="1507" w:type="dxa"/>
          </w:tcPr>
          <w:p w14:paraId="79971BE3" w14:textId="77777777" w:rsidR="00E90BE3" w:rsidRDefault="00E90BE3">
            <w:pPr>
              <w:pStyle w:val="TableParagraph"/>
              <w:spacing w:before="3"/>
              <w:rPr>
                <w:rFonts w:ascii="Calibri"/>
                <w:sz w:val="24"/>
              </w:rPr>
            </w:pPr>
          </w:p>
          <w:p w14:paraId="79971BE4" w14:textId="77777777" w:rsidR="00E90BE3" w:rsidRDefault="00A0191C">
            <w:pPr>
              <w:pStyle w:val="TableParagraph"/>
              <w:spacing w:before="1"/>
              <w:ind w:right="96"/>
              <w:jc w:val="right"/>
              <w:rPr>
                <w:rFonts w:ascii="Calibri"/>
                <w:sz w:val="24"/>
              </w:rPr>
            </w:pPr>
            <w:r>
              <w:rPr>
                <w:rFonts w:ascii="Calibri"/>
                <w:spacing w:val="-2"/>
                <w:w w:val="105"/>
                <w:sz w:val="24"/>
              </w:rPr>
              <w:t>$57,015.50</w:t>
            </w:r>
          </w:p>
        </w:tc>
        <w:tc>
          <w:tcPr>
            <w:tcW w:w="1507" w:type="dxa"/>
          </w:tcPr>
          <w:p w14:paraId="79971BE5" w14:textId="77777777" w:rsidR="00E90BE3" w:rsidRDefault="00E90BE3">
            <w:pPr>
              <w:pStyle w:val="TableParagraph"/>
              <w:spacing w:before="3"/>
              <w:rPr>
                <w:rFonts w:ascii="Calibri"/>
                <w:sz w:val="24"/>
              </w:rPr>
            </w:pPr>
          </w:p>
          <w:p w14:paraId="79971BE6" w14:textId="77777777" w:rsidR="00E90BE3" w:rsidRDefault="00A0191C">
            <w:pPr>
              <w:pStyle w:val="TableParagraph"/>
              <w:spacing w:before="1"/>
              <w:ind w:right="95"/>
              <w:jc w:val="right"/>
              <w:rPr>
                <w:rFonts w:ascii="Calibri"/>
                <w:sz w:val="24"/>
              </w:rPr>
            </w:pPr>
            <w:r>
              <w:rPr>
                <w:rFonts w:ascii="Calibri"/>
                <w:spacing w:val="-2"/>
                <w:w w:val="105"/>
                <w:sz w:val="24"/>
              </w:rPr>
              <w:t>$87,365.71</w:t>
            </w:r>
          </w:p>
        </w:tc>
        <w:tc>
          <w:tcPr>
            <w:tcW w:w="1507" w:type="dxa"/>
          </w:tcPr>
          <w:p w14:paraId="79971BE7" w14:textId="77777777" w:rsidR="00E90BE3" w:rsidRDefault="00E90BE3">
            <w:pPr>
              <w:pStyle w:val="TableParagraph"/>
              <w:spacing w:before="3"/>
              <w:rPr>
                <w:rFonts w:ascii="Calibri"/>
                <w:sz w:val="24"/>
              </w:rPr>
            </w:pPr>
          </w:p>
          <w:p w14:paraId="79971BE8" w14:textId="77777777" w:rsidR="00E90BE3" w:rsidRDefault="00A0191C">
            <w:pPr>
              <w:pStyle w:val="TableParagraph"/>
              <w:spacing w:before="1"/>
              <w:ind w:left="10"/>
              <w:jc w:val="center"/>
              <w:rPr>
                <w:rFonts w:ascii="Calibri"/>
                <w:sz w:val="24"/>
              </w:rPr>
            </w:pPr>
            <w:r>
              <w:rPr>
                <w:rFonts w:ascii="Calibri"/>
                <w:spacing w:val="-2"/>
                <w:w w:val="105"/>
                <w:sz w:val="24"/>
              </w:rPr>
              <w:t>$279,100.00</w:t>
            </w:r>
          </w:p>
        </w:tc>
      </w:tr>
    </w:tbl>
    <w:p w14:paraId="79971BEA" w14:textId="77777777" w:rsidR="00E90BE3" w:rsidRDefault="00E90BE3">
      <w:pPr>
        <w:pStyle w:val="TableParagraph"/>
        <w:jc w:val="center"/>
        <w:rPr>
          <w:rFonts w:ascii="Calibri"/>
          <w:sz w:val="24"/>
        </w:rPr>
        <w:sectPr w:rsidR="00E90BE3">
          <w:pgSz w:w="12240" w:h="15840"/>
          <w:pgMar w:top="980" w:right="360" w:bottom="920" w:left="720" w:header="719" w:footer="723" w:gutter="0"/>
          <w:cols w:space="720"/>
        </w:sectPr>
      </w:pPr>
    </w:p>
    <w:p w14:paraId="79971BEB" w14:textId="77777777" w:rsidR="00E90BE3" w:rsidRDefault="00E90BE3">
      <w:pPr>
        <w:pStyle w:val="BodyText"/>
        <w:spacing w:before="207"/>
        <w:rPr>
          <w:rFonts w:ascii="Calibri"/>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1"/>
        <w:gridCol w:w="1377"/>
        <w:gridCol w:w="1507"/>
        <w:gridCol w:w="1507"/>
        <w:gridCol w:w="1507"/>
      </w:tblGrid>
      <w:tr w:rsidR="00E90BE3" w14:paraId="79971BF2" w14:textId="77777777">
        <w:trPr>
          <w:trHeight w:val="877"/>
        </w:trPr>
        <w:tc>
          <w:tcPr>
            <w:tcW w:w="3451" w:type="dxa"/>
            <w:shd w:val="clear" w:color="auto" w:fill="BCD5ED"/>
          </w:tcPr>
          <w:p w14:paraId="79971BEC" w14:textId="77777777" w:rsidR="00E90BE3" w:rsidRDefault="00A0191C">
            <w:pPr>
              <w:pStyle w:val="TableParagraph"/>
              <w:spacing w:before="289"/>
              <w:ind w:left="6"/>
              <w:jc w:val="center"/>
              <w:rPr>
                <w:rFonts w:ascii="Calibri"/>
                <w:sz w:val="24"/>
              </w:rPr>
            </w:pPr>
            <w:r>
              <w:rPr>
                <w:rFonts w:ascii="Calibri"/>
                <w:sz w:val="24"/>
              </w:rPr>
              <w:t>Work</w:t>
            </w:r>
            <w:r>
              <w:rPr>
                <w:rFonts w:ascii="Calibri"/>
                <w:spacing w:val="-7"/>
                <w:sz w:val="24"/>
              </w:rPr>
              <w:t xml:space="preserve"> </w:t>
            </w:r>
            <w:r>
              <w:rPr>
                <w:rFonts w:ascii="Calibri"/>
                <w:spacing w:val="-4"/>
                <w:sz w:val="24"/>
              </w:rPr>
              <w:t>Task</w:t>
            </w:r>
          </w:p>
        </w:tc>
        <w:tc>
          <w:tcPr>
            <w:tcW w:w="1377" w:type="dxa"/>
            <w:shd w:val="clear" w:color="auto" w:fill="BCD5ED"/>
          </w:tcPr>
          <w:p w14:paraId="79971BED" w14:textId="77777777" w:rsidR="00E90BE3" w:rsidRDefault="00A0191C">
            <w:pPr>
              <w:pStyle w:val="TableParagraph"/>
              <w:spacing w:line="290" w:lineRule="exact"/>
              <w:ind w:left="290" w:firstLine="2"/>
              <w:rPr>
                <w:rFonts w:ascii="Calibri"/>
                <w:sz w:val="24"/>
              </w:rPr>
            </w:pPr>
            <w:r>
              <w:rPr>
                <w:rFonts w:ascii="Calibri"/>
                <w:spacing w:val="-2"/>
                <w:w w:val="105"/>
                <w:sz w:val="24"/>
              </w:rPr>
              <w:t>Current</w:t>
            </w:r>
          </w:p>
          <w:p w14:paraId="79971BEE" w14:textId="77777777" w:rsidR="00E90BE3" w:rsidRDefault="00A0191C">
            <w:pPr>
              <w:pStyle w:val="TableParagraph"/>
              <w:spacing w:line="290" w:lineRule="atLeast"/>
              <w:ind w:left="316" w:hanging="27"/>
              <w:rPr>
                <w:rFonts w:ascii="Calibri"/>
                <w:sz w:val="24"/>
              </w:rPr>
            </w:pPr>
            <w:r>
              <w:rPr>
                <w:rFonts w:ascii="Calibri"/>
                <w:spacing w:val="-4"/>
                <w:w w:val="105"/>
                <w:sz w:val="24"/>
              </w:rPr>
              <w:t xml:space="preserve">Quarter </w:t>
            </w:r>
            <w:r>
              <w:rPr>
                <w:rFonts w:ascii="Calibri"/>
                <w:spacing w:val="-2"/>
                <w:w w:val="105"/>
                <w:sz w:val="24"/>
              </w:rPr>
              <w:t>Billings</w:t>
            </w:r>
          </w:p>
        </w:tc>
        <w:tc>
          <w:tcPr>
            <w:tcW w:w="1507" w:type="dxa"/>
            <w:shd w:val="clear" w:color="auto" w:fill="BCD5ED"/>
          </w:tcPr>
          <w:p w14:paraId="79971BEF" w14:textId="77777777" w:rsidR="00E90BE3" w:rsidRDefault="00A0191C">
            <w:pPr>
              <w:pStyle w:val="TableParagraph"/>
              <w:spacing w:before="143"/>
              <w:ind w:left="382" w:hanging="75"/>
              <w:rPr>
                <w:rFonts w:ascii="Calibri"/>
                <w:sz w:val="24"/>
              </w:rPr>
            </w:pPr>
            <w:r>
              <w:rPr>
                <w:rFonts w:ascii="Calibri"/>
                <w:spacing w:val="-2"/>
                <w:sz w:val="24"/>
              </w:rPr>
              <w:t xml:space="preserve">Previous </w:t>
            </w:r>
            <w:r>
              <w:rPr>
                <w:rFonts w:ascii="Calibri"/>
                <w:spacing w:val="-2"/>
                <w:w w:val="110"/>
                <w:sz w:val="24"/>
              </w:rPr>
              <w:t>Billings</w:t>
            </w:r>
          </w:p>
        </w:tc>
        <w:tc>
          <w:tcPr>
            <w:tcW w:w="1507" w:type="dxa"/>
            <w:shd w:val="clear" w:color="auto" w:fill="BCD5ED"/>
          </w:tcPr>
          <w:p w14:paraId="79971BF0" w14:textId="77777777" w:rsidR="00E90BE3" w:rsidRDefault="00A0191C">
            <w:pPr>
              <w:pStyle w:val="TableParagraph"/>
              <w:spacing w:before="143"/>
              <w:ind w:left="377" w:hanging="267"/>
              <w:rPr>
                <w:rFonts w:ascii="Calibri"/>
                <w:sz w:val="24"/>
              </w:rPr>
            </w:pPr>
            <w:r>
              <w:rPr>
                <w:rFonts w:ascii="Calibri"/>
                <w:spacing w:val="-2"/>
                <w:w w:val="105"/>
                <w:sz w:val="24"/>
              </w:rPr>
              <w:t>Total</w:t>
            </w:r>
            <w:r>
              <w:rPr>
                <w:rFonts w:ascii="Calibri"/>
                <w:spacing w:val="-13"/>
                <w:w w:val="105"/>
                <w:sz w:val="24"/>
              </w:rPr>
              <w:t xml:space="preserve"> </w:t>
            </w:r>
            <w:r>
              <w:rPr>
                <w:rFonts w:ascii="Calibri"/>
                <w:spacing w:val="-2"/>
                <w:w w:val="105"/>
                <w:sz w:val="24"/>
              </w:rPr>
              <w:t xml:space="preserve">Billings </w:t>
            </w:r>
            <w:r>
              <w:rPr>
                <w:rFonts w:ascii="Calibri"/>
                <w:w w:val="105"/>
                <w:sz w:val="24"/>
              </w:rPr>
              <w:t>to</w:t>
            </w:r>
            <w:r>
              <w:rPr>
                <w:rFonts w:ascii="Calibri"/>
                <w:spacing w:val="-3"/>
                <w:w w:val="105"/>
                <w:sz w:val="24"/>
              </w:rPr>
              <w:t xml:space="preserve"> </w:t>
            </w:r>
            <w:r>
              <w:rPr>
                <w:rFonts w:ascii="Calibri"/>
                <w:w w:val="105"/>
                <w:sz w:val="24"/>
              </w:rPr>
              <w:t>Date</w:t>
            </w:r>
          </w:p>
        </w:tc>
        <w:tc>
          <w:tcPr>
            <w:tcW w:w="1507" w:type="dxa"/>
            <w:shd w:val="clear" w:color="auto" w:fill="BCD5ED"/>
          </w:tcPr>
          <w:p w14:paraId="79971BF1" w14:textId="77777777" w:rsidR="00E90BE3" w:rsidRDefault="00A0191C">
            <w:pPr>
              <w:pStyle w:val="TableParagraph"/>
              <w:spacing w:before="289"/>
              <w:ind w:left="387"/>
              <w:rPr>
                <w:rFonts w:ascii="Calibri"/>
                <w:sz w:val="24"/>
              </w:rPr>
            </w:pPr>
            <w:r>
              <w:rPr>
                <w:rFonts w:ascii="Calibri"/>
                <w:spacing w:val="-2"/>
                <w:w w:val="105"/>
                <w:sz w:val="24"/>
              </w:rPr>
              <w:t>Budget</w:t>
            </w:r>
          </w:p>
        </w:tc>
      </w:tr>
      <w:tr w:rsidR="00E90BE3" w14:paraId="79971BF8" w14:textId="77777777">
        <w:trPr>
          <w:trHeight w:val="710"/>
        </w:trPr>
        <w:tc>
          <w:tcPr>
            <w:tcW w:w="3451" w:type="dxa"/>
          </w:tcPr>
          <w:p w14:paraId="79971BF3" w14:textId="77777777" w:rsidR="00E90BE3" w:rsidRDefault="00A0191C">
            <w:pPr>
              <w:pStyle w:val="TableParagraph"/>
              <w:spacing w:before="59"/>
              <w:ind w:left="107"/>
              <w:rPr>
                <w:rFonts w:ascii="Calibri"/>
                <w:i/>
                <w:sz w:val="24"/>
              </w:rPr>
            </w:pPr>
            <w:r>
              <w:rPr>
                <w:rFonts w:ascii="Calibri"/>
                <w:i/>
                <w:w w:val="105"/>
                <w:sz w:val="24"/>
              </w:rPr>
              <w:t>Task</w:t>
            </w:r>
            <w:r>
              <w:rPr>
                <w:rFonts w:ascii="Calibri"/>
                <w:i/>
                <w:spacing w:val="-15"/>
                <w:w w:val="105"/>
                <w:sz w:val="24"/>
              </w:rPr>
              <w:t xml:space="preserve"> </w:t>
            </w:r>
            <w:r>
              <w:rPr>
                <w:rFonts w:ascii="Calibri"/>
                <w:i/>
                <w:w w:val="105"/>
                <w:sz w:val="24"/>
              </w:rPr>
              <w:t>3.3</w:t>
            </w:r>
            <w:r>
              <w:rPr>
                <w:rFonts w:ascii="Calibri"/>
                <w:i/>
                <w:spacing w:val="-14"/>
                <w:w w:val="105"/>
                <w:sz w:val="24"/>
              </w:rPr>
              <w:t xml:space="preserve"> </w:t>
            </w:r>
            <w:r>
              <w:rPr>
                <w:rFonts w:ascii="Calibri"/>
                <w:i/>
                <w:w w:val="105"/>
                <w:sz w:val="24"/>
              </w:rPr>
              <w:t>Prepare</w:t>
            </w:r>
            <w:r>
              <w:rPr>
                <w:rFonts w:ascii="Calibri"/>
                <w:i/>
                <w:spacing w:val="-14"/>
                <w:w w:val="105"/>
                <w:sz w:val="24"/>
              </w:rPr>
              <w:t xml:space="preserve"> </w:t>
            </w:r>
            <w:r>
              <w:rPr>
                <w:rFonts w:ascii="Calibri"/>
                <w:i/>
                <w:w w:val="105"/>
                <w:sz w:val="24"/>
              </w:rPr>
              <w:t>Task</w:t>
            </w:r>
            <w:r>
              <w:rPr>
                <w:rFonts w:ascii="Calibri"/>
                <w:i/>
                <w:spacing w:val="-14"/>
                <w:w w:val="105"/>
                <w:sz w:val="24"/>
              </w:rPr>
              <w:t xml:space="preserve"> </w:t>
            </w:r>
            <w:r>
              <w:rPr>
                <w:rFonts w:ascii="Calibri"/>
                <w:i/>
                <w:w w:val="105"/>
                <w:sz w:val="24"/>
              </w:rPr>
              <w:t xml:space="preserve">3 </w:t>
            </w:r>
            <w:r>
              <w:rPr>
                <w:rFonts w:ascii="Calibri"/>
                <w:i/>
                <w:spacing w:val="-2"/>
                <w:w w:val="105"/>
                <w:sz w:val="24"/>
              </w:rPr>
              <w:t>Document*</w:t>
            </w:r>
          </w:p>
        </w:tc>
        <w:tc>
          <w:tcPr>
            <w:tcW w:w="1377" w:type="dxa"/>
          </w:tcPr>
          <w:p w14:paraId="79971BF4" w14:textId="77777777" w:rsidR="00E90BE3" w:rsidRDefault="00A0191C">
            <w:pPr>
              <w:pStyle w:val="TableParagraph"/>
              <w:spacing w:before="205"/>
              <w:ind w:right="95"/>
              <w:jc w:val="right"/>
              <w:rPr>
                <w:rFonts w:ascii="Calibri"/>
                <w:sz w:val="24"/>
              </w:rPr>
            </w:pPr>
            <w:r>
              <w:rPr>
                <w:rFonts w:ascii="Calibri"/>
                <w:spacing w:val="-2"/>
                <w:w w:val="105"/>
                <w:sz w:val="24"/>
              </w:rPr>
              <w:t>$618.00</w:t>
            </w:r>
          </w:p>
        </w:tc>
        <w:tc>
          <w:tcPr>
            <w:tcW w:w="1507" w:type="dxa"/>
          </w:tcPr>
          <w:p w14:paraId="79971BF5" w14:textId="77777777" w:rsidR="00E90BE3" w:rsidRDefault="00A0191C">
            <w:pPr>
              <w:pStyle w:val="TableParagraph"/>
              <w:spacing w:before="205"/>
              <w:ind w:right="97"/>
              <w:jc w:val="right"/>
              <w:rPr>
                <w:rFonts w:ascii="Calibri"/>
                <w:sz w:val="24"/>
              </w:rPr>
            </w:pPr>
            <w:r>
              <w:rPr>
                <w:rFonts w:ascii="Calibri"/>
                <w:spacing w:val="-2"/>
                <w:w w:val="105"/>
                <w:sz w:val="24"/>
              </w:rPr>
              <w:t>$1,330.00</w:t>
            </w:r>
          </w:p>
        </w:tc>
        <w:tc>
          <w:tcPr>
            <w:tcW w:w="1507" w:type="dxa"/>
          </w:tcPr>
          <w:p w14:paraId="79971BF6" w14:textId="77777777" w:rsidR="00E90BE3" w:rsidRDefault="00A0191C">
            <w:pPr>
              <w:pStyle w:val="TableParagraph"/>
              <w:spacing w:before="205"/>
              <w:ind w:right="97"/>
              <w:jc w:val="right"/>
              <w:rPr>
                <w:rFonts w:ascii="Calibri"/>
                <w:sz w:val="24"/>
              </w:rPr>
            </w:pPr>
            <w:r>
              <w:rPr>
                <w:rFonts w:ascii="Calibri"/>
                <w:spacing w:val="-2"/>
                <w:w w:val="105"/>
                <w:sz w:val="24"/>
              </w:rPr>
              <w:t>$1,948.00</w:t>
            </w:r>
          </w:p>
        </w:tc>
        <w:tc>
          <w:tcPr>
            <w:tcW w:w="1507" w:type="dxa"/>
          </w:tcPr>
          <w:p w14:paraId="79971BF7" w14:textId="77777777" w:rsidR="00E90BE3" w:rsidRDefault="00A0191C">
            <w:pPr>
              <w:pStyle w:val="TableParagraph"/>
              <w:spacing w:before="205"/>
              <w:ind w:right="95"/>
              <w:jc w:val="right"/>
              <w:rPr>
                <w:rFonts w:ascii="Calibri"/>
                <w:sz w:val="24"/>
              </w:rPr>
            </w:pPr>
            <w:r>
              <w:rPr>
                <w:rFonts w:ascii="Calibri"/>
                <w:spacing w:val="-2"/>
                <w:w w:val="105"/>
                <w:sz w:val="24"/>
              </w:rPr>
              <w:t>$19,760.00</w:t>
            </w:r>
          </w:p>
        </w:tc>
      </w:tr>
      <w:tr w:rsidR="00E90BE3" w14:paraId="79971BFA" w14:textId="77777777">
        <w:trPr>
          <w:trHeight w:val="1161"/>
        </w:trPr>
        <w:tc>
          <w:tcPr>
            <w:tcW w:w="9349" w:type="dxa"/>
            <w:gridSpan w:val="5"/>
          </w:tcPr>
          <w:p w14:paraId="79971BF9" w14:textId="77777777" w:rsidR="00E90BE3" w:rsidRDefault="00A0191C">
            <w:pPr>
              <w:pStyle w:val="TableParagraph"/>
              <w:spacing w:before="138"/>
              <w:ind w:left="107" w:right="411"/>
              <w:jc w:val="both"/>
              <w:rPr>
                <w:rFonts w:ascii="Calibri" w:hAnsi="Calibri"/>
                <w:sz w:val="24"/>
              </w:rPr>
            </w:pPr>
            <w:r>
              <w:rPr>
                <w:rFonts w:ascii="Calibri" w:hAnsi="Calibri"/>
                <w:w w:val="105"/>
                <w:sz w:val="24"/>
              </w:rPr>
              <w:t>Task 4: Feasibility Assessment of Establishing Reference Annotated Image Library as a Benchmark</w:t>
            </w:r>
            <w:r>
              <w:rPr>
                <w:rFonts w:ascii="Calibri" w:hAnsi="Calibri"/>
                <w:spacing w:val="-3"/>
                <w:w w:val="105"/>
                <w:sz w:val="24"/>
              </w:rPr>
              <w:t xml:space="preserve"> </w:t>
            </w:r>
            <w:r>
              <w:rPr>
                <w:rFonts w:ascii="Calibri" w:hAnsi="Calibri"/>
                <w:w w:val="105"/>
                <w:sz w:val="24"/>
              </w:rPr>
              <w:t>that</w:t>
            </w:r>
            <w:r>
              <w:rPr>
                <w:rFonts w:ascii="Calibri" w:hAnsi="Calibri"/>
                <w:spacing w:val="-4"/>
                <w:w w:val="105"/>
                <w:sz w:val="24"/>
              </w:rPr>
              <w:t xml:space="preserve"> </w:t>
            </w:r>
            <w:r>
              <w:rPr>
                <w:rFonts w:ascii="Calibri" w:hAnsi="Calibri"/>
                <w:w w:val="105"/>
                <w:sz w:val="24"/>
              </w:rPr>
              <w:t>can</w:t>
            </w:r>
            <w:r>
              <w:rPr>
                <w:rFonts w:ascii="Calibri" w:hAnsi="Calibri"/>
                <w:spacing w:val="-7"/>
                <w:w w:val="105"/>
                <w:sz w:val="24"/>
              </w:rPr>
              <w:t xml:space="preserve"> </w:t>
            </w:r>
            <w:r>
              <w:rPr>
                <w:rFonts w:ascii="Calibri" w:hAnsi="Calibri"/>
                <w:w w:val="105"/>
                <w:sz w:val="24"/>
              </w:rPr>
              <w:t>be</w:t>
            </w:r>
            <w:r>
              <w:rPr>
                <w:rFonts w:ascii="Calibri" w:hAnsi="Calibri"/>
                <w:spacing w:val="-3"/>
                <w:w w:val="105"/>
                <w:sz w:val="24"/>
              </w:rPr>
              <w:t xml:space="preserve"> </w:t>
            </w:r>
            <w:r>
              <w:rPr>
                <w:rFonts w:ascii="Calibri" w:hAnsi="Calibri"/>
                <w:w w:val="105"/>
                <w:sz w:val="24"/>
              </w:rPr>
              <w:t>used</w:t>
            </w:r>
            <w:r>
              <w:rPr>
                <w:rFonts w:ascii="Calibri" w:hAnsi="Calibri"/>
                <w:spacing w:val="-7"/>
                <w:w w:val="105"/>
                <w:sz w:val="24"/>
              </w:rPr>
              <w:t xml:space="preserve"> </w:t>
            </w:r>
            <w:r>
              <w:rPr>
                <w:rFonts w:ascii="Calibri" w:hAnsi="Calibri"/>
                <w:w w:val="105"/>
                <w:sz w:val="24"/>
              </w:rPr>
              <w:t>to</w:t>
            </w:r>
            <w:r>
              <w:rPr>
                <w:rFonts w:ascii="Calibri" w:hAnsi="Calibri"/>
                <w:spacing w:val="-7"/>
                <w:w w:val="105"/>
                <w:sz w:val="24"/>
              </w:rPr>
              <w:t xml:space="preserve"> </w:t>
            </w:r>
            <w:r>
              <w:rPr>
                <w:rFonts w:ascii="Calibri" w:hAnsi="Calibri"/>
                <w:w w:val="105"/>
                <w:sz w:val="24"/>
              </w:rPr>
              <w:t>Train/Evaluate</w:t>
            </w:r>
            <w:r>
              <w:rPr>
                <w:rFonts w:ascii="Calibri" w:hAnsi="Calibri"/>
                <w:spacing w:val="-3"/>
                <w:w w:val="105"/>
                <w:sz w:val="24"/>
              </w:rPr>
              <w:t xml:space="preserve"> </w:t>
            </w:r>
            <w:r>
              <w:rPr>
                <w:rFonts w:ascii="Calibri" w:hAnsi="Calibri"/>
                <w:w w:val="105"/>
                <w:sz w:val="24"/>
              </w:rPr>
              <w:t>Machine</w:t>
            </w:r>
            <w:r>
              <w:rPr>
                <w:rFonts w:ascii="Calibri" w:hAnsi="Calibri"/>
                <w:spacing w:val="-5"/>
                <w:w w:val="105"/>
                <w:sz w:val="24"/>
              </w:rPr>
              <w:t xml:space="preserve"> </w:t>
            </w:r>
            <w:r>
              <w:rPr>
                <w:rFonts w:ascii="Calibri" w:hAnsi="Calibri"/>
                <w:w w:val="105"/>
                <w:sz w:val="24"/>
              </w:rPr>
              <w:t>Learning/Artiﬁcial</w:t>
            </w:r>
            <w:r>
              <w:rPr>
                <w:rFonts w:ascii="Calibri" w:hAnsi="Calibri"/>
                <w:spacing w:val="-7"/>
                <w:w w:val="105"/>
                <w:sz w:val="24"/>
              </w:rPr>
              <w:t xml:space="preserve"> </w:t>
            </w:r>
            <w:r>
              <w:rPr>
                <w:rFonts w:ascii="Calibri" w:hAnsi="Calibri"/>
                <w:w w:val="105"/>
                <w:sz w:val="24"/>
              </w:rPr>
              <w:t>Intelligence Applications for Pavement Surface Condition Assessments</w:t>
            </w:r>
          </w:p>
        </w:tc>
      </w:tr>
      <w:tr w:rsidR="00E90BE3" w14:paraId="79971C00" w14:textId="77777777">
        <w:trPr>
          <w:trHeight w:val="726"/>
        </w:trPr>
        <w:tc>
          <w:tcPr>
            <w:tcW w:w="3451" w:type="dxa"/>
          </w:tcPr>
          <w:p w14:paraId="79971BFB" w14:textId="77777777" w:rsidR="00E90BE3" w:rsidRDefault="00A0191C">
            <w:pPr>
              <w:pStyle w:val="TableParagraph"/>
              <w:spacing w:before="215"/>
              <w:ind w:left="107"/>
              <w:rPr>
                <w:rFonts w:ascii="Calibri"/>
                <w:i/>
                <w:sz w:val="24"/>
              </w:rPr>
            </w:pPr>
            <w:r>
              <w:rPr>
                <w:rFonts w:ascii="Calibri"/>
                <w:i/>
                <w:w w:val="105"/>
                <w:sz w:val="24"/>
              </w:rPr>
              <w:t>Task</w:t>
            </w:r>
            <w:r>
              <w:rPr>
                <w:rFonts w:ascii="Calibri"/>
                <w:i/>
                <w:spacing w:val="-9"/>
                <w:w w:val="105"/>
                <w:sz w:val="24"/>
              </w:rPr>
              <w:t xml:space="preserve"> </w:t>
            </w:r>
            <w:r>
              <w:rPr>
                <w:rFonts w:ascii="Calibri"/>
                <w:i/>
                <w:w w:val="105"/>
                <w:sz w:val="24"/>
              </w:rPr>
              <w:t>4.1</w:t>
            </w:r>
            <w:r>
              <w:rPr>
                <w:rFonts w:ascii="Calibri"/>
                <w:i/>
                <w:spacing w:val="-10"/>
                <w:w w:val="105"/>
                <w:sz w:val="24"/>
              </w:rPr>
              <w:t xml:space="preserve"> </w:t>
            </w:r>
            <w:r>
              <w:rPr>
                <w:rFonts w:ascii="Calibri"/>
                <w:i/>
                <w:w w:val="105"/>
                <w:sz w:val="24"/>
              </w:rPr>
              <w:t>Develop</w:t>
            </w:r>
            <w:r>
              <w:rPr>
                <w:rFonts w:ascii="Calibri"/>
                <w:i/>
                <w:spacing w:val="-10"/>
                <w:w w:val="105"/>
                <w:sz w:val="24"/>
              </w:rPr>
              <w:t xml:space="preserve"> </w:t>
            </w:r>
            <w:r>
              <w:rPr>
                <w:rFonts w:ascii="Calibri"/>
                <w:i/>
                <w:w w:val="105"/>
                <w:sz w:val="24"/>
              </w:rPr>
              <w:t>Work</w:t>
            </w:r>
            <w:r>
              <w:rPr>
                <w:rFonts w:ascii="Calibri"/>
                <w:i/>
                <w:spacing w:val="-6"/>
                <w:w w:val="105"/>
                <w:sz w:val="24"/>
              </w:rPr>
              <w:t xml:space="preserve"> </w:t>
            </w:r>
            <w:r>
              <w:rPr>
                <w:rFonts w:ascii="Calibri"/>
                <w:i/>
                <w:spacing w:val="-2"/>
                <w:w w:val="105"/>
                <w:sz w:val="24"/>
              </w:rPr>
              <w:t>Plan*</w:t>
            </w:r>
          </w:p>
        </w:tc>
        <w:tc>
          <w:tcPr>
            <w:tcW w:w="1377" w:type="dxa"/>
          </w:tcPr>
          <w:p w14:paraId="79971BFC" w14:textId="77777777" w:rsidR="00E90BE3" w:rsidRDefault="00A0191C">
            <w:pPr>
              <w:pStyle w:val="TableParagraph"/>
              <w:spacing w:before="215"/>
              <w:ind w:right="95"/>
              <w:jc w:val="right"/>
              <w:rPr>
                <w:rFonts w:ascii="Calibri"/>
                <w:sz w:val="24"/>
              </w:rPr>
            </w:pPr>
            <w:r>
              <w:rPr>
                <w:rFonts w:ascii="Calibri"/>
                <w:spacing w:val="-2"/>
                <w:w w:val="105"/>
                <w:sz w:val="24"/>
              </w:rPr>
              <w:t>$0.00</w:t>
            </w:r>
          </w:p>
        </w:tc>
        <w:tc>
          <w:tcPr>
            <w:tcW w:w="1507" w:type="dxa"/>
          </w:tcPr>
          <w:p w14:paraId="79971BFD" w14:textId="77777777" w:rsidR="00E90BE3" w:rsidRDefault="00A0191C">
            <w:pPr>
              <w:pStyle w:val="TableParagraph"/>
              <w:spacing w:before="215"/>
              <w:ind w:right="96"/>
              <w:jc w:val="right"/>
              <w:rPr>
                <w:rFonts w:ascii="Calibri"/>
                <w:sz w:val="24"/>
              </w:rPr>
            </w:pPr>
            <w:r>
              <w:rPr>
                <w:rFonts w:ascii="Calibri"/>
                <w:spacing w:val="-2"/>
                <w:w w:val="105"/>
                <w:sz w:val="24"/>
              </w:rPr>
              <w:t>$16,176.00</w:t>
            </w:r>
          </w:p>
        </w:tc>
        <w:tc>
          <w:tcPr>
            <w:tcW w:w="1507" w:type="dxa"/>
          </w:tcPr>
          <w:p w14:paraId="79971BFE" w14:textId="77777777" w:rsidR="00E90BE3" w:rsidRDefault="00A0191C">
            <w:pPr>
              <w:pStyle w:val="TableParagraph"/>
              <w:spacing w:before="215"/>
              <w:ind w:right="95"/>
              <w:jc w:val="right"/>
              <w:rPr>
                <w:rFonts w:ascii="Calibri"/>
                <w:sz w:val="24"/>
              </w:rPr>
            </w:pPr>
            <w:r>
              <w:rPr>
                <w:rFonts w:ascii="Calibri"/>
                <w:spacing w:val="-2"/>
                <w:w w:val="105"/>
                <w:sz w:val="24"/>
              </w:rPr>
              <w:t>$16,176.00</w:t>
            </w:r>
          </w:p>
        </w:tc>
        <w:tc>
          <w:tcPr>
            <w:tcW w:w="1507" w:type="dxa"/>
          </w:tcPr>
          <w:p w14:paraId="79971BFF" w14:textId="77777777" w:rsidR="00E90BE3" w:rsidRDefault="00A0191C">
            <w:pPr>
              <w:pStyle w:val="TableParagraph"/>
              <w:spacing w:before="215"/>
              <w:ind w:right="95"/>
              <w:jc w:val="right"/>
              <w:rPr>
                <w:rFonts w:ascii="Calibri"/>
                <w:sz w:val="24"/>
              </w:rPr>
            </w:pPr>
            <w:r>
              <w:rPr>
                <w:rFonts w:ascii="Calibri"/>
                <w:spacing w:val="-2"/>
                <w:w w:val="105"/>
                <w:sz w:val="24"/>
              </w:rPr>
              <w:t>$16,176.00</w:t>
            </w:r>
          </w:p>
        </w:tc>
      </w:tr>
      <w:tr w:rsidR="00E90BE3" w14:paraId="79971C06" w14:textId="77777777">
        <w:trPr>
          <w:trHeight w:val="710"/>
        </w:trPr>
        <w:tc>
          <w:tcPr>
            <w:tcW w:w="3451" w:type="dxa"/>
          </w:tcPr>
          <w:p w14:paraId="79971C01" w14:textId="77777777" w:rsidR="00E90BE3" w:rsidRDefault="00A0191C">
            <w:pPr>
              <w:pStyle w:val="TableParagraph"/>
              <w:spacing w:before="205"/>
              <w:ind w:left="107"/>
              <w:rPr>
                <w:rFonts w:ascii="Calibri"/>
                <w:i/>
                <w:sz w:val="24"/>
              </w:rPr>
            </w:pPr>
            <w:r>
              <w:rPr>
                <w:rFonts w:ascii="Calibri"/>
                <w:i/>
                <w:w w:val="105"/>
                <w:sz w:val="24"/>
              </w:rPr>
              <w:t>Task</w:t>
            </w:r>
            <w:r>
              <w:rPr>
                <w:rFonts w:ascii="Calibri"/>
                <w:i/>
                <w:spacing w:val="-9"/>
                <w:w w:val="105"/>
                <w:sz w:val="24"/>
              </w:rPr>
              <w:t xml:space="preserve"> </w:t>
            </w:r>
            <w:r>
              <w:rPr>
                <w:rFonts w:ascii="Calibri"/>
                <w:i/>
                <w:w w:val="105"/>
                <w:sz w:val="24"/>
              </w:rPr>
              <w:t>4.2</w:t>
            </w:r>
            <w:r>
              <w:rPr>
                <w:rFonts w:ascii="Calibri"/>
                <w:i/>
                <w:spacing w:val="-10"/>
                <w:w w:val="105"/>
                <w:sz w:val="24"/>
              </w:rPr>
              <w:t xml:space="preserve"> </w:t>
            </w:r>
            <w:r>
              <w:rPr>
                <w:rFonts w:ascii="Calibri"/>
                <w:i/>
                <w:w w:val="105"/>
                <w:sz w:val="24"/>
              </w:rPr>
              <w:t>Execute</w:t>
            </w:r>
            <w:r>
              <w:rPr>
                <w:rFonts w:ascii="Calibri"/>
                <w:i/>
                <w:spacing w:val="-10"/>
                <w:w w:val="105"/>
                <w:sz w:val="24"/>
              </w:rPr>
              <w:t xml:space="preserve"> </w:t>
            </w:r>
            <w:r>
              <w:rPr>
                <w:rFonts w:ascii="Calibri"/>
                <w:i/>
                <w:w w:val="105"/>
                <w:sz w:val="24"/>
              </w:rPr>
              <w:t>Work</w:t>
            </w:r>
            <w:r>
              <w:rPr>
                <w:rFonts w:ascii="Calibri"/>
                <w:i/>
                <w:spacing w:val="-6"/>
                <w:w w:val="105"/>
                <w:sz w:val="24"/>
              </w:rPr>
              <w:t xml:space="preserve"> </w:t>
            </w:r>
            <w:r>
              <w:rPr>
                <w:rFonts w:ascii="Calibri"/>
                <w:i/>
                <w:spacing w:val="-4"/>
                <w:w w:val="105"/>
                <w:sz w:val="24"/>
              </w:rPr>
              <w:t>Plan*</w:t>
            </w:r>
          </w:p>
        </w:tc>
        <w:tc>
          <w:tcPr>
            <w:tcW w:w="1377" w:type="dxa"/>
          </w:tcPr>
          <w:p w14:paraId="79971C02" w14:textId="77777777" w:rsidR="00E90BE3" w:rsidRDefault="00A0191C">
            <w:pPr>
              <w:pStyle w:val="TableParagraph"/>
              <w:spacing w:before="205"/>
              <w:ind w:right="95"/>
              <w:jc w:val="right"/>
              <w:rPr>
                <w:rFonts w:ascii="Calibri"/>
                <w:sz w:val="24"/>
              </w:rPr>
            </w:pPr>
            <w:r>
              <w:rPr>
                <w:rFonts w:ascii="Calibri"/>
                <w:spacing w:val="-2"/>
                <w:w w:val="105"/>
                <w:sz w:val="24"/>
              </w:rPr>
              <w:t>$8,256.00</w:t>
            </w:r>
          </w:p>
        </w:tc>
        <w:tc>
          <w:tcPr>
            <w:tcW w:w="1507" w:type="dxa"/>
          </w:tcPr>
          <w:p w14:paraId="79971C03" w14:textId="77777777" w:rsidR="00E90BE3" w:rsidRDefault="00A0191C">
            <w:pPr>
              <w:pStyle w:val="TableParagraph"/>
              <w:spacing w:before="205"/>
              <w:ind w:right="97"/>
              <w:jc w:val="right"/>
              <w:rPr>
                <w:rFonts w:ascii="Calibri"/>
                <w:sz w:val="24"/>
              </w:rPr>
            </w:pPr>
            <w:r>
              <w:rPr>
                <w:rFonts w:ascii="Calibri"/>
                <w:spacing w:val="-2"/>
                <w:w w:val="105"/>
                <w:sz w:val="24"/>
              </w:rPr>
              <w:t>$4,940.00</w:t>
            </w:r>
          </w:p>
        </w:tc>
        <w:tc>
          <w:tcPr>
            <w:tcW w:w="1507" w:type="dxa"/>
          </w:tcPr>
          <w:p w14:paraId="79971C04" w14:textId="77777777" w:rsidR="00E90BE3" w:rsidRDefault="00A0191C">
            <w:pPr>
              <w:pStyle w:val="TableParagraph"/>
              <w:spacing w:before="205"/>
              <w:ind w:right="95"/>
              <w:jc w:val="right"/>
              <w:rPr>
                <w:rFonts w:ascii="Calibri"/>
                <w:sz w:val="24"/>
              </w:rPr>
            </w:pPr>
            <w:r>
              <w:rPr>
                <w:rFonts w:ascii="Calibri"/>
                <w:spacing w:val="-2"/>
                <w:w w:val="105"/>
                <w:sz w:val="24"/>
              </w:rPr>
              <w:t>$13,196.00</w:t>
            </w:r>
          </w:p>
        </w:tc>
        <w:tc>
          <w:tcPr>
            <w:tcW w:w="1507" w:type="dxa"/>
          </w:tcPr>
          <w:p w14:paraId="79971C05" w14:textId="77777777" w:rsidR="00E90BE3" w:rsidRDefault="00A0191C">
            <w:pPr>
              <w:pStyle w:val="TableParagraph"/>
              <w:spacing w:before="205"/>
              <w:ind w:right="95"/>
              <w:jc w:val="right"/>
              <w:rPr>
                <w:rFonts w:ascii="Calibri"/>
                <w:sz w:val="24"/>
              </w:rPr>
            </w:pPr>
            <w:r>
              <w:rPr>
                <w:rFonts w:ascii="Calibri"/>
                <w:spacing w:val="-2"/>
                <w:w w:val="105"/>
                <w:sz w:val="24"/>
              </w:rPr>
              <w:t>$31,084.00</w:t>
            </w:r>
          </w:p>
        </w:tc>
      </w:tr>
      <w:tr w:rsidR="00E90BE3" w14:paraId="79971C0C" w14:textId="77777777">
        <w:trPr>
          <w:trHeight w:val="710"/>
        </w:trPr>
        <w:tc>
          <w:tcPr>
            <w:tcW w:w="3451" w:type="dxa"/>
          </w:tcPr>
          <w:p w14:paraId="79971C07" w14:textId="77777777" w:rsidR="00E90BE3" w:rsidRDefault="00A0191C">
            <w:pPr>
              <w:pStyle w:val="TableParagraph"/>
              <w:spacing w:before="59"/>
              <w:ind w:left="107"/>
              <w:rPr>
                <w:rFonts w:ascii="Calibri"/>
                <w:i/>
                <w:sz w:val="24"/>
              </w:rPr>
            </w:pPr>
            <w:r>
              <w:rPr>
                <w:rFonts w:ascii="Calibri"/>
                <w:i/>
                <w:w w:val="105"/>
                <w:sz w:val="24"/>
              </w:rPr>
              <w:t>Task</w:t>
            </w:r>
            <w:r>
              <w:rPr>
                <w:rFonts w:ascii="Calibri"/>
                <w:i/>
                <w:spacing w:val="-15"/>
                <w:w w:val="105"/>
                <w:sz w:val="24"/>
              </w:rPr>
              <w:t xml:space="preserve"> </w:t>
            </w:r>
            <w:r>
              <w:rPr>
                <w:rFonts w:ascii="Calibri"/>
                <w:i/>
                <w:w w:val="105"/>
                <w:sz w:val="24"/>
              </w:rPr>
              <w:t>4.4</w:t>
            </w:r>
            <w:r>
              <w:rPr>
                <w:rFonts w:ascii="Calibri"/>
                <w:i/>
                <w:spacing w:val="-14"/>
                <w:w w:val="105"/>
                <w:sz w:val="24"/>
              </w:rPr>
              <w:t xml:space="preserve"> </w:t>
            </w:r>
            <w:r>
              <w:rPr>
                <w:rFonts w:ascii="Calibri"/>
                <w:i/>
                <w:w w:val="105"/>
                <w:sz w:val="24"/>
              </w:rPr>
              <w:t>Prepare</w:t>
            </w:r>
            <w:r>
              <w:rPr>
                <w:rFonts w:ascii="Calibri"/>
                <w:i/>
                <w:spacing w:val="-14"/>
                <w:w w:val="105"/>
                <w:sz w:val="24"/>
              </w:rPr>
              <w:t xml:space="preserve"> </w:t>
            </w:r>
            <w:r>
              <w:rPr>
                <w:rFonts w:ascii="Calibri"/>
                <w:i/>
                <w:w w:val="105"/>
                <w:sz w:val="24"/>
              </w:rPr>
              <w:t>Task</w:t>
            </w:r>
            <w:r>
              <w:rPr>
                <w:rFonts w:ascii="Calibri"/>
                <w:i/>
                <w:spacing w:val="-14"/>
                <w:w w:val="105"/>
                <w:sz w:val="24"/>
              </w:rPr>
              <w:t xml:space="preserve"> </w:t>
            </w:r>
            <w:r>
              <w:rPr>
                <w:rFonts w:ascii="Calibri"/>
                <w:i/>
                <w:w w:val="105"/>
                <w:sz w:val="24"/>
              </w:rPr>
              <w:t xml:space="preserve">4 </w:t>
            </w:r>
            <w:r>
              <w:rPr>
                <w:rFonts w:ascii="Calibri"/>
                <w:i/>
                <w:spacing w:val="-2"/>
                <w:w w:val="105"/>
                <w:sz w:val="24"/>
              </w:rPr>
              <w:t>Documents*</w:t>
            </w:r>
          </w:p>
        </w:tc>
        <w:tc>
          <w:tcPr>
            <w:tcW w:w="1377" w:type="dxa"/>
          </w:tcPr>
          <w:p w14:paraId="79971C08" w14:textId="77777777" w:rsidR="00E90BE3" w:rsidRDefault="00A0191C">
            <w:pPr>
              <w:pStyle w:val="TableParagraph"/>
              <w:spacing w:before="205"/>
              <w:ind w:right="95"/>
              <w:jc w:val="right"/>
              <w:rPr>
                <w:rFonts w:ascii="Calibri"/>
                <w:sz w:val="24"/>
              </w:rPr>
            </w:pPr>
            <w:r>
              <w:rPr>
                <w:rFonts w:ascii="Calibri"/>
                <w:spacing w:val="-2"/>
                <w:w w:val="105"/>
                <w:sz w:val="24"/>
              </w:rPr>
              <w:t>$0.00</w:t>
            </w:r>
          </w:p>
        </w:tc>
        <w:tc>
          <w:tcPr>
            <w:tcW w:w="1507" w:type="dxa"/>
          </w:tcPr>
          <w:p w14:paraId="79971C09" w14:textId="77777777" w:rsidR="00E90BE3" w:rsidRDefault="00A0191C">
            <w:pPr>
              <w:pStyle w:val="TableParagraph"/>
              <w:spacing w:before="205"/>
              <w:ind w:right="97"/>
              <w:jc w:val="right"/>
              <w:rPr>
                <w:rFonts w:ascii="Calibri"/>
                <w:sz w:val="24"/>
              </w:rPr>
            </w:pPr>
            <w:r>
              <w:rPr>
                <w:rFonts w:ascii="Calibri"/>
                <w:spacing w:val="-2"/>
                <w:w w:val="105"/>
                <w:sz w:val="24"/>
              </w:rPr>
              <w:t>$0.00</w:t>
            </w:r>
          </w:p>
        </w:tc>
        <w:tc>
          <w:tcPr>
            <w:tcW w:w="1507" w:type="dxa"/>
          </w:tcPr>
          <w:p w14:paraId="79971C0A" w14:textId="77777777" w:rsidR="00E90BE3" w:rsidRDefault="00A0191C">
            <w:pPr>
              <w:pStyle w:val="TableParagraph"/>
              <w:spacing w:before="205"/>
              <w:ind w:right="97"/>
              <w:jc w:val="right"/>
              <w:rPr>
                <w:rFonts w:ascii="Calibri"/>
                <w:sz w:val="24"/>
              </w:rPr>
            </w:pPr>
            <w:r>
              <w:rPr>
                <w:rFonts w:ascii="Calibri"/>
                <w:spacing w:val="-2"/>
                <w:w w:val="105"/>
                <w:sz w:val="24"/>
              </w:rPr>
              <w:t>$0.00</w:t>
            </w:r>
          </w:p>
        </w:tc>
        <w:tc>
          <w:tcPr>
            <w:tcW w:w="1507" w:type="dxa"/>
          </w:tcPr>
          <w:p w14:paraId="79971C0B" w14:textId="77777777" w:rsidR="00E90BE3" w:rsidRDefault="00A0191C">
            <w:pPr>
              <w:pStyle w:val="TableParagraph"/>
              <w:spacing w:before="205"/>
              <w:ind w:right="95"/>
              <w:jc w:val="right"/>
              <w:rPr>
                <w:rFonts w:ascii="Calibri"/>
                <w:sz w:val="24"/>
              </w:rPr>
            </w:pPr>
            <w:r>
              <w:rPr>
                <w:rFonts w:ascii="Calibri"/>
                <w:spacing w:val="-2"/>
                <w:w w:val="105"/>
                <w:sz w:val="24"/>
              </w:rPr>
              <w:t>$14,224.00</w:t>
            </w:r>
          </w:p>
        </w:tc>
      </w:tr>
      <w:tr w:rsidR="00E90BE3" w14:paraId="79971C17" w14:textId="77777777">
        <w:trPr>
          <w:trHeight w:val="1466"/>
        </w:trPr>
        <w:tc>
          <w:tcPr>
            <w:tcW w:w="3451" w:type="dxa"/>
          </w:tcPr>
          <w:p w14:paraId="79971C0D" w14:textId="77777777" w:rsidR="00E90BE3" w:rsidRDefault="00A0191C">
            <w:pPr>
              <w:pStyle w:val="TableParagraph"/>
              <w:ind w:left="107" w:right="319"/>
              <w:rPr>
                <w:rFonts w:ascii="Calibri"/>
                <w:sz w:val="24"/>
              </w:rPr>
            </w:pPr>
            <w:r>
              <w:rPr>
                <w:rFonts w:ascii="Calibri"/>
                <w:w w:val="105"/>
                <w:sz w:val="24"/>
              </w:rPr>
              <w:t>Task 5: Technical Assistance and Analysis to Implement Products Developed Within TPF-5(299)/(399)</w:t>
            </w:r>
            <w:r>
              <w:rPr>
                <w:rFonts w:ascii="Calibri"/>
                <w:spacing w:val="-15"/>
                <w:w w:val="105"/>
                <w:sz w:val="24"/>
              </w:rPr>
              <w:t xml:space="preserve"> </w:t>
            </w:r>
            <w:r>
              <w:rPr>
                <w:rFonts w:ascii="Calibri"/>
                <w:w w:val="105"/>
                <w:sz w:val="24"/>
              </w:rPr>
              <w:t>and</w:t>
            </w:r>
            <w:r>
              <w:rPr>
                <w:rFonts w:ascii="Calibri"/>
                <w:spacing w:val="-14"/>
                <w:w w:val="105"/>
                <w:sz w:val="24"/>
              </w:rPr>
              <w:t xml:space="preserve"> </w:t>
            </w:r>
            <w:r>
              <w:rPr>
                <w:rFonts w:ascii="Calibri"/>
                <w:w w:val="105"/>
                <w:sz w:val="24"/>
              </w:rPr>
              <w:t>Related</w:t>
            </w:r>
          </w:p>
          <w:p w14:paraId="79971C0E" w14:textId="77777777" w:rsidR="00E90BE3" w:rsidRDefault="00A0191C">
            <w:pPr>
              <w:pStyle w:val="TableParagraph"/>
              <w:spacing w:line="275" w:lineRule="exact"/>
              <w:ind w:left="107"/>
              <w:rPr>
                <w:rFonts w:ascii="Calibri"/>
                <w:sz w:val="24"/>
              </w:rPr>
            </w:pPr>
            <w:r>
              <w:rPr>
                <w:rFonts w:ascii="Calibri"/>
                <w:sz w:val="24"/>
              </w:rPr>
              <w:t>to</w:t>
            </w:r>
            <w:r>
              <w:rPr>
                <w:rFonts w:ascii="Calibri"/>
                <w:spacing w:val="25"/>
                <w:sz w:val="24"/>
              </w:rPr>
              <w:t xml:space="preserve"> </w:t>
            </w:r>
            <w:r>
              <w:rPr>
                <w:rFonts w:ascii="Calibri"/>
                <w:sz w:val="24"/>
              </w:rPr>
              <w:t>TPF-</w:t>
            </w:r>
            <w:r>
              <w:rPr>
                <w:rFonts w:ascii="Calibri"/>
                <w:spacing w:val="-2"/>
                <w:sz w:val="24"/>
              </w:rPr>
              <w:t>5(299)/(399)**</w:t>
            </w:r>
          </w:p>
        </w:tc>
        <w:tc>
          <w:tcPr>
            <w:tcW w:w="1377" w:type="dxa"/>
          </w:tcPr>
          <w:p w14:paraId="79971C0F" w14:textId="77777777" w:rsidR="00E90BE3" w:rsidRDefault="00E90BE3">
            <w:pPr>
              <w:pStyle w:val="TableParagraph"/>
              <w:spacing w:before="291"/>
              <w:rPr>
                <w:rFonts w:ascii="Calibri"/>
                <w:sz w:val="24"/>
              </w:rPr>
            </w:pPr>
          </w:p>
          <w:p w14:paraId="79971C10" w14:textId="77777777" w:rsidR="00E90BE3" w:rsidRDefault="00A0191C">
            <w:pPr>
              <w:pStyle w:val="TableParagraph"/>
              <w:spacing w:before="1"/>
              <w:ind w:right="95"/>
              <w:jc w:val="right"/>
              <w:rPr>
                <w:rFonts w:ascii="Calibri"/>
                <w:sz w:val="24"/>
              </w:rPr>
            </w:pPr>
            <w:r>
              <w:rPr>
                <w:rFonts w:ascii="Calibri"/>
                <w:spacing w:val="-2"/>
                <w:w w:val="105"/>
                <w:sz w:val="24"/>
              </w:rPr>
              <w:t>$3,750.00</w:t>
            </w:r>
          </w:p>
        </w:tc>
        <w:tc>
          <w:tcPr>
            <w:tcW w:w="1507" w:type="dxa"/>
          </w:tcPr>
          <w:p w14:paraId="79971C11" w14:textId="77777777" w:rsidR="00E90BE3" w:rsidRDefault="00E90BE3">
            <w:pPr>
              <w:pStyle w:val="TableParagraph"/>
              <w:spacing w:before="291"/>
              <w:rPr>
                <w:rFonts w:ascii="Calibri"/>
                <w:sz w:val="24"/>
              </w:rPr>
            </w:pPr>
          </w:p>
          <w:p w14:paraId="79971C12" w14:textId="77777777" w:rsidR="00E90BE3" w:rsidRDefault="00A0191C">
            <w:pPr>
              <w:pStyle w:val="TableParagraph"/>
              <w:spacing w:before="1"/>
              <w:ind w:right="96"/>
              <w:jc w:val="right"/>
              <w:rPr>
                <w:rFonts w:ascii="Calibri"/>
                <w:sz w:val="24"/>
              </w:rPr>
            </w:pPr>
            <w:r>
              <w:rPr>
                <w:rFonts w:ascii="Calibri"/>
                <w:spacing w:val="-2"/>
                <w:w w:val="105"/>
                <w:sz w:val="24"/>
              </w:rPr>
              <w:t>$60,759.00</w:t>
            </w:r>
          </w:p>
        </w:tc>
        <w:tc>
          <w:tcPr>
            <w:tcW w:w="1507" w:type="dxa"/>
          </w:tcPr>
          <w:p w14:paraId="79971C13" w14:textId="77777777" w:rsidR="00E90BE3" w:rsidRDefault="00E90BE3">
            <w:pPr>
              <w:pStyle w:val="TableParagraph"/>
              <w:spacing w:before="291"/>
              <w:rPr>
                <w:rFonts w:ascii="Calibri"/>
                <w:sz w:val="24"/>
              </w:rPr>
            </w:pPr>
          </w:p>
          <w:p w14:paraId="79971C14" w14:textId="77777777" w:rsidR="00E90BE3" w:rsidRDefault="00A0191C">
            <w:pPr>
              <w:pStyle w:val="TableParagraph"/>
              <w:spacing w:before="1"/>
              <w:ind w:right="95"/>
              <w:jc w:val="right"/>
              <w:rPr>
                <w:rFonts w:ascii="Calibri"/>
                <w:sz w:val="24"/>
              </w:rPr>
            </w:pPr>
            <w:r>
              <w:rPr>
                <w:rFonts w:ascii="Calibri"/>
                <w:spacing w:val="-2"/>
                <w:w w:val="105"/>
                <w:sz w:val="24"/>
              </w:rPr>
              <w:t>$64,509.00</w:t>
            </w:r>
          </w:p>
        </w:tc>
        <w:tc>
          <w:tcPr>
            <w:tcW w:w="1507" w:type="dxa"/>
          </w:tcPr>
          <w:p w14:paraId="79971C15" w14:textId="77777777" w:rsidR="00E90BE3" w:rsidRDefault="00E90BE3">
            <w:pPr>
              <w:pStyle w:val="TableParagraph"/>
              <w:spacing w:before="291"/>
              <w:rPr>
                <w:rFonts w:ascii="Calibri"/>
                <w:sz w:val="24"/>
              </w:rPr>
            </w:pPr>
          </w:p>
          <w:p w14:paraId="79971C16" w14:textId="77777777" w:rsidR="00E90BE3" w:rsidRDefault="00A0191C">
            <w:pPr>
              <w:pStyle w:val="TableParagraph"/>
              <w:spacing w:before="1"/>
              <w:ind w:right="97"/>
              <w:jc w:val="right"/>
              <w:rPr>
                <w:rFonts w:ascii="Calibri"/>
                <w:sz w:val="24"/>
              </w:rPr>
            </w:pPr>
            <w:r>
              <w:rPr>
                <w:rFonts w:ascii="Calibri"/>
                <w:spacing w:val="-2"/>
                <w:w w:val="105"/>
                <w:sz w:val="24"/>
              </w:rPr>
              <w:t>$166,150.00</w:t>
            </w:r>
          </w:p>
        </w:tc>
      </w:tr>
      <w:tr w:rsidR="00E90BE3" w14:paraId="79971C22" w14:textId="77777777">
        <w:trPr>
          <w:trHeight w:val="1170"/>
        </w:trPr>
        <w:tc>
          <w:tcPr>
            <w:tcW w:w="3451" w:type="dxa"/>
            <w:tcBorders>
              <w:bottom w:val="double" w:sz="4" w:space="0" w:color="000000"/>
            </w:tcBorders>
          </w:tcPr>
          <w:p w14:paraId="79971C18" w14:textId="77777777" w:rsidR="00E90BE3" w:rsidRDefault="00A0191C">
            <w:pPr>
              <w:pStyle w:val="TableParagraph"/>
              <w:ind w:left="107" w:right="207"/>
              <w:rPr>
                <w:rFonts w:ascii="Calibri"/>
                <w:sz w:val="24"/>
              </w:rPr>
            </w:pPr>
            <w:r>
              <w:rPr>
                <w:rFonts w:ascii="Calibri"/>
                <w:w w:val="105"/>
                <w:sz w:val="24"/>
              </w:rPr>
              <w:t>Task 6: Final Report Summarizing the Work Accomplished in Tasks 2, 3, 4,</w:t>
            </w:r>
          </w:p>
          <w:p w14:paraId="79971C19" w14:textId="77777777" w:rsidR="00E90BE3" w:rsidRDefault="00A0191C">
            <w:pPr>
              <w:pStyle w:val="TableParagraph"/>
              <w:spacing w:line="275" w:lineRule="exact"/>
              <w:ind w:left="107"/>
              <w:rPr>
                <w:rFonts w:ascii="Calibri"/>
                <w:sz w:val="24"/>
              </w:rPr>
            </w:pPr>
            <w:r>
              <w:rPr>
                <w:rFonts w:ascii="Calibri"/>
                <w:w w:val="105"/>
                <w:sz w:val="24"/>
              </w:rPr>
              <w:t>and</w:t>
            </w:r>
            <w:r>
              <w:rPr>
                <w:rFonts w:ascii="Calibri"/>
                <w:spacing w:val="-5"/>
                <w:w w:val="105"/>
                <w:sz w:val="24"/>
              </w:rPr>
              <w:t xml:space="preserve"> </w:t>
            </w:r>
            <w:r>
              <w:rPr>
                <w:rFonts w:ascii="Calibri"/>
                <w:spacing w:val="-7"/>
                <w:w w:val="105"/>
                <w:sz w:val="24"/>
              </w:rPr>
              <w:t>5*</w:t>
            </w:r>
          </w:p>
        </w:tc>
        <w:tc>
          <w:tcPr>
            <w:tcW w:w="1377" w:type="dxa"/>
            <w:tcBorders>
              <w:bottom w:val="double" w:sz="4" w:space="0" w:color="000000"/>
            </w:tcBorders>
          </w:tcPr>
          <w:p w14:paraId="79971C1A" w14:textId="77777777" w:rsidR="00E90BE3" w:rsidRDefault="00E90BE3">
            <w:pPr>
              <w:pStyle w:val="TableParagraph"/>
              <w:spacing w:before="143"/>
              <w:rPr>
                <w:rFonts w:ascii="Calibri"/>
                <w:sz w:val="24"/>
              </w:rPr>
            </w:pPr>
          </w:p>
          <w:p w14:paraId="79971C1B" w14:textId="77777777" w:rsidR="00E90BE3" w:rsidRDefault="00A0191C">
            <w:pPr>
              <w:pStyle w:val="TableParagraph"/>
              <w:ind w:right="95"/>
              <w:jc w:val="right"/>
              <w:rPr>
                <w:rFonts w:ascii="Calibri"/>
                <w:sz w:val="24"/>
              </w:rPr>
            </w:pPr>
            <w:r>
              <w:rPr>
                <w:rFonts w:ascii="Calibri"/>
                <w:spacing w:val="-2"/>
                <w:w w:val="105"/>
                <w:sz w:val="24"/>
              </w:rPr>
              <w:t>$0.00</w:t>
            </w:r>
          </w:p>
        </w:tc>
        <w:tc>
          <w:tcPr>
            <w:tcW w:w="1507" w:type="dxa"/>
            <w:tcBorders>
              <w:bottom w:val="double" w:sz="4" w:space="0" w:color="000000"/>
            </w:tcBorders>
          </w:tcPr>
          <w:p w14:paraId="79971C1C" w14:textId="77777777" w:rsidR="00E90BE3" w:rsidRDefault="00E90BE3">
            <w:pPr>
              <w:pStyle w:val="TableParagraph"/>
              <w:spacing w:before="143"/>
              <w:rPr>
                <w:rFonts w:ascii="Calibri"/>
                <w:sz w:val="24"/>
              </w:rPr>
            </w:pPr>
          </w:p>
          <w:p w14:paraId="79971C1D" w14:textId="77777777" w:rsidR="00E90BE3" w:rsidRDefault="00A0191C">
            <w:pPr>
              <w:pStyle w:val="TableParagraph"/>
              <w:ind w:right="97"/>
              <w:jc w:val="right"/>
              <w:rPr>
                <w:rFonts w:ascii="Calibri"/>
                <w:sz w:val="24"/>
              </w:rPr>
            </w:pPr>
            <w:r>
              <w:rPr>
                <w:rFonts w:ascii="Calibri"/>
                <w:spacing w:val="-2"/>
                <w:w w:val="105"/>
                <w:sz w:val="24"/>
              </w:rPr>
              <w:t>$0.00</w:t>
            </w:r>
          </w:p>
        </w:tc>
        <w:tc>
          <w:tcPr>
            <w:tcW w:w="1507" w:type="dxa"/>
            <w:tcBorders>
              <w:bottom w:val="double" w:sz="4" w:space="0" w:color="000000"/>
            </w:tcBorders>
          </w:tcPr>
          <w:p w14:paraId="79971C1E" w14:textId="77777777" w:rsidR="00E90BE3" w:rsidRDefault="00E90BE3">
            <w:pPr>
              <w:pStyle w:val="TableParagraph"/>
              <w:spacing w:before="143"/>
              <w:rPr>
                <w:rFonts w:ascii="Calibri"/>
                <w:sz w:val="24"/>
              </w:rPr>
            </w:pPr>
          </w:p>
          <w:p w14:paraId="79971C1F" w14:textId="77777777" w:rsidR="00E90BE3" w:rsidRDefault="00A0191C">
            <w:pPr>
              <w:pStyle w:val="TableParagraph"/>
              <w:ind w:right="97"/>
              <w:jc w:val="right"/>
              <w:rPr>
                <w:rFonts w:ascii="Calibri"/>
                <w:sz w:val="24"/>
              </w:rPr>
            </w:pPr>
            <w:r>
              <w:rPr>
                <w:rFonts w:ascii="Calibri"/>
                <w:spacing w:val="-2"/>
                <w:w w:val="105"/>
                <w:sz w:val="24"/>
              </w:rPr>
              <w:t>$0.00</w:t>
            </w:r>
          </w:p>
        </w:tc>
        <w:tc>
          <w:tcPr>
            <w:tcW w:w="1507" w:type="dxa"/>
            <w:tcBorders>
              <w:bottom w:val="double" w:sz="4" w:space="0" w:color="000000"/>
            </w:tcBorders>
          </w:tcPr>
          <w:p w14:paraId="79971C20" w14:textId="77777777" w:rsidR="00E90BE3" w:rsidRDefault="00E90BE3">
            <w:pPr>
              <w:pStyle w:val="TableParagraph"/>
              <w:spacing w:before="143"/>
              <w:rPr>
                <w:rFonts w:ascii="Calibri"/>
                <w:sz w:val="24"/>
              </w:rPr>
            </w:pPr>
          </w:p>
          <w:p w14:paraId="79971C21" w14:textId="77777777" w:rsidR="00E90BE3" w:rsidRDefault="00A0191C">
            <w:pPr>
              <w:pStyle w:val="TableParagraph"/>
              <w:ind w:right="95"/>
              <w:jc w:val="right"/>
              <w:rPr>
                <w:rFonts w:ascii="Calibri"/>
                <w:sz w:val="24"/>
              </w:rPr>
            </w:pPr>
            <w:r>
              <w:rPr>
                <w:rFonts w:ascii="Calibri"/>
                <w:spacing w:val="-2"/>
                <w:w w:val="105"/>
                <w:sz w:val="24"/>
              </w:rPr>
              <w:t>$49,920.00</w:t>
            </w:r>
          </w:p>
        </w:tc>
      </w:tr>
      <w:tr w:rsidR="00E90BE3" w14:paraId="79971C28" w14:textId="77777777">
        <w:trPr>
          <w:trHeight w:val="862"/>
        </w:trPr>
        <w:tc>
          <w:tcPr>
            <w:tcW w:w="3451" w:type="dxa"/>
            <w:tcBorders>
              <w:top w:val="double" w:sz="4" w:space="0" w:color="000000"/>
              <w:bottom w:val="double" w:sz="4" w:space="0" w:color="000000"/>
            </w:tcBorders>
          </w:tcPr>
          <w:p w14:paraId="79971C23" w14:textId="77777777" w:rsidR="00E90BE3" w:rsidRDefault="00A0191C">
            <w:pPr>
              <w:pStyle w:val="TableParagraph"/>
              <w:spacing w:before="135"/>
              <w:ind w:left="107" w:right="207"/>
              <w:rPr>
                <w:rFonts w:ascii="Calibri"/>
                <w:sz w:val="24"/>
              </w:rPr>
            </w:pPr>
            <w:r>
              <w:rPr>
                <w:rFonts w:ascii="Calibri"/>
                <w:w w:val="105"/>
                <w:sz w:val="24"/>
              </w:rPr>
              <w:t>Travel</w:t>
            </w:r>
            <w:r>
              <w:rPr>
                <w:rFonts w:ascii="Calibri"/>
                <w:spacing w:val="-8"/>
                <w:w w:val="105"/>
                <w:sz w:val="24"/>
              </w:rPr>
              <w:t xml:space="preserve"> </w:t>
            </w:r>
            <w:r>
              <w:rPr>
                <w:rFonts w:ascii="Calibri"/>
                <w:w w:val="105"/>
                <w:sz w:val="24"/>
              </w:rPr>
              <w:t>and</w:t>
            </w:r>
            <w:r>
              <w:rPr>
                <w:rFonts w:ascii="Calibri"/>
                <w:spacing w:val="-5"/>
                <w:w w:val="105"/>
                <w:sz w:val="24"/>
              </w:rPr>
              <w:t xml:space="preserve"> </w:t>
            </w:r>
            <w:r>
              <w:rPr>
                <w:rFonts w:ascii="Calibri"/>
                <w:w w:val="105"/>
                <w:sz w:val="24"/>
              </w:rPr>
              <w:t>Other</w:t>
            </w:r>
            <w:r>
              <w:rPr>
                <w:rFonts w:ascii="Calibri"/>
                <w:spacing w:val="-9"/>
                <w:w w:val="105"/>
                <w:sz w:val="24"/>
              </w:rPr>
              <w:t xml:space="preserve"> </w:t>
            </w:r>
            <w:r>
              <w:rPr>
                <w:rFonts w:ascii="Calibri"/>
                <w:w w:val="105"/>
                <w:sz w:val="24"/>
              </w:rPr>
              <w:t>Direct</w:t>
            </w:r>
            <w:r>
              <w:rPr>
                <w:rFonts w:ascii="Calibri"/>
                <w:spacing w:val="-6"/>
                <w:w w:val="105"/>
                <w:sz w:val="24"/>
              </w:rPr>
              <w:t xml:space="preserve"> </w:t>
            </w:r>
            <w:r>
              <w:rPr>
                <w:rFonts w:ascii="Calibri"/>
                <w:w w:val="105"/>
                <w:sz w:val="24"/>
              </w:rPr>
              <w:t>Costs (do not exceed)</w:t>
            </w:r>
          </w:p>
        </w:tc>
        <w:tc>
          <w:tcPr>
            <w:tcW w:w="1377" w:type="dxa"/>
            <w:tcBorders>
              <w:top w:val="double" w:sz="4" w:space="0" w:color="000000"/>
              <w:bottom w:val="double" w:sz="4" w:space="0" w:color="000000"/>
            </w:tcBorders>
          </w:tcPr>
          <w:p w14:paraId="79971C24" w14:textId="77777777" w:rsidR="00E90BE3" w:rsidRDefault="00A0191C">
            <w:pPr>
              <w:pStyle w:val="TableParagraph"/>
              <w:spacing w:before="282"/>
              <w:ind w:right="93"/>
              <w:jc w:val="right"/>
              <w:rPr>
                <w:rFonts w:ascii="Calibri"/>
                <w:sz w:val="24"/>
              </w:rPr>
            </w:pPr>
            <w:r>
              <w:rPr>
                <w:rFonts w:ascii="Calibri"/>
                <w:spacing w:val="-2"/>
                <w:w w:val="105"/>
                <w:sz w:val="24"/>
              </w:rPr>
              <w:t>$20,915.27</w:t>
            </w:r>
          </w:p>
        </w:tc>
        <w:tc>
          <w:tcPr>
            <w:tcW w:w="1507" w:type="dxa"/>
            <w:tcBorders>
              <w:top w:val="double" w:sz="4" w:space="0" w:color="000000"/>
              <w:bottom w:val="double" w:sz="4" w:space="0" w:color="000000"/>
            </w:tcBorders>
          </w:tcPr>
          <w:p w14:paraId="79971C25" w14:textId="77777777" w:rsidR="00E90BE3" w:rsidRDefault="00A0191C">
            <w:pPr>
              <w:pStyle w:val="TableParagraph"/>
              <w:spacing w:before="282"/>
              <w:ind w:right="96"/>
              <w:jc w:val="right"/>
              <w:rPr>
                <w:rFonts w:ascii="Calibri"/>
                <w:sz w:val="24"/>
              </w:rPr>
            </w:pPr>
            <w:r>
              <w:rPr>
                <w:rFonts w:ascii="Calibri"/>
                <w:spacing w:val="-2"/>
                <w:w w:val="105"/>
                <w:sz w:val="24"/>
              </w:rPr>
              <w:t>$44,142.48</w:t>
            </w:r>
          </w:p>
        </w:tc>
        <w:tc>
          <w:tcPr>
            <w:tcW w:w="1507" w:type="dxa"/>
            <w:tcBorders>
              <w:top w:val="double" w:sz="4" w:space="0" w:color="000000"/>
              <w:bottom w:val="double" w:sz="4" w:space="0" w:color="000000"/>
            </w:tcBorders>
          </w:tcPr>
          <w:p w14:paraId="79971C26" w14:textId="77777777" w:rsidR="00E90BE3" w:rsidRDefault="00A0191C">
            <w:pPr>
              <w:pStyle w:val="TableParagraph"/>
              <w:spacing w:before="282"/>
              <w:ind w:right="95"/>
              <w:jc w:val="right"/>
              <w:rPr>
                <w:rFonts w:ascii="Calibri"/>
                <w:sz w:val="24"/>
              </w:rPr>
            </w:pPr>
            <w:r>
              <w:rPr>
                <w:rFonts w:ascii="Calibri"/>
                <w:spacing w:val="-2"/>
                <w:w w:val="105"/>
                <w:sz w:val="24"/>
              </w:rPr>
              <w:t>$65,057.75</w:t>
            </w:r>
          </w:p>
        </w:tc>
        <w:tc>
          <w:tcPr>
            <w:tcW w:w="1507" w:type="dxa"/>
            <w:tcBorders>
              <w:top w:val="double" w:sz="4" w:space="0" w:color="000000"/>
              <w:bottom w:val="double" w:sz="4" w:space="0" w:color="000000"/>
            </w:tcBorders>
          </w:tcPr>
          <w:p w14:paraId="79971C27" w14:textId="77777777" w:rsidR="00E90BE3" w:rsidRDefault="00A0191C">
            <w:pPr>
              <w:pStyle w:val="TableParagraph"/>
              <w:spacing w:before="282"/>
              <w:ind w:right="97"/>
              <w:jc w:val="right"/>
              <w:rPr>
                <w:rFonts w:ascii="Calibri"/>
                <w:sz w:val="24"/>
              </w:rPr>
            </w:pPr>
            <w:r>
              <w:rPr>
                <w:rFonts w:ascii="Calibri"/>
                <w:spacing w:val="-2"/>
                <w:w w:val="105"/>
                <w:sz w:val="24"/>
              </w:rPr>
              <w:t>$160,000.00</w:t>
            </w:r>
          </w:p>
        </w:tc>
      </w:tr>
      <w:tr w:rsidR="00E90BE3" w14:paraId="79971C2E" w14:textId="77777777">
        <w:trPr>
          <w:trHeight w:val="608"/>
        </w:trPr>
        <w:tc>
          <w:tcPr>
            <w:tcW w:w="3451" w:type="dxa"/>
            <w:tcBorders>
              <w:top w:val="double" w:sz="4" w:space="0" w:color="000000"/>
              <w:bottom w:val="double" w:sz="4" w:space="0" w:color="000000"/>
            </w:tcBorders>
          </w:tcPr>
          <w:p w14:paraId="79971C29" w14:textId="77777777" w:rsidR="00E90BE3" w:rsidRDefault="00A0191C">
            <w:pPr>
              <w:pStyle w:val="TableParagraph"/>
              <w:spacing w:before="155"/>
              <w:ind w:left="107"/>
              <w:rPr>
                <w:rFonts w:ascii="Calibri"/>
                <w:b/>
                <w:sz w:val="24"/>
              </w:rPr>
            </w:pPr>
            <w:r>
              <w:rPr>
                <w:rFonts w:ascii="Calibri"/>
                <w:b/>
                <w:w w:val="110"/>
                <w:sz w:val="24"/>
              </w:rPr>
              <w:t>Subtotal</w:t>
            </w:r>
            <w:r>
              <w:rPr>
                <w:rFonts w:ascii="Calibri"/>
                <w:b/>
                <w:spacing w:val="-15"/>
                <w:w w:val="110"/>
                <w:sz w:val="24"/>
              </w:rPr>
              <w:t xml:space="preserve"> </w:t>
            </w:r>
            <w:r>
              <w:rPr>
                <w:rFonts w:ascii="Calibri"/>
                <w:b/>
                <w:spacing w:val="-4"/>
                <w:w w:val="115"/>
                <w:sz w:val="24"/>
              </w:rPr>
              <w:t>Base</w:t>
            </w:r>
          </w:p>
        </w:tc>
        <w:tc>
          <w:tcPr>
            <w:tcW w:w="1377" w:type="dxa"/>
            <w:tcBorders>
              <w:top w:val="double" w:sz="4" w:space="0" w:color="000000"/>
              <w:bottom w:val="double" w:sz="4" w:space="0" w:color="000000"/>
            </w:tcBorders>
          </w:tcPr>
          <w:p w14:paraId="79971C2A" w14:textId="77777777" w:rsidR="00E90BE3" w:rsidRDefault="00A0191C">
            <w:pPr>
              <w:pStyle w:val="TableParagraph"/>
              <w:spacing w:before="155"/>
              <w:ind w:right="93"/>
              <w:jc w:val="right"/>
              <w:rPr>
                <w:rFonts w:ascii="Calibri"/>
                <w:sz w:val="24"/>
              </w:rPr>
            </w:pPr>
            <w:r>
              <w:rPr>
                <w:rFonts w:ascii="Calibri"/>
                <w:spacing w:val="-2"/>
                <w:w w:val="105"/>
                <w:sz w:val="24"/>
              </w:rPr>
              <w:t>$81,348.73</w:t>
            </w:r>
          </w:p>
        </w:tc>
        <w:tc>
          <w:tcPr>
            <w:tcW w:w="1507" w:type="dxa"/>
            <w:tcBorders>
              <w:top w:val="double" w:sz="4" w:space="0" w:color="000000"/>
              <w:bottom w:val="double" w:sz="4" w:space="0" w:color="000000"/>
            </w:tcBorders>
          </w:tcPr>
          <w:p w14:paraId="79971C2B" w14:textId="77777777" w:rsidR="00E90BE3" w:rsidRDefault="00A0191C">
            <w:pPr>
              <w:pStyle w:val="TableParagraph"/>
              <w:spacing w:before="155"/>
              <w:ind w:right="97"/>
              <w:jc w:val="right"/>
              <w:rPr>
                <w:rFonts w:ascii="Calibri"/>
                <w:sz w:val="24"/>
              </w:rPr>
            </w:pPr>
            <w:r>
              <w:rPr>
                <w:rFonts w:ascii="Calibri"/>
                <w:spacing w:val="-2"/>
                <w:w w:val="105"/>
                <w:sz w:val="24"/>
              </w:rPr>
              <w:t>$275,049.48</w:t>
            </w:r>
          </w:p>
        </w:tc>
        <w:tc>
          <w:tcPr>
            <w:tcW w:w="1507" w:type="dxa"/>
            <w:tcBorders>
              <w:top w:val="double" w:sz="4" w:space="0" w:color="000000"/>
              <w:bottom w:val="double" w:sz="4" w:space="0" w:color="000000"/>
            </w:tcBorders>
          </w:tcPr>
          <w:p w14:paraId="79971C2C" w14:textId="77777777" w:rsidR="00E90BE3" w:rsidRDefault="00A0191C">
            <w:pPr>
              <w:pStyle w:val="TableParagraph"/>
              <w:spacing w:before="155"/>
              <w:ind w:right="97"/>
              <w:jc w:val="right"/>
              <w:rPr>
                <w:rFonts w:ascii="Calibri"/>
                <w:sz w:val="24"/>
              </w:rPr>
            </w:pPr>
            <w:r>
              <w:rPr>
                <w:rFonts w:ascii="Calibri"/>
                <w:spacing w:val="-2"/>
                <w:w w:val="105"/>
                <w:sz w:val="24"/>
              </w:rPr>
              <w:t>$356,398.21</w:t>
            </w:r>
          </w:p>
        </w:tc>
        <w:tc>
          <w:tcPr>
            <w:tcW w:w="1507" w:type="dxa"/>
            <w:tcBorders>
              <w:top w:val="double" w:sz="4" w:space="0" w:color="000000"/>
              <w:bottom w:val="double" w:sz="4" w:space="0" w:color="000000"/>
            </w:tcBorders>
          </w:tcPr>
          <w:p w14:paraId="79971C2D" w14:textId="77777777" w:rsidR="00E90BE3" w:rsidRDefault="00A0191C">
            <w:pPr>
              <w:pStyle w:val="TableParagraph"/>
              <w:spacing w:before="155"/>
              <w:ind w:right="96"/>
              <w:jc w:val="right"/>
              <w:rPr>
                <w:rFonts w:ascii="Calibri"/>
                <w:sz w:val="24"/>
              </w:rPr>
            </w:pPr>
            <w:r>
              <w:rPr>
                <w:rFonts w:ascii="Calibri"/>
                <w:spacing w:val="-2"/>
                <w:w w:val="105"/>
                <w:sz w:val="24"/>
              </w:rPr>
              <w:t>$951,496</w:t>
            </w:r>
          </w:p>
        </w:tc>
      </w:tr>
      <w:tr w:rsidR="00E90BE3" w14:paraId="79971C34" w14:textId="77777777">
        <w:trPr>
          <w:trHeight w:val="709"/>
        </w:trPr>
        <w:tc>
          <w:tcPr>
            <w:tcW w:w="3451" w:type="dxa"/>
            <w:tcBorders>
              <w:top w:val="double" w:sz="4" w:space="0" w:color="000000"/>
            </w:tcBorders>
          </w:tcPr>
          <w:p w14:paraId="79971C2F" w14:textId="77777777" w:rsidR="00E90BE3" w:rsidRDefault="00A0191C">
            <w:pPr>
              <w:pStyle w:val="TableParagraph"/>
              <w:spacing w:before="59"/>
              <w:ind w:left="107" w:right="207"/>
              <w:rPr>
                <w:rFonts w:ascii="Calibri"/>
                <w:sz w:val="24"/>
              </w:rPr>
            </w:pPr>
            <w:r>
              <w:rPr>
                <w:rFonts w:ascii="Calibri"/>
                <w:w w:val="105"/>
                <w:sz w:val="24"/>
              </w:rPr>
              <w:t>Optional</w:t>
            </w:r>
            <w:r>
              <w:rPr>
                <w:rFonts w:ascii="Calibri"/>
                <w:spacing w:val="-6"/>
                <w:w w:val="105"/>
                <w:sz w:val="24"/>
              </w:rPr>
              <w:t xml:space="preserve"> </w:t>
            </w:r>
            <w:r>
              <w:rPr>
                <w:rFonts w:ascii="Calibri"/>
                <w:w w:val="105"/>
                <w:sz w:val="24"/>
              </w:rPr>
              <w:t>Task</w:t>
            </w:r>
            <w:r>
              <w:rPr>
                <w:rFonts w:ascii="Calibri"/>
                <w:spacing w:val="-8"/>
                <w:w w:val="105"/>
                <w:sz w:val="24"/>
              </w:rPr>
              <w:t xml:space="preserve"> </w:t>
            </w:r>
            <w:r>
              <w:rPr>
                <w:rFonts w:ascii="Calibri"/>
                <w:w w:val="105"/>
                <w:sz w:val="24"/>
              </w:rPr>
              <w:t>2.3</w:t>
            </w:r>
            <w:r>
              <w:rPr>
                <w:rFonts w:ascii="Calibri"/>
                <w:spacing w:val="-10"/>
                <w:w w:val="105"/>
                <w:sz w:val="24"/>
              </w:rPr>
              <w:t xml:space="preserve"> </w:t>
            </w:r>
            <w:r>
              <w:rPr>
                <w:rFonts w:ascii="Calibri"/>
                <w:w w:val="105"/>
                <w:sz w:val="24"/>
              </w:rPr>
              <w:t>Execute Work</w:t>
            </w:r>
            <w:r>
              <w:rPr>
                <w:rFonts w:ascii="Calibri"/>
                <w:spacing w:val="-1"/>
                <w:w w:val="105"/>
                <w:sz w:val="24"/>
              </w:rPr>
              <w:t xml:space="preserve"> </w:t>
            </w:r>
            <w:r>
              <w:rPr>
                <w:rFonts w:ascii="Calibri"/>
                <w:w w:val="105"/>
                <w:sz w:val="24"/>
              </w:rPr>
              <w:t>Plan**</w:t>
            </w:r>
          </w:p>
        </w:tc>
        <w:tc>
          <w:tcPr>
            <w:tcW w:w="1377" w:type="dxa"/>
            <w:tcBorders>
              <w:top w:val="double" w:sz="4" w:space="0" w:color="000000"/>
            </w:tcBorders>
          </w:tcPr>
          <w:p w14:paraId="79971C30" w14:textId="77777777" w:rsidR="00E90BE3" w:rsidRDefault="00A0191C">
            <w:pPr>
              <w:pStyle w:val="TableParagraph"/>
              <w:spacing w:before="205"/>
              <w:ind w:right="95"/>
              <w:jc w:val="right"/>
              <w:rPr>
                <w:rFonts w:ascii="Calibri"/>
                <w:sz w:val="24"/>
              </w:rPr>
            </w:pPr>
            <w:r>
              <w:rPr>
                <w:rFonts w:ascii="Calibri"/>
                <w:spacing w:val="-2"/>
                <w:w w:val="105"/>
                <w:sz w:val="24"/>
              </w:rPr>
              <w:t>$0.00</w:t>
            </w:r>
          </w:p>
        </w:tc>
        <w:tc>
          <w:tcPr>
            <w:tcW w:w="1507" w:type="dxa"/>
            <w:tcBorders>
              <w:top w:val="double" w:sz="4" w:space="0" w:color="000000"/>
            </w:tcBorders>
          </w:tcPr>
          <w:p w14:paraId="79971C31" w14:textId="77777777" w:rsidR="00E90BE3" w:rsidRDefault="00A0191C">
            <w:pPr>
              <w:pStyle w:val="TableParagraph"/>
              <w:spacing w:before="205"/>
              <w:ind w:right="97"/>
              <w:jc w:val="right"/>
              <w:rPr>
                <w:rFonts w:ascii="Calibri"/>
                <w:sz w:val="24"/>
              </w:rPr>
            </w:pPr>
            <w:r>
              <w:rPr>
                <w:rFonts w:ascii="Calibri"/>
                <w:spacing w:val="-2"/>
                <w:w w:val="105"/>
                <w:sz w:val="24"/>
              </w:rPr>
              <w:t>$0.00</w:t>
            </w:r>
          </w:p>
        </w:tc>
        <w:tc>
          <w:tcPr>
            <w:tcW w:w="1507" w:type="dxa"/>
            <w:tcBorders>
              <w:top w:val="double" w:sz="4" w:space="0" w:color="000000"/>
            </w:tcBorders>
          </w:tcPr>
          <w:p w14:paraId="79971C32" w14:textId="77777777" w:rsidR="00E90BE3" w:rsidRDefault="00A0191C">
            <w:pPr>
              <w:pStyle w:val="TableParagraph"/>
              <w:spacing w:before="205"/>
              <w:ind w:right="97"/>
              <w:jc w:val="right"/>
              <w:rPr>
                <w:rFonts w:ascii="Calibri"/>
                <w:sz w:val="24"/>
              </w:rPr>
            </w:pPr>
            <w:r>
              <w:rPr>
                <w:rFonts w:ascii="Calibri"/>
                <w:spacing w:val="-2"/>
                <w:w w:val="105"/>
                <w:sz w:val="24"/>
              </w:rPr>
              <w:t>$0.00</w:t>
            </w:r>
          </w:p>
        </w:tc>
        <w:tc>
          <w:tcPr>
            <w:tcW w:w="1507" w:type="dxa"/>
            <w:tcBorders>
              <w:top w:val="double" w:sz="4" w:space="0" w:color="000000"/>
            </w:tcBorders>
          </w:tcPr>
          <w:p w14:paraId="79971C33" w14:textId="77777777" w:rsidR="00E90BE3" w:rsidRDefault="00A0191C">
            <w:pPr>
              <w:pStyle w:val="TableParagraph"/>
              <w:spacing w:before="205"/>
              <w:ind w:right="95"/>
              <w:jc w:val="right"/>
              <w:rPr>
                <w:rFonts w:ascii="Calibri"/>
                <w:sz w:val="24"/>
              </w:rPr>
            </w:pPr>
            <w:r>
              <w:rPr>
                <w:rFonts w:ascii="Calibri"/>
                <w:spacing w:val="-2"/>
                <w:w w:val="105"/>
                <w:sz w:val="24"/>
              </w:rPr>
              <w:t>$31,880.00</w:t>
            </w:r>
          </w:p>
        </w:tc>
      </w:tr>
      <w:tr w:rsidR="00E90BE3" w14:paraId="79971C3A" w14:textId="77777777">
        <w:trPr>
          <w:trHeight w:val="683"/>
        </w:trPr>
        <w:tc>
          <w:tcPr>
            <w:tcW w:w="3451" w:type="dxa"/>
            <w:tcBorders>
              <w:bottom w:val="double" w:sz="4" w:space="0" w:color="000000"/>
            </w:tcBorders>
          </w:tcPr>
          <w:p w14:paraId="79971C35" w14:textId="77777777" w:rsidR="00E90BE3" w:rsidRDefault="00A0191C">
            <w:pPr>
              <w:pStyle w:val="TableParagraph"/>
              <w:spacing w:before="47"/>
              <w:ind w:left="107" w:right="207" w:firstLine="48"/>
              <w:rPr>
                <w:rFonts w:ascii="Calibri"/>
                <w:sz w:val="24"/>
              </w:rPr>
            </w:pPr>
            <w:r>
              <w:rPr>
                <w:rFonts w:ascii="Calibri"/>
                <w:w w:val="105"/>
                <w:sz w:val="24"/>
              </w:rPr>
              <w:t>Optional</w:t>
            </w:r>
            <w:r>
              <w:rPr>
                <w:rFonts w:ascii="Calibri"/>
                <w:spacing w:val="-6"/>
                <w:w w:val="105"/>
                <w:sz w:val="24"/>
              </w:rPr>
              <w:t xml:space="preserve"> </w:t>
            </w:r>
            <w:r>
              <w:rPr>
                <w:rFonts w:ascii="Calibri"/>
                <w:w w:val="105"/>
                <w:sz w:val="24"/>
              </w:rPr>
              <w:t>Task</w:t>
            </w:r>
            <w:r>
              <w:rPr>
                <w:rFonts w:ascii="Calibri"/>
                <w:spacing w:val="-8"/>
                <w:w w:val="105"/>
                <w:sz w:val="24"/>
              </w:rPr>
              <w:t xml:space="preserve"> </w:t>
            </w:r>
            <w:r>
              <w:rPr>
                <w:rFonts w:ascii="Calibri"/>
                <w:w w:val="105"/>
                <w:sz w:val="24"/>
              </w:rPr>
              <w:t>4.3</w:t>
            </w:r>
            <w:r>
              <w:rPr>
                <w:rFonts w:ascii="Calibri"/>
                <w:spacing w:val="-10"/>
                <w:w w:val="105"/>
                <w:sz w:val="24"/>
              </w:rPr>
              <w:t xml:space="preserve"> </w:t>
            </w:r>
            <w:r>
              <w:rPr>
                <w:rFonts w:ascii="Calibri"/>
                <w:w w:val="105"/>
                <w:sz w:val="24"/>
              </w:rPr>
              <w:t>Execute Work</w:t>
            </w:r>
            <w:r>
              <w:rPr>
                <w:rFonts w:ascii="Calibri"/>
                <w:spacing w:val="-1"/>
                <w:w w:val="105"/>
                <w:sz w:val="24"/>
              </w:rPr>
              <w:t xml:space="preserve"> </w:t>
            </w:r>
            <w:r>
              <w:rPr>
                <w:rFonts w:ascii="Calibri"/>
                <w:w w:val="105"/>
                <w:sz w:val="24"/>
              </w:rPr>
              <w:t>Plan**</w:t>
            </w:r>
          </w:p>
        </w:tc>
        <w:tc>
          <w:tcPr>
            <w:tcW w:w="1377" w:type="dxa"/>
            <w:tcBorders>
              <w:bottom w:val="double" w:sz="4" w:space="0" w:color="000000"/>
            </w:tcBorders>
          </w:tcPr>
          <w:p w14:paraId="79971C36" w14:textId="77777777" w:rsidR="00E90BE3" w:rsidRDefault="00A0191C">
            <w:pPr>
              <w:pStyle w:val="TableParagraph"/>
              <w:spacing w:before="193"/>
              <w:ind w:right="94"/>
              <w:jc w:val="right"/>
              <w:rPr>
                <w:rFonts w:ascii="Calibri"/>
                <w:sz w:val="24"/>
              </w:rPr>
            </w:pPr>
            <w:r>
              <w:rPr>
                <w:rFonts w:ascii="Calibri"/>
                <w:spacing w:val="-2"/>
                <w:w w:val="105"/>
                <w:sz w:val="24"/>
              </w:rPr>
              <w:t>$.000</w:t>
            </w:r>
          </w:p>
        </w:tc>
        <w:tc>
          <w:tcPr>
            <w:tcW w:w="1507" w:type="dxa"/>
            <w:tcBorders>
              <w:bottom w:val="double" w:sz="4" w:space="0" w:color="000000"/>
            </w:tcBorders>
          </w:tcPr>
          <w:p w14:paraId="79971C37" w14:textId="77777777" w:rsidR="00E90BE3" w:rsidRDefault="00A0191C">
            <w:pPr>
              <w:pStyle w:val="TableParagraph"/>
              <w:spacing w:before="193"/>
              <w:ind w:right="97"/>
              <w:jc w:val="right"/>
              <w:rPr>
                <w:rFonts w:ascii="Calibri"/>
                <w:sz w:val="24"/>
              </w:rPr>
            </w:pPr>
            <w:r>
              <w:rPr>
                <w:rFonts w:ascii="Calibri"/>
                <w:spacing w:val="-2"/>
                <w:w w:val="105"/>
                <w:sz w:val="24"/>
              </w:rPr>
              <w:t>$0.00</w:t>
            </w:r>
          </w:p>
        </w:tc>
        <w:tc>
          <w:tcPr>
            <w:tcW w:w="1507" w:type="dxa"/>
            <w:tcBorders>
              <w:bottom w:val="double" w:sz="4" w:space="0" w:color="000000"/>
            </w:tcBorders>
          </w:tcPr>
          <w:p w14:paraId="79971C38" w14:textId="77777777" w:rsidR="00E90BE3" w:rsidRDefault="00A0191C">
            <w:pPr>
              <w:pStyle w:val="TableParagraph"/>
              <w:spacing w:before="193"/>
              <w:ind w:right="97"/>
              <w:jc w:val="right"/>
              <w:rPr>
                <w:rFonts w:ascii="Calibri"/>
                <w:sz w:val="24"/>
              </w:rPr>
            </w:pPr>
            <w:r>
              <w:rPr>
                <w:rFonts w:ascii="Calibri"/>
                <w:spacing w:val="-2"/>
                <w:w w:val="105"/>
                <w:sz w:val="24"/>
              </w:rPr>
              <w:t>$0.00</w:t>
            </w:r>
          </w:p>
        </w:tc>
        <w:tc>
          <w:tcPr>
            <w:tcW w:w="1507" w:type="dxa"/>
            <w:tcBorders>
              <w:bottom w:val="double" w:sz="4" w:space="0" w:color="000000"/>
            </w:tcBorders>
          </w:tcPr>
          <w:p w14:paraId="79971C39" w14:textId="77777777" w:rsidR="00E90BE3" w:rsidRDefault="00A0191C">
            <w:pPr>
              <w:pStyle w:val="TableParagraph"/>
              <w:spacing w:before="193"/>
              <w:ind w:right="95"/>
              <w:jc w:val="right"/>
              <w:rPr>
                <w:rFonts w:ascii="Calibri"/>
                <w:sz w:val="24"/>
              </w:rPr>
            </w:pPr>
            <w:r>
              <w:rPr>
                <w:rFonts w:ascii="Calibri"/>
                <w:spacing w:val="-2"/>
                <w:w w:val="105"/>
                <w:sz w:val="24"/>
              </w:rPr>
              <w:t>$12,016.00</w:t>
            </w:r>
          </w:p>
        </w:tc>
      </w:tr>
      <w:tr w:rsidR="00E90BE3" w14:paraId="79971C40" w14:textId="77777777">
        <w:trPr>
          <w:trHeight w:val="620"/>
        </w:trPr>
        <w:tc>
          <w:tcPr>
            <w:tcW w:w="3451" w:type="dxa"/>
            <w:tcBorders>
              <w:top w:val="double" w:sz="4" w:space="0" w:color="000000"/>
              <w:bottom w:val="double" w:sz="4" w:space="0" w:color="000000"/>
            </w:tcBorders>
          </w:tcPr>
          <w:p w14:paraId="79971C3B" w14:textId="77777777" w:rsidR="00E90BE3" w:rsidRDefault="00A0191C">
            <w:pPr>
              <w:pStyle w:val="TableParagraph"/>
              <w:spacing w:before="162"/>
              <w:ind w:left="107"/>
              <w:rPr>
                <w:rFonts w:ascii="Calibri"/>
                <w:b/>
                <w:sz w:val="24"/>
              </w:rPr>
            </w:pPr>
            <w:r>
              <w:rPr>
                <w:rFonts w:ascii="Calibri"/>
                <w:b/>
                <w:spacing w:val="-2"/>
                <w:w w:val="110"/>
                <w:sz w:val="24"/>
              </w:rPr>
              <w:t>Subtotal</w:t>
            </w:r>
            <w:r>
              <w:rPr>
                <w:rFonts w:ascii="Calibri"/>
                <w:b/>
                <w:spacing w:val="-1"/>
                <w:w w:val="110"/>
                <w:sz w:val="24"/>
              </w:rPr>
              <w:t xml:space="preserve"> </w:t>
            </w:r>
            <w:r>
              <w:rPr>
                <w:rFonts w:ascii="Calibri"/>
                <w:b/>
                <w:spacing w:val="-2"/>
                <w:w w:val="110"/>
                <w:sz w:val="24"/>
              </w:rPr>
              <w:t>Options</w:t>
            </w:r>
          </w:p>
        </w:tc>
        <w:tc>
          <w:tcPr>
            <w:tcW w:w="1377" w:type="dxa"/>
            <w:tcBorders>
              <w:top w:val="double" w:sz="4" w:space="0" w:color="000000"/>
              <w:bottom w:val="double" w:sz="4" w:space="0" w:color="000000"/>
            </w:tcBorders>
          </w:tcPr>
          <w:p w14:paraId="79971C3C" w14:textId="77777777" w:rsidR="00E90BE3" w:rsidRDefault="00A0191C">
            <w:pPr>
              <w:pStyle w:val="TableParagraph"/>
              <w:spacing w:before="162"/>
              <w:ind w:right="95"/>
              <w:jc w:val="right"/>
              <w:rPr>
                <w:rFonts w:ascii="Calibri"/>
                <w:sz w:val="24"/>
              </w:rPr>
            </w:pPr>
            <w:r>
              <w:rPr>
                <w:rFonts w:ascii="Calibri"/>
                <w:spacing w:val="-2"/>
                <w:w w:val="105"/>
                <w:sz w:val="24"/>
              </w:rPr>
              <w:t>$0.00</w:t>
            </w:r>
          </w:p>
        </w:tc>
        <w:tc>
          <w:tcPr>
            <w:tcW w:w="1507" w:type="dxa"/>
            <w:tcBorders>
              <w:top w:val="double" w:sz="4" w:space="0" w:color="000000"/>
              <w:bottom w:val="double" w:sz="4" w:space="0" w:color="000000"/>
            </w:tcBorders>
          </w:tcPr>
          <w:p w14:paraId="79971C3D" w14:textId="77777777" w:rsidR="00E90BE3" w:rsidRDefault="00A0191C">
            <w:pPr>
              <w:pStyle w:val="TableParagraph"/>
              <w:spacing w:before="162"/>
              <w:ind w:right="97"/>
              <w:jc w:val="right"/>
              <w:rPr>
                <w:rFonts w:ascii="Calibri"/>
                <w:sz w:val="24"/>
              </w:rPr>
            </w:pPr>
            <w:r>
              <w:rPr>
                <w:rFonts w:ascii="Calibri"/>
                <w:spacing w:val="-2"/>
                <w:w w:val="105"/>
                <w:sz w:val="24"/>
              </w:rPr>
              <w:t>$0.00</w:t>
            </w:r>
          </w:p>
        </w:tc>
        <w:tc>
          <w:tcPr>
            <w:tcW w:w="1507" w:type="dxa"/>
            <w:tcBorders>
              <w:top w:val="double" w:sz="4" w:space="0" w:color="000000"/>
              <w:bottom w:val="double" w:sz="4" w:space="0" w:color="000000"/>
            </w:tcBorders>
          </w:tcPr>
          <w:p w14:paraId="79971C3E" w14:textId="77777777" w:rsidR="00E90BE3" w:rsidRDefault="00A0191C">
            <w:pPr>
              <w:pStyle w:val="TableParagraph"/>
              <w:spacing w:before="162"/>
              <w:ind w:right="97"/>
              <w:jc w:val="right"/>
              <w:rPr>
                <w:rFonts w:ascii="Calibri"/>
                <w:sz w:val="24"/>
              </w:rPr>
            </w:pPr>
            <w:r>
              <w:rPr>
                <w:rFonts w:ascii="Calibri"/>
                <w:spacing w:val="-2"/>
                <w:w w:val="105"/>
                <w:sz w:val="24"/>
              </w:rPr>
              <w:t>$0.00</w:t>
            </w:r>
          </w:p>
        </w:tc>
        <w:tc>
          <w:tcPr>
            <w:tcW w:w="1507" w:type="dxa"/>
            <w:tcBorders>
              <w:top w:val="double" w:sz="4" w:space="0" w:color="000000"/>
              <w:bottom w:val="double" w:sz="4" w:space="0" w:color="000000"/>
            </w:tcBorders>
          </w:tcPr>
          <w:p w14:paraId="79971C3F" w14:textId="77777777" w:rsidR="00E90BE3" w:rsidRDefault="00A0191C">
            <w:pPr>
              <w:pStyle w:val="TableParagraph"/>
              <w:spacing w:before="162"/>
              <w:ind w:right="95"/>
              <w:jc w:val="right"/>
              <w:rPr>
                <w:rFonts w:ascii="Calibri"/>
                <w:sz w:val="24"/>
              </w:rPr>
            </w:pPr>
            <w:r>
              <w:rPr>
                <w:rFonts w:ascii="Calibri"/>
                <w:spacing w:val="-2"/>
                <w:w w:val="105"/>
                <w:sz w:val="24"/>
              </w:rPr>
              <w:t>$43,896.00</w:t>
            </w:r>
          </w:p>
        </w:tc>
      </w:tr>
      <w:tr w:rsidR="00E90BE3" w14:paraId="79971C46" w14:textId="77777777">
        <w:trPr>
          <w:trHeight w:val="709"/>
        </w:trPr>
        <w:tc>
          <w:tcPr>
            <w:tcW w:w="3451" w:type="dxa"/>
            <w:tcBorders>
              <w:top w:val="double" w:sz="4" w:space="0" w:color="000000"/>
            </w:tcBorders>
          </w:tcPr>
          <w:p w14:paraId="79971C41" w14:textId="77777777" w:rsidR="00E90BE3" w:rsidRDefault="00A0191C">
            <w:pPr>
              <w:pStyle w:val="TableParagraph"/>
              <w:spacing w:before="205"/>
              <w:ind w:left="107"/>
              <w:rPr>
                <w:rFonts w:ascii="Calibri"/>
                <w:b/>
                <w:sz w:val="24"/>
              </w:rPr>
            </w:pPr>
            <w:r>
              <w:rPr>
                <w:rFonts w:ascii="Calibri"/>
                <w:b/>
                <w:spacing w:val="-4"/>
                <w:w w:val="110"/>
                <w:sz w:val="24"/>
              </w:rPr>
              <w:t>Total</w:t>
            </w:r>
          </w:p>
        </w:tc>
        <w:tc>
          <w:tcPr>
            <w:tcW w:w="1377" w:type="dxa"/>
            <w:tcBorders>
              <w:top w:val="double" w:sz="4" w:space="0" w:color="000000"/>
            </w:tcBorders>
          </w:tcPr>
          <w:p w14:paraId="79971C42" w14:textId="77777777" w:rsidR="00E90BE3" w:rsidRDefault="00A0191C">
            <w:pPr>
              <w:pStyle w:val="TableParagraph"/>
              <w:spacing w:before="205"/>
              <w:ind w:right="93"/>
              <w:jc w:val="right"/>
              <w:rPr>
                <w:rFonts w:ascii="Calibri"/>
                <w:sz w:val="24"/>
              </w:rPr>
            </w:pPr>
            <w:r>
              <w:rPr>
                <w:rFonts w:ascii="Calibri"/>
                <w:spacing w:val="-2"/>
                <w:w w:val="105"/>
                <w:sz w:val="24"/>
              </w:rPr>
              <w:t>$81,348.73</w:t>
            </w:r>
          </w:p>
        </w:tc>
        <w:tc>
          <w:tcPr>
            <w:tcW w:w="1507" w:type="dxa"/>
            <w:tcBorders>
              <w:top w:val="double" w:sz="4" w:space="0" w:color="000000"/>
            </w:tcBorders>
          </w:tcPr>
          <w:p w14:paraId="79971C43" w14:textId="77777777" w:rsidR="00E90BE3" w:rsidRDefault="00A0191C">
            <w:pPr>
              <w:pStyle w:val="TableParagraph"/>
              <w:spacing w:before="205"/>
              <w:ind w:right="97"/>
              <w:jc w:val="right"/>
              <w:rPr>
                <w:rFonts w:ascii="Calibri"/>
                <w:sz w:val="24"/>
              </w:rPr>
            </w:pPr>
            <w:r>
              <w:rPr>
                <w:rFonts w:ascii="Calibri"/>
                <w:spacing w:val="-2"/>
                <w:w w:val="105"/>
                <w:sz w:val="24"/>
              </w:rPr>
              <w:t>$275,049.48</w:t>
            </w:r>
          </w:p>
        </w:tc>
        <w:tc>
          <w:tcPr>
            <w:tcW w:w="1507" w:type="dxa"/>
            <w:tcBorders>
              <w:top w:val="double" w:sz="4" w:space="0" w:color="000000"/>
            </w:tcBorders>
          </w:tcPr>
          <w:p w14:paraId="79971C44" w14:textId="77777777" w:rsidR="00E90BE3" w:rsidRDefault="00A0191C">
            <w:pPr>
              <w:pStyle w:val="TableParagraph"/>
              <w:spacing w:before="205"/>
              <w:ind w:right="97"/>
              <w:jc w:val="right"/>
              <w:rPr>
                <w:rFonts w:ascii="Calibri"/>
                <w:sz w:val="24"/>
              </w:rPr>
            </w:pPr>
            <w:r>
              <w:rPr>
                <w:rFonts w:ascii="Calibri"/>
                <w:spacing w:val="-2"/>
                <w:w w:val="105"/>
                <w:sz w:val="24"/>
              </w:rPr>
              <w:t>$356,398.21</w:t>
            </w:r>
          </w:p>
        </w:tc>
        <w:tc>
          <w:tcPr>
            <w:tcW w:w="1507" w:type="dxa"/>
            <w:tcBorders>
              <w:top w:val="double" w:sz="4" w:space="0" w:color="000000"/>
            </w:tcBorders>
          </w:tcPr>
          <w:p w14:paraId="79971C45" w14:textId="77777777" w:rsidR="00E90BE3" w:rsidRDefault="00A0191C">
            <w:pPr>
              <w:pStyle w:val="TableParagraph"/>
              <w:spacing w:before="205"/>
              <w:ind w:right="96"/>
              <w:jc w:val="right"/>
              <w:rPr>
                <w:rFonts w:ascii="Calibri"/>
                <w:sz w:val="24"/>
              </w:rPr>
            </w:pPr>
            <w:r>
              <w:rPr>
                <w:rFonts w:ascii="Calibri"/>
                <w:spacing w:val="-2"/>
                <w:w w:val="105"/>
                <w:sz w:val="24"/>
              </w:rPr>
              <w:t>$995,392.00</w:t>
            </w:r>
          </w:p>
        </w:tc>
      </w:tr>
    </w:tbl>
    <w:p w14:paraId="79971C47" w14:textId="77777777" w:rsidR="00E90BE3" w:rsidRDefault="00A0191C">
      <w:pPr>
        <w:spacing w:before="2"/>
        <w:ind w:left="720"/>
        <w:rPr>
          <w:rFonts w:ascii="Calibri"/>
        </w:rPr>
      </w:pPr>
      <w:r>
        <w:rPr>
          <w:rFonts w:ascii="Calibri"/>
          <w:spacing w:val="-10"/>
        </w:rPr>
        <w:t>*</w:t>
      </w:r>
      <w:r>
        <w:rPr>
          <w:rFonts w:ascii="Calibri"/>
          <w:spacing w:val="-4"/>
        </w:rPr>
        <w:t xml:space="preserve"> </w:t>
      </w:r>
      <w:r>
        <w:rPr>
          <w:rFonts w:ascii="Calibri"/>
          <w:spacing w:val="-5"/>
        </w:rPr>
        <w:t>FFP</w:t>
      </w:r>
    </w:p>
    <w:p w14:paraId="79971C48" w14:textId="77777777" w:rsidR="00E90BE3" w:rsidRDefault="00A0191C">
      <w:pPr>
        <w:ind w:left="720"/>
        <w:rPr>
          <w:rFonts w:ascii="Calibri"/>
        </w:rPr>
      </w:pPr>
      <w:r>
        <w:rPr>
          <w:rFonts w:ascii="Calibri"/>
        </w:rPr>
        <w:t>**Time</w:t>
      </w:r>
      <w:r>
        <w:rPr>
          <w:rFonts w:ascii="Calibri"/>
          <w:spacing w:val="4"/>
        </w:rPr>
        <w:t xml:space="preserve"> </w:t>
      </w:r>
      <w:r>
        <w:rPr>
          <w:rFonts w:ascii="Calibri"/>
        </w:rPr>
        <w:t>and</w:t>
      </w:r>
      <w:r>
        <w:rPr>
          <w:rFonts w:ascii="Calibri"/>
          <w:spacing w:val="5"/>
        </w:rPr>
        <w:t xml:space="preserve"> </w:t>
      </w:r>
      <w:r>
        <w:rPr>
          <w:rFonts w:ascii="Calibri"/>
          <w:spacing w:val="-2"/>
        </w:rPr>
        <w:t>Materials</w:t>
      </w:r>
    </w:p>
    <w:sectPr w:rsidR="00E90BE3">
      <w:pgSz w:w="12240" w:h="15840"/>
      <w:pgMar w:top="980" w:right="360" w:bottom="920" w:left="720" w:header="719"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1C69" w14:textId="77777777" w:rsidR="00A0191C" w:rsidRDefault="00A0191C">
      <w:r>
        <w:separator/>
      </w:r>
    </w:p>
  </w:endnote>
  <w:endnote w:type="continuationSeparator" w:id="0">
    <w:p w14:paraId="79971C6B" w14:textId="77777777" w:rsidR="00A0191C" w:rsidRDefault="00A0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1C5F" w14:textId="77777777" w:rsidR="00E90BE3" w:rsidRDefault="00A0191C">
    <w:pPr>
      <w:pStyle w:val="BodyText"/>
      <w:spacing w:line="14" w:lineRule="auto"/>
      <w:rPr>
        <w:sz w:val="20"/>
      </w:rPr>
    </w:pPr>
    <w:r>
      <w:rPr>
        <w:noProof/>
        <w:sz w:val="20"/>
      </w:rPr>
      <mc:AlternateContent>
        <mc:Choice Requires="wps">
          <w:drawing>
            <wp:anchor distT="0" distB="0" distL="0" distR="0" simplePos="0" relativeHeight="487013888" behindDoc="1" locked="0" layoutInCell="1" allowOverlap="1" wp14:anchorId="79971C65" wp14:editId="79971C66">
              <wp:simplePos x="0" y="0"/>
              <wp:positionH relativeFrom="page">
                <wp:posOffset>6706361</wp:posOffset>
              </wp:positionH>
              <wp:positionV relativeFrom="page">
                <wp:posOffset>9263609</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79971C89" w14:textId="77777777" w:rsidR="00E90BE3" w:rsidRDefault="00A0191C">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9971C65" id="_x0000_t202" coordsize="21600,21600" o:spt="202" path="m,l,21600r21600,l21600,xe">
              <v:stroke joinstyle="miter"/>
              <v:path gradientshapeok="t" o:connecttype="rect"/>
            </v:shapetype>
            <v:shape id="Textbox 1" o:spid="_x0000_s1028" type="#_x0000_t202" style="position:absolute;margin-left:528.05pt;margin-top:729.4pt;width:16.05pt;height:14.25pt;z-index:-163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" filled="f" stroked="f">
              <v:textbox inset="0,0,0,0">
                <w:txbxContent>
                  <w:p w14:paraId="79971C89" w14:textId="77777777" w:rsidR="00E90BE3" w:rsidRDefault="00A0191C">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1C60" w14:textId="77777777" w:rsidR="00E90BE3" w:rsidRDefault="00E90BE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1C62" w14:textId="77777777" w:rsidR="00E90BE3" w:rsidRDefault="00A0191C">
    <w:pPr>
      <w:pStyle w:val="BodyText"/>
      <w:spacing w:line="14" w:lineRule="auto"/>
      <w:rPr>
        <w:sz w:val="20"/>
      </w:rPr>
    </w:pPr>
    <w:r>
      <w:rPr>
        <w:noProof/>
        <w:sz w:val="20"/>
      </w:rPr>
      <mc:AlternateContent>
        <mc:Choice Requires="wps">
          <w:drawing>
            <wp:anchor distT="0" distB="0" distL="0" distR="0" simplePos="0" relativeHeight="487014912" behindDoc="1" locked="0" layoutInCell="1" allowOverlap="1" wp14:anchorId="79971C69" wp14:editId="79971C6A">
              <wp:simplePos x="0" y="0"/>
              <wp:positionH relativeFrom="page">
                <wp:posOffset>896111</wp:posOffset>
              </wp:positionH>
              <wp:positionV relativeFrom="page">
                <wp:posOffset>9421368</wp:posOffset>
              </wp:positionV>
              <wp:extent cx="598043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345F8" id="Graphic 13" o:spid="_x0000_s1026" style="position:absolute;margin-left:70.55pt;margin-top:741.85pt;width:470.9pt;height:.75pt;z-index:-16301568;visibility:visible;mso-wrap-style:square;mso-wrap-distance-left:0;mso-wrap-distance-top:0;mso-wrap-distance-right:0;mso-wrap-distance-bottom:0;mso-position-horizontal:absolute;mso-position-horizontal-relative:page;mso-position-vertical:absolute;mso-position-vertical-relative:page;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" path="m5980176,l,,,9143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487015424" behindDoc="1" locked="0" layoutInCell="1" allowOverlap="1" wp14:anchorId="79971C6B" wp14:editId="79971C6C">
              <wp:simplePos x="0" y="0"/>
              <wp:positionH relativeFrom="page">
                <wp:posOffset>901700</wp:posOffset>
              </wp:positionH>
              <wp:positionV relativeFrom="page">
                <wp:posOffset>9417225</wp:posOffset>
              </wp:positionV>
              <wp:extent cx="2082164" cy="1968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164" cy="196850"/>
                      </a:xfrm>
                      <a:prstGeom prst="rect">
                        <a:avLst/>
                      </a:prstGeom>
                    </wps:spPr>
                    <wps:txbx>
                      <w:txbxContent>
                        <w:p w14:paraId="79971C8B" w14:textId="77777777" w:rsidR="00E90BE3" w:rsidRDefault="00A0191C">
                          <w:pPr>
                            <w:spacing w:before="18"/>
                            <w:ind w:left="20"/>
                            <w:rPr>
                              <w:rFonts w:ascii="Calibri"/>
                            </w:rPr>
                          </w:pPr>
                          <w:r>
                            <w:rPr>
                              <w:rFonts w:ascii="Calibri"/>
                              <w:w w:val="105"/>
                            </w:rPr>
                            <w:t>Quality</w:t>
                          </w:r>
                          <w:r>
                            <w:rPr>
                              <w:rFonts w:ascii="Calibri"/>
                              <w:spacing w:val="-1"/>
                              <w:w w:val="105"/>
                            </w:rPr>
                            <w:t xml:space="preserve"> </w:t>
                          </w:r>
                          <w:r>
                            <w:rPr>
                              <w:rFonts w:ascii="Calibri"/>
                              <w:w w:val="105"/>
                            </w:rPr>
                            <w:t>Engineering</w:t>
                          </w:r>
                          <w:r>
                            <w:rPr>
                              <w:rFonts w:ascii="Calibri"/>
                              <w:spacing w:val="-1"/>
                              <w:w w:val="105"/>
                            </w:rPr>
                            <w:t xml:space="preserve"> </w:t>
                          </w:r>
                          <w:r>
                            <w:rPr>
                              <w:rFonts w:ascii="Calibri"/>
                              <w:w w:val="105"/>
                            </w:rPr>
                            <w:t>Solutions,</w:t>
                          </w:r>
                          <w:r>
                            <w:rPr>
                              <w:rFonts w:ascii="Calibri"/>
                              <w:spacing w:val="-2"/>
                              <w:w w:val="105"/>
                            </w:rPr>
                            <w:t xml:space="preserve"> </w:t>
                          </w:r>
                          <w:r>
                            <w:rPr>
                              <w:rFonts w:ascii="Calibri"/>
                              <w:spacing w:val="-4"/>
                              <w:w w:val="105"/>
                            </w:rPr>
                            <w:t>Inc.</w:t>
                          </w:r>
                        </w:p>
                      </w:txbxContent>
                    </wps:txbx>
                    <wps:bodyPr wrap="square" lIns="0" tIns="0" rIns="0" bIns="0" rtlCol="0">
                      <a:noAutofit/>
                    </wps:bodyPr>
                  </wps:wsp>
                </a:graphicData>
              </a:graphic>
            </wp:anchor>
          </w:drawing>
        </mc:Choice>
        <mc:Fallback>
          <w:pict>
            <v:shapetype w14:anchorId="79971C6B" id="_x0000_t202" coordsize="21600,21600" o:spt="202" path="m,l,21600r21600,l21600,xe">
              <v:stroke joinstyle="miter"/>
              <v:path gradientshapeok="t" o:connecttype="rect"/>
            </v:shapetype>
            <v:shape id="Textbox 14" o:spid="_x0000_s1030" type="#_x0000_t202" style="position:absolute;margin-left:71pt;margin-top:741.5pt;width:163.95pt;height:15.5pt;z-index:-163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" filled="f" stroked="f">
              <v:textbox inset="0,0,0,0">
                <w:txbxContent>
                  <w:p w14:paraId="79971C8B" w14:textId="77777777" w:rsidR="00E90BE3" w:rsidRDefault="00A0191C">
                    <w:pPr>
                      <w:spacing w:before="18"/>
                      <w:ind w:left="20"/>
                      <w:rPr>
                        <w:rFonts w:ascii="Calibri"/>
                      </w:rPr>
                    </w:pPr>
                    <w:r>
                      <w:rPr>
                        <w:rFonts w:ascii="Calibri"/>
                        <w:w w:val="105"/>
                      </w:rPr>
                      <w:t>Quality</w:t>
                    </w:r>
                    <w:r>
                      <w:rPr>
                        <w:rFonts w:ascii="Calibri"/>
                        <w:spacing w:val="-1"/>
                        <w:w w:val="105"/>
                      </w:rPr>
                      <w:t xml:space="preserve"> </w:t>
                    </w:r>
                    <w:r>
                      <w:rPr>
                        <w:rFonts w:ascii="Calibri"/>
                        <w:w w:val="105"/>
                      </w:rPr>
                      <w:t>Engineering</w:t>
                    </w:r>
                    <w:r>
                      <w:rPr>
                        <w:rFonts w:ascii="Calibri"/>
                        <w:spacing w:val="-1"/>
                        <w:w w:val="105"/>
                      </w:rPr>
                      <w:t xml:space="preserve"> </w:t>
                    </w:r>
                    <w:r>
                      <w:rPr>
                        <w:rFonts w:ascii="Calibri"/>
                        <w:w w:val="105"/>
                      </w:rPr>
                      <w:t>Solutions,</w:t>
                    </w:r>
                    <w:r>
                      <w:rPr>
                        <w:rFonts w:ascii="Calibri"/>
                        <w:spacing w:val="-2"/>
                        <w:w w:val="105"/>
                      </w:rPr>
                      <w:t xml:space="preserve"> </w:t>
                    </w:r>
                    <w:r>
                      <w:rPr>
                        <w:rFonts w:ascii="Calibri"/>
                        <w:spacing w:val="-4"/>
                        <w:w w:val="105"/>
                      </w:rPr>
                      <w:t>Inc.</w:t>
                    </w:r>
                  </w:p>
                </w:txbxContent>
              </v:textbox>
              <w10:wrap anchorx="page" anchory="page"/>
            </v:shape>
          </w:pict>
        </mc:Fallback>
      </mc:AlternateContent>
    </w:r>
    <w:r>
      <w:rPr>
        <w:noProof/>
        <w:sz w:val="20"/>
      </w:rPr>
      <mc:AlternateContent>
        <mc:Choice Requires="wps">
          <w:drawing>
            <wp:anchor distT="0" distB="0" distL="0" distR="0" simplePos="0" relativeHeight="487015936" behindDoc="1" locked="0" layoutInCell="1" allowOverlap="1" wp14:anchorId="79971C6D" wp14:editId="79971C6E">
              <wp:simplePos x="0" y="0"/>
              <wp:positionH relativeFrom="page">
                <wp:posOffset>6778097</wp:posOffset>
              </wp:positionH>
              <wp:positionV relativeFrom="page">
                <wp:posOffset>9417225</wp:posOffset>
              </wp:positionV>
              <wp:extent cx="130810" cy="1968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96850"/>
                      </a:xfrm>
                      <a:prstGeom prst="rect">
                        <a:avLst/>
                      </a:prstGeom>
                    </wps:spPr>
                    <wps:txbx>
                      <w:txbxContent>
                        <w:p w14:paraId="79971C8C" w14:textId="77777777" w:rsidR="00E90BE3" w:rsidRDefault="00A0191C">
                          <w:pPr>
                            <w:spacing w:before="18"/>
                            <w:ind w:left="20"/>
                            <w:rPr>
                              <w:rFonts w:ascii="Calibri"/>
                            </w:rPr>
                          </w:pPr>
                          <w:r>
                            <w:rPr>
                              <w:rFonts w:ascii="Calibri"/>
                              <w:spacing w:val="-5"/>
                              <w:w w:val="105"/>
                            </w:rPr>
                            <w:fldChar w:fldCharType="begin"/>
                          </w:r>
                          <w:r>
                            <w:rPr>
                              <w:rFonts w:ascii="Calibri"/>
                              <w:spacing w:val="-5"/>
                              <w:w w:val="105"/>
                            </w:rPr>
                            <w:instrText xml:space="preserve"> PAGE  \* roman </w:instrText>
                          </w:r>
                          <w:r>
                            <w:rPr>
                              <w:rFonts w:ascii="Calibri"/>
                              <w:spacing w:val="-5"/>
                              <w:w w:val="105"/>
                            </w:rPr>
                            <w:fldChar w:fldCharType="separate"/>
                          </w:r>
                          <w:r>
                            <w:rPr>
                              <w:rFonts w:ascii="Calibri"/>
                              <w:spacing w:val="-5"/>
                              <w:w w:val="105"/>
                            </w:rPr>
                            <w:t>ii</w:t>
                          </w:r>
                          <w:r>
                            <w:rPr>
                              <w:rFonts w:ascii="Calibri"/>
                              <w:spacing w:val="-5"/>
                              <w:w w:val="105"/>
                            </w:rPr>
                            <w:fldChar w:fldCharType="end"/>
                          </w:r>
                        </w:p>
                      </w:txbxContent>
                    </wps:txbx>
                    <wps:bodyPr wrap="square" lIns="0" tIns="0" rIns="0" bIns="0" rtlCol="0">
                      <a:noAutofit/>
                    </wps:bodyPr>
                  </wps:wsp>
                </a:graphicData>
              </a:graphic>
            </wp:anchor>
          </w:drawing>
        </mc:Choice>
        <mc:Fallback>
          <w:pict>
            <v:shape w14:anchorId="79971C6D" id="Textbox 15" o:spid="_x0000_s1031" type="#_x0000_t202" style="position:absolute;margin-left:533.7pt;margin-top:741.5pt;width:10.3pt;height:15.5pt;z-index:-1630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" filled="f" stroked="f">
              <v:textbox inset="0,0,0,0">
                <w:txbxContent>
                  <w:p w14:paraId="79971C8C" w14:textId="77777777" w:rsidR="00E90BE3" w:rsidRDefault="00A0191C">
                    <w:pPr>
                      <w:spacing w:before="18"/>
                      <w:ind w:left="20"/>
                      <w:rPr>
                        <w:rFonts w:ascii="Calibri"/>
                      </w:rPr>
                    </w:pPr>
                    <w:r>
                      <w:rPr>
                        <w:rFonts w:ascii="Calibri"/>
                        <w:spacing w:val="-5"/>
                        <w:w w:val="105"/>
                      </w:rPr>
                      <w:fldChar w:fldCharType="begin"/>
                    </w:r>
                    <w:r>
                      <w:rPr>
                        <w:rFonts w:ascii="Calibri"/>
                        <w:spacing w:val="-5"/>
                        <w:w w:val="105"/>
                      </w:rPr>
                      <w:instrText xml:space="preserve"> PAGE  \* roman </w:instrText>
                    </w:r>
                    <w:r>
                      <w:rPr>
                        <w:rFonts w:ascii="Calibri"/>
                        <w:spacing w:val="-5"/>
                        <w:w w:val="105"/>
                      </w:rPr>
                      <w:fldChar w:fldCharType="separate"/>
                    </w:r>
                    <w:r>
                      <w:rPr>
                        <w:rFonts w:ascii="Calibri"/>
                        <w:spacing w:val="-5"/>
                        <w:w w:val="105"/>
                      </w:rPr>
                      <w:t>ii</w:t>
                    </w:r>
                    <w:r>
                      <w:rPr>
                        <w:rFonts w:ascii="Calibri"/>
                        <w:spacing w:val="-5"/>
                        <w:w w:val="10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1C64" w14:textId="77777777" w:rsidR="00E90BE3" w:rsidRDefault="00A0191C">
    <w:pPr>
      <w:pStyle w:val="BodyText"/>
      <w:spacing w:line="14" w:lineRule="auto"/>
      <w:rPr>
        <w:sz w:val="20"/>
      </w:rPr>
    </w:pPr>
    <w:r>
      <w:rPr>
        <w:noProof/>
        <w:sz w:val="20"/>
      </w:rPr>
      <mc:AlternateContent>
        <mc:Choice Requires="wps">
          <w:drawing>
            <wp:anchor distT="0" distB="0" distL="0" distR="0" simplePos="0" relativeHeight="487016960" behindDoc="1" locked="0" layoutInCell="1" allowOverlap="1" wp14:anchorId="79971C71" wp14:editId="79971C72">
              <wp:simplePos x="0" y="0"/>
              <wp:positionH relativeFrom="page">
                <wp:posOffset>896111</wp:posOffset>
              </wp:positionH>
              <wp:positionV relativeFrom="page">
                <wp:posOffset>9421368</wp:posOffset>
              </wp:positionV>
              <wp:extent cx="598043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40EBE" id="Graphic 18" o:spid="_x0000_s1026" style="position:absolute;margin-left:70.55pt;margin-top:741.85pt;width:470.9pt;height:.75pt;z-index:-16299520;visibility:visible;mso-wrap-style:square;mso-wrap-distance-left:0;mso-wrap-distance-top:0;mso-wrap-distance-right:0;mso-wrap-distance-bottom:0;mso-position-horizontal:absolute;mso-position-horizontal-relative:page;mso-position-vertical:absolute;mso-position-vertical-relative:page;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" path="m5980176,l,,,9143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487017472" behindDoc="1" locked="0" layoutInCell="1" allowOverlap="1" wp14:anchorId="79971C73" wp14:editId="79971C74">
              <wp:simplePos x="0" y="0"/>
              <wp:positionH relativeFrom="page">
                <wp:posOffset>901700</wp:posOffset>
              </wp:positionH>
              <wp:positionV relativeFrom="page">
                <wp:posOffset>9417225</wp:posOffset>
              </wp:positionV>
              <wp:extent cx="2082164" cy="1968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164" cy="196850"/>
                      </a:xfrm>
                      <a:prstGeom prst="rect">
                        <a:avLst/>
                      </a:prstGeom>
                    </wps:spPr>
                    <wps:txbx>
                      <w:txbxContent>
                        <w:p w14:paraId="79971C8E" w14:textId="77777777" w:rsidR="00E90BE3" w:rsidRDefault="00A0191C">
                          <w:pPr>
                            <w:spacing w:before="18"/>
                            <w:ind w:left="20"/>
                            <w:rPr>
                              <w:rFonts w:ascii="Calibri"/>
                            </w:rPr>
                          </w:pPr>
                          <w:r>
                            <w:rPr>
                              <w:rFonts w:ascii="Calibri"/>
                              <w:w w:val="105"/>
                            </w:rPr>
                            <w:t>Quality</w:t>
                          </w:r>
                          <w:r>
                            <w:rPr>
                              <w:rFonts w:ascii="Calibri"/>
                              <w:spacing w:val="-1"/>
                              <w:w w:val="105"/>
                            </w:rPr>
                            <w:t xml:space="preserve"> </w:t>
                          </w:r>
                          <w:r>
                            <w:rPr>
                              <w:rFonts w:ascii="Calibri"/>
                              <w:w w:val="105"/>
                            </w:rPr>
                            <w:t>Engineering</w:t>
                          </w:r>
                          <w:r>
                            <w:rPr>
                              <w:rFonts w:ascii="Calibri"/>
                              <w:spacing w:val="-1"/>
                              <w:w w:val="105"/>
                            </w:rPr>
                            <w:t xml:space="preserve"> </w:t>
                          </w:r>
                          <w:r>
                            <w:rPr>
                              <w:rFonts w:ascii="Calibri"/>
                              <w:w w:val="105"/>
                            </w:rPr>
                            <w:t>Solutions,</w:t>
                          </w:r>
                          <w:r>
                            <w:rPr>
                              <w:rFonts w:ascii="Calibri"/>
                              <w:spacing w:val="-2"/>
                              <w:w w:val="105"/>
                            </w:rPr>
                            <w:t xml:space="preserve"> </w:t>
                          </w:r>
                          <w:r>
                            <w:rPr>
                              <w:rFonts w:ascii="Calibri"/>
                              <w:spacing w:val="-4"/>
                              <w:w w:val="105"/>
                            </w:rPr>
                            <w:t>Inc.</w:t>
                          </w:r>
                        </w:p>
                      </w:txbxContent>
                    </wps:txbx>
                    <wps:bodyPr wrap="square" lIns="0" tIns="0" rIns="0" bIns="0" rtlCol="0">
                      <a:noAutofit/>
                    </wps:bodyPr>
                  </wps:wsp>
                </a:graphicData>
              </a:graphic>
            </wp:anchor>
          </w:drawing>
        </mc:Choice>
        <mc:Fallback>
          <w:pict>
            <v:shapetype w14:anchorId="79971C73" id="_x0000_t202" coordsize="21600,21600" o:spt="202" path="m,l,21600r21600,l21600,xe">
              <v:stroke joinstyle="miter"/>
              <v:path gradientshapeok="t" o:connecttype="rect"/>
            </v:shapetype>
            <v:shape id="Textbox 19" o:spid="_x0000_s1033" type="#_x0000_t202" style="position:absolute;margin-left:71pt;margin-top:741.5pt;width:163.95pt;height:15.5pt;z-index:-1629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" filled="f" stroked="f">
              <v:textbox inset="0,0,0,0">
                <w:txbxContent>
                  <w:p w14:paraId="79971C8E" w14:textId="77777777" w:rsidR="00E90BE3" w:rsidRDefault="00A0191C">
                    <w:pPr>
                      <w:spacing w:before="18"/>
                      <w:ind w:left="20"/>
                      <w:rPr>
                        <w:rFonts w:ascii="Calibri"/>
                      </w:rPr>
                    </w:pPr>
                    <w:r>
                      <w:rPr>
                        <w:rFonts w:ascii="Calibri"/>
                        <w:w w:val="105"/>
                      </w:rPr>
                      <w:t>Quality</w:t>
                    </w:r>
                    <w:r>
                      <w:rPr>
                        <w:rFonts w:ascii="Calibri"/>
                        <w:spacing w:val="-1"/>
                        <w:w w:val="105"/>
                      </w:rPr>
                      <w:t xml:space="preserve"> </w:t>
                    </w:r>
                    <w:r>
                      <w:rPr>
                        <w:rFonts w:ascii="Calibri"/>
                        <w:w w:val="105"/>
                      </w:rPr>
                      <w:t>Engineering</w:t>
                    </w:r>
                    <w:r>
                      <w:rPr>
                        <w:rFonts w:ascii="Calibri"/>
                        <w:spacing w:val="-1"/>
                        <w:w w:val="105"/>
                      </w:rPr>
                      <w:t xml:space="preserve"> </w:t>
                    </w:r>
                    <w:r>
                      <w:rPr>
                        <w:rFonts w:ascii="Calibri"/>
                        <w:w w:val="105"/>
                      </w:rPr>
                      <w:t>Solutions,</w:t>
                    </w:r>
                    <w:r>
                      <w:rPr>
                        <w:rFonts w:ascii="Calibri"/>
                        <w:spacing w:val="-2"/>
                        <w:w w:val="105"/>
                      </w:rPr>
                      <w:t xml:space="preserve"> </w:t>
                    </w:r>
                    <w:r>
                      <w:rPr>
                        <w:rFonts w:ascii="Calibri"/>
                        <w:spacing w:val="-4"/>
                        <w:w w:val="105"/>
                      </w:rPr>
                      <w:t>Inc.</w:t>
                    </w:r>
                  </w:p>
                </w:txbxContent>
              </v:textbox>
              <w10:wrap anchorx="page" anchory="page"/>
            </v:shape>
          </w:pict>
        </mc:Fallback>
      </mc:AlternateContent>
    </w:r>
    <w:r>
      <w:rPr>
        <w:noProof/>
        <w:sz w:val="20"/>
      </w:rPr>
      <mc:AlternateContent>
        <mc:Choice Requires="wps">
          <w:drawing>
            <wp:anchor distT="0" distB="0" distL="0" distR="0" simplePos="0" relativeHeight="487017984" behindDoc="1" locked="0" layoutInCell="1" allowOverlap="1" wp14:anchorId="79971C75" wp14:editId="79971C76">
              <wp:simplePos x="0" y="0"/>
              <wp:positionH relativeFrom="page">
                <wp:posOffset>6745126</wp:posOffset>
              </wp:positionH>
              <wp:positionV relativeFrom="page">
                <wp:posOffset>9417225</wp:posOffset>
              </wp:positionV>
              <wp:extent cx="163830" cy="1968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79971C8F" w14:textId="77777777" w:rsidR="00E90BE3" w:rsidRDefault="00A0191C">
                          <w:pPr>
                            <w:spacing w:before="18"/>
                            <w:ind w:left="60"/>
                            <w:rPr>
                              <w:rFonts w:ascii="Calibri"/>
                            </w:rPr>
                          </w:pPr>
                          <w:r>
                            <w:rPr>
                              <w:rFonts w:ascii="Calibri"/>
                              <w:spacing w:val="-10"/>
                              <w:w w:val="105"/>
                            </w:rPr>
                            <w:fldChar w:fldCharType="begin"/>
                          </w:r>
                          <w:r>
                            <w:rPr>
                              <w:rFonts w:ascii="Calibri"/>
                              <w:spacing w:val="-10"/>
                              <w:w w:val="105"/>
                            </w:rPr>
                            <w:instrText xml:space="preserve"> PAGE </w:instrText>
                          </w:r>
                          <w:r>
                            <w:rPr>
                              <w:rFonts w:ascii="Calibri"/>
                              <w:spacing w:val="-10"/>
                              <w:w w:val="105"/>
                            </w:rPr>
                            <w:fldChar w:fldCharType="separate"/>
                          </w:r>
                          <w:r>
                            <w:rPr>
                              <w:rFonts w:ascii="Calibri"/>
                              <w:spacing w:val="-10"/>
                              <w:w w:val="105"/>
                            </w:rPr>
                            <w:t>1</w:t>
                          </w:r>
                          <w:r>
                            <w:rPr>
                              <w:rFonts w:ascii="Calibri"/>
                              <w:spacing w:val="-10"/>
                              <w:w w:val="105"/>
                            </w:rPr>
                            <w:fldChar w:fldCharType="end"/>
                          </w:r>
                        </w:p>
                      </w:txbxContent>
                    </wps:txbx>
                    <wps:bodyPr wrap="square" lIns="0" tIns="0" rIns="0" bIns="0" rtlCol="0">
                      <a:noAutofit/>
                    </wps:bodyPr>
                  </wps:wsp>
                </a:graphicData>
              </a:graphic>
            </wp:anchor>
          </w:drawing>
        </mc:Choice>
        <mc:Fallback>
          <w:pict>
            <v:shape w14:anchorId="79971C75" id="Textbox 20" o:spid="_x0000_s1034" type="#_x0000_t202" style="position:absolute;margin-left:531.1pt;margin-top:741.5pt;width:12.9pt;height:15.5pt;z-index:-1629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" filled="f" stroked="f">
              <v:textbox inset="0,0,0,0">
                <w:txbxContent>
                  <w:p w14:paraId="79971C8F" w14:textId="77777777" w:rsidR="00E90BE3" w:rsidRDefault="00A0191C">
                    <w:pPr>
                      <w:spacing w:before="18"/>
                      <w:ind w:left="60"/>
                      <w:rPr>
                        <w:rFonts w:ascii="Calibri"/>
                      </w:rPr>
                    </w:pPr>
                    <w:r>
                      <w:rPr>
                        <w:rFonts w:ascii="Calibri"/>
                        <w:spacing w:val="-10"/>
                        <w:w w:val="105"/>
                      </w:rPr>
                      <w:fldChar w:fldCharType="begin"/>
                    </w:r>
                    <w:r>
                      <w:rPr>
                        <w:rFonts w:ascii="Calibri"/>
                        <w:spacing w:val="-10"/>
                        <w:w w:val="105"/>
                      </w:rPr>
                      <w:instrText xml:space="preserve"> PAGE </w:instrText>
                    </w:r>
                    <w:r>
                      <w:rPr>
                        <w:rFonts w:ascii="Calibri"/>
                        <w:spacing w:val="-10"/>
                        <w:w w:val="105"/>
                      </w:rPr>
                      <w:fldChar w:fldCharType="separate"/>
                    </w:r>
                    <w:r>
                      <w:rPr>
                        <w:rFonts w:ascii="Calibri"/>
                        <w:spacing w:val="-10"/>
                        <w:w w:val="105"/>
                      </w:rPr>
                      <w:t>1</w:t>
                    </w:r>
                    <w:r>
                      <w:rPr>
                        <w:rFonts w:ascii="Calibri"/>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1C65" w14:textId="77777777" w:rsidR="00A0191C" w:rsidRDefault="00A0191C">
      <w:r>
        <w:separator/>
      </w:r>
    </w:p>
  </w:footnote>
  <w:footnote w:type="continuationSeparator" w:id="0">
    <w:p w14:paraId="79971C67" w14:textId="77777777" w:rsidR="00A0191C" w:rsidRDefault="00A0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1C61" w14:textId="77777777" w:rsidR="00E90BE3" w:rsidRDefault="00A0191C">
    <w:pPr>
      <w:pStyle w:val="BodyText"/>
      <w:spacing w:line="14" w:lineRule="auto"/>
      <w:rPr>
        <w:sz w:val="20"/>
      </w:rPr>
    </w:pPr>
    <w:r>
      <w:rPr>
        <w:noProof/>
        <w:sz w:val="20"/>
      </w:rPr>
      <mc:AlternateContent>
        <mc:Choice Requires="wps">
          <w:drawing>
            <wp:anchor distT="0" distB="0" distL="0" distR="0" simplePos="0" relativeHeight="487014400" behindDoc="1" locked="0" layoutInCell="1" allowOverlap="1" wp14:anchorId="79971C67" wp14:editId="79971C68">
              <wp:simplePos x="0" y="0"/>
              <wp:positionH relativeFrom="page">
                <wp:posOffset>901700</wp:posOffset>
              </wp:positionH>
              <wp:positionV relativeFrom="page">
                <wp:posOffset>443913</wp:posOffset>
              </wp:positionV>
              <wp:extent cx="5969635" cy="1968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635" cy="196850"/>
                      </a:xfrm>
                      <a:prstGeom prst="rect">
                        <a:avLst/>
                      </a:prstGeom>
                    </wps:spPr>
                    <wps:txbx>
                      <w:txbxContent>
                        <w:p w14:paraId="79971C8A" w14:textId="77777777" w:rsidR="00E90BE3" w:rsidRDefault="00A0191C">
                          <w:pPr>
                            <w:tabs>
                              <w:tab w:val="left" w:pos="6010"/>
                            </w:tabs>
                            <w:spacing w:before="18"/>
                            <w:ind w:left="20"/>
                            <w:rPr>
                              <w:rFonts w:ascii="Calibri" w:hAnsi="Calibri"/>
                            </w:rPr>
                          </w:pPr>
                          <w:r>
                            <w:rPr>
                              <w:rFonts w:ascii="Calibri" w:hAnsi="Calibri"/>
                              <w:i/>
                              <w:u w:val="single"/>
                            </w:rPr>
                            <w:t>Technical</w:t>
                          </w:r>
                          <w:r>
                            <w:rPr>
                              <w:rFonts w:ascii="Calibri" w:hAnsi="Calibri"/>
                              <w:i/>
                              <w:spacing w:val="23"/>
                              <w:u w:val="single"/>
                            </w:rPr>
                            <w:t xml:space="preserve"> </w:t>
                          </w:r>
                          <w:r>
                            <w:rPr>
                              <w:rFonts w:ascii="Calibri" w:hAnsi="Calibri"/>
                              <w:i/>
                              <w:u w:val="single"/>
                            </w:rPr>
                            <w:t>and</w:t>
                          </w:r>
                          <w:r>
                            <w:rPr>
                              <w:rFonts w:ascii="Calibri" w:hAnsi="Calibri"/>
                              <w:i/>
                              <w:spacing w:val="29"/>
                              <w:u w:val="single"/>
                            </w:rPr>
                            <w:t xml:space="preserve"> </w:t>
                          </w:r>
                          <w:r>
                            <w:rPr>
                              <w:rFonts w:ascii="Calibri" w:hAnsi="Calibri"/>
                              <w:i/>
                              <w:u w:val="single"/>
                            </w:rPr>
                            <w:t>Program</w:t>
                          </w:r>
                          <w:r>
                            <w:rPr>
                              <w:rFonts w:ascii="Calibri" w:hAnsi="Calibri"/>
                              <w:i/>
                              <w:spacing w:val="25"/>
                              <w:u w:val="single"/>
                            </w:rPr>
                            <w:t xml:space="preserve"> </w:t>
                          </w:r>
                          <w:r>
                            <w:rPr>
                              <w:rFonts w:ascii="Calibri" w:hAnsi="Calibri"/>
                              <w:i/>
                              <w:u w:val="single"/>
                            </w:rPr>
                            <w:t>Support</w:t>
                          </w:r>
                          <w:r>
                            <w:rPr>
                              <w:rFonts w:ascii="Calibri" w:hAnsi="Calibri"/>
                              <w:i/>
                              <w:spacing w:val="23"/>
                              <w:u w:val="single"/>
                            </w:rPr>
                            <w:t xml:space="preserve"> </w:t>
                          </w:r>
                          <w:r>
                            <w:rPr>
                              <w:rFonts w:ascii="Calibri" w:hAnsi="Calibri"/>
                              <w:i/>
                              <w:u w:val="single"/>
                            </w:rPr>
                            <w:t>for</w:t>
                          </w:r>
                          <w:r>
                            <w:rPr>
                              <w:rFonts w:ascii="Calibri" w:hAnsi="Calibri"/>
                              <w:i/>
                              <w:spacing w:val="25"/>
                              <w:u w:val="single"/>
                            </w:rPr>
                            <w:t xml:space="preserve"> </w:t>
                          </w:r>
                          <w:r>
                            <w:rPr>
                              <w:rFonts w:ascii="Calibri" w:hAnsi="Calibri"/>
                              <w:i/>
                              <w:u w:val="single"/>
                            </w:rPr>
                            <w:t>Pavement</w:t>
                          </w:r>
                          <w:r>
                            <w:rPr>
                              <w:rFonts w:ascii="Calibri" w:hAnsi="Calibri"/>
                              <w:i/>
                              <w:spacing w:val="24"/>
                              <w:u w:val="single"/>
                            </w:rPr>
                            <w:t xml:space="preserve"> </w:t>
                          </w:r>
                          <w:r>
                            <w:rPr>
                              <w:rFonts w:ascii="Calibri" w:hAnsi="Calibri"/>
                              <w:i/>
                              <w:spacing w:val="-2"/>
                              <w:u w:val="single"/>
                            </w:rPr>
                            <w:t>Programs</w:t>
                          </w:r>
                          <w:r>
                            <w:rPr>
                              <w:rFonts w:ascii="Calibri" w:hAnsi="Calibri"/>
                              <w:i/>
                              <w:u w:val="single"/>
                            </w:rPr>
                            <w:tab/>
                          </w:r>
                          <w:r>
                            <w:rPr>
                              <w:rFonts w:ascii="Calibri" w:hAnsi="Calibri"/>
                              <w:u w:val="single"/>
                            </w:rPr>
                            <w:t>Quarterly</w:t>
                          </w:r>
                          <w:r>
                            <w:rPr>
                              <w:rFonts w:ascii="Calibri" w:hAnsi="Calibri"/>
                              <w:spacing w:val="9"/>
                              <w:u w:val="single"/>
                            </w:rPr>
                            <w:t xml:space="preserve"> </w:t>
                          </w:r>
                          <w:r>
                            <w:rPr>
                              <w:rFonts w:ascii="Calibri" w:hAnsi="Calibri"/>
                              <w:u w:val="single"/>
                            </w:rPr>
                            <w:t>Report</w:t>
                          </w:r>
                          <w:r>
                            <w:rPr>
                              <w:rFonts w:ascii="Calibri" w:hAnsi="Calibri"/>
                              <w:spacing w:val="9"/>
                              <w:u w:val="single"/>
                            </w:rPr>
                            <w:t xml:space="preserve"> </w:t>
                          </w:r>
                          <w:r>
                            <w:rPr>
                              <w:rFonts w:ascii="Calibri" w:hAnsi="Calibri"/>
                              <w:u w:val="single"/>
                            </w:rPr>
                            <w:t>10/2025</w:t>
                          </w:r>
                          <w:r>
                            <w:rPr>
                              <w:rFonts w:ascii="Calibri" w:hAnsi="Calibri"/>
                              <w:spacing w:val="8"/>
                              <w:u w:val="single"/>
                            </w:rPr>
                            <w:t xml:space="preserve"> </w:t>
                          </w:r>
                          <w:r>
                            <w:rPr>
                              <w:rFonts w:ascii="Calibri" w:hAnsi="Calibri"/>
                              <w:u w:val="single"/>
                            </w:rPr>
                            <w:t>–</w:t>
                          </w:r>
                          <w:r>
                            <w:rPr>
                              <w:rFonts w:ascii="Calibri" w:hAnsi="Calibri"/>
                              <w:spacing w:val="12"/>
                              <w:u w:val="single"/>
                            </w:rPr>
                            <w:t xml:space="preserve"> </w:t>
                          </w:r>
                          <w:r>
                            <w:rPr>
                              <w:rFonts w:ascii="Calibri" w:hAnsi="Calibri"/>
                              <w:spacing w:val="-2"/>
                              <w:u w:val="single"/>
                            </w:rPr>
                            <w:t>12/2025</w:t>
                          </w:r>
                        </w:p>
                      </w:txbxContent>
                    </wps:txbx>
                    <wps:bodyPr wrap="square" lIns="0" tIns="0" rIns="0" bIns="0" rtlCol="0">
                      <a:noAutofit/>
                    </wps:bodyPr>
                  </wps:wsp>
                </a:graphicData>
              </a:graphic>
            </wp:anchor>
          </w:drawing>
        </mc:Choice>
        <mc:Fallback>
          <w:pict>
            <v:shapetype w14:anchorId="79971C67" id="_x0000_t202" coordsize="21600,21600" o:spt="202" path="m,l,21600r21600,l21600,xe">
              <v:stroke joinstyle="miter"/>
              <v:path gradientshapeok="t" o:connecttype="rect"/>
            </v:shapetype>
            <v:shape id="Textbox 12" o:spid="_x0000_s1029" type="#_x0000_t202" style="position:absolute;margin-left:71pt;margin-top:34.95pt;width:470.05pt;height:15.5pt;z-index:-163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" filled="f" stroked="f">
              <v:textbox inset="0,0,0,0">
                <w:txbxContent>
                  <w:p w14:paraId="79971C8A" w14:textId="77777777" w:rsidR="00E90BE3" w:rsidRDefault="00A0191C">
                    <w:pPr>
                      <w:tabs>
                        <w:tab w:val="left" w:pos="6010"/>
                      </w:tabs>
                      <w:spacing w:before="18"/>
                      <w:ind w:left="20"/>
                      <w:rPr>
                        <w:rFonts w:ascii="Calibri" w:hAnsi="Calibri"/>
                      </w:rPr>
                    </w:pPr>
                    <w:r>
                      <w:rPr>
                        <w:rFonts w:ascii="Calibri" w:hAnsi="Calibri"/>
                        <w:i/>
                        <w:u w:val="single"/>
                      </w:rPr>
                      <w:t>Technical</w:t>
                    </w:r>
                    <w:r>
                      <w:rPr>
                        <w:rFonts w:ascii="Calibri" w:hAnsi="Calibri"/>
                        <w:i/>
                        <w:spacing w:val="23"/>
                        <w:u w:val="single"/>
                      </w:rPr>
                      <w:t xml:space="preserve"> </w:t>
                    </w:r>
                    <w:r>
                      <w:rPr>
                        <w:rFonts w:ascii="Calibri" w:hAnsi="Calibri"/>
                        <w:i/>
                        <w:u w:val="single"/>
                      </w:rPr>
                      <w:t>and</w:t>
                    </w:r>
                    <w:r>
                      <w:rPr>
                        <w:rFonts w:ascii="Calibri" w:hAnsi="Calibri"/>
                        <w:i/>
                        <w:spacing w:val="29"/>
                        <w:u w:val="single"/>
                      </w:rPr>
                      <w:t xml:space="preserve"> </w:t>
                    </w:r>
                    <w:r>
                      <w:rPr>
                        <w:rFonts w:ascii="Calibri" w:hAnsi="Calibri"/>
                        <w:i/>
                        <w:u w:val="single"/>
                      </w:rPr>
                      <w:t>Program</w:t>
                    </w:r>
                    <w:r>
                      <w:rPr>
                        <w:rFonts w:ascii="Calibri" w:hAnsi="Calibri"/>
                        <w:i/>
                        <w:spacing w:val="25"/>
                        <w:u w:val="single"/>
                      </w:rPr>
                      <w:t xml:space="preserve"> </w:t>
                    </w:r>
                    <w:r>
                      <w:rPr>
                        <w:rFonts w:ascii="Calibri" w:hAnsi="Calibri"/>
                        <w:i/>
                        <w:u w:val="single"/>
                      </w:rPr>
                      <w:t>Support</w:t>
                    </w:r>
                    <w:r>
                      <w:rPr>
                        <w:rFonts w:ascii="Calibri" w:hAnsi="Calibri"/>
                        <w:i/>
                        <w:spacing w:val="23"/>
                        <w:u w:val="single"/>
                      </w:rPr>
                      <w:t xml:space="preserve"> </w:t>
                    </w:r>
                    <w:r>
                      <w:rPr>
                        <w:rFonts w:ascii="Calibri" w:hAnsi="Calibri"/>
                        <w:i/>
                        <w:u w:val="single"/>
                      </w:rPr>
                      <w:t>for</w:t>
                    </w:r>
                    <w:r>
                      <w:rPr>
                        <w:rFonts w:ascii="Calibri" w:hAnsi="Calibri"/>
                        <w:i/>
                        <w:spacing w:val="25"/>
                        <w:u w:val="single"/>
                      </w:rPr>
                      <w:t xml:space="preserve"> </w:t>
                    </w:r>
                    <w:r>
                      <w:rPr>
                        <w:rFonts w:ascii="Calibri" w:hAnsi="Calibri"/>
                        <w:i/>
                        <w:u w:val="single"/>
                      </w:rPr>
                      <w:t>Pavement</w:t>
                    </w:r>
                    <w:r>
                      <w:rPr>
                        <w:rFonts w:ascii="Calibri" w:hAnsi="Calibri"/>
                        <w:i/>
                        <w:spacing w:val="24"/>
                        <w:u w:val="single"/>
                      </w:rPr>
                      <w:t xml:space="preserve"> </w:t>
                    </w:r>
                    <w:r>
                      <w:rPr>
                        <w:rFonts w:ascii="Calibri" w:hAnsi="Calibri"/>
                        <w:i/>
                        <w:spacing w:val="-2"/>
                        <w:u w:val="single"/>
                      </w:rPr>
                      <w:t>Programs</w:t>
                    </w:r>
                    <w:r>
                      <w:rPr>
                        <w:rFonts w:ascii="Calibri" w:hAnsi="Calibri"/>
                        <w:i/>
                        <w:u w:val="single"/>
                      </w:rPr>
                      <w:tab/>
                    </w:r>
                    <w:r>
                      <w:rPr>
                        <w:rFonts w:ascii="Calibri" w:hAnsi="Calibri"/>
                        <w:u w:val="single"/>
                      </w:rPr>
                      <w:t>Quarterly</w:t>
                    </w:r>
                    <w:r>
                      <w:rPr>
                        <w:rFonts w:ascii="Calibri" w:hAnsi="Calibri"/>
                        <w:spacing w:val="9"/>
                        <w:u w:val="single"/>
                      </w:rPr>
                      <w:t xml:space="preserve"> </w:t>
                    </w:r>
                    <w:r>
                      <w:rPr>
                        <w:rFonts w:ascii="Calibri" w:hAnsi="Calibri"/>
                        <w:u w:val="single"/>
                      </w:rPr>
                      <w:t>Report</w:t>
                    </w:r>
                    <w:r>
                      <w:rPr>
                        <w:rFonts w:ascii="Calibri" w:hAnsi="Calibri"/>
                        <w:spacing w:val="9"/>
                        <w:u w:val="single"/>
                      </w:rPr>
                      <w:t xml:space="preserve"> </w:t>
                    </w:r>
                    <w:r>
                      <w:rPr>
                        <w:rFonts w:ascii="Calibri" w:hAnsi="Calibri"/>
                        <w:u w:val="single"/>
                      </w:rPr>
                      <w:t>10/2025</w:t>
                    </w:r>
                    <w:r>
                      <w:rPr>
                        <w:rFonts w:ascii="Calibri" w:hAnsi="Calibri"/>
                        <w:spacing w:val="8"/>
                        <w:u w:val="single"/>
                      </w:rPr>
                      <w:t xml:space="preserve"> </w:t>
                    </w:r>
                    <w:r>
                      <w:rPr>
                        <w:rFonts w:ascii="Calibri" w:hAnsi="Calibri"/>
                        <w:u w:val="single"/>
                      </w:rPr>
                      <w:t>–</w:t>
                    </w:r>
                    <w:r>
                      <w:rPr>
                        <w:rFonts w:ascii="Calibri" w:hAnsi="Calibri"/>
                        <w:spacing w:val="12"/>
                        <w:u w:val="single"/>
                      </w:rPr>
                      <w:t xml:space="preserve"> </w:t>
                    </w:r>
                    <w:r>
                      <w:rPr>
                        <w:rFonts w:ascii="Calibri" w:hAnsi="Calibri"/>
                        <w:spacing w:val="-2"/>
                        <w:u w:val="single"/>
                      </w:rPr>
                      <w:t>12/2025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1C63" w14:textId="77777777" w:rsidR="00E90BE3" w:rsidRDefault="00A0191C">
    <w:pPr>
      <w:pStyle w:val="BodyText"/>
      <w:spacing w:line="14" w:lineRule="auto"/>
      <w:rPr>
        <w:sz w:val="20"/>
      </w:rPr>
    </w:pPr>
    <w:r>
      <w:rPr>
        <w:noProof/>
        <w:sz w:val="20"/>
      </w:rPr>
      <mc:AlternateContent>
        <mc:Choice Requires="wps">
          <w:drawing>
            <wp:anchor distT="0" distB="0" distL="0" distR="0" simplePos="0" relativeHeight="487016448" behindDoc="1" locked="0" layoutInCell="1" allowOverlap="1" wp14:anchorId="79971C6F" wp14:editId="79971C70">
              <wp:simplePos x="0" y="0"/>
              <wp:positionH relativeFrom="page">
                <wp:posOffset>901700</wp:posOffset>
              </wp:positionH>
              <wp:positionV relativeFrom="page">
                <wp:posOffset>443913</wp:posOffset>
              </wp:positionV>
              <wp:extent cx="5969635" cy="1968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635" cy="196850"/>
                      </a:xfrm>
                      <a:prstGeom prst="rect">
                        <a:avLst/>
                      </a:prstGeom>
                    </wps:spPr>
                    <wps:txbx>
                      <w:txbxContent>
                        <w:p w14:paraId="79971C8D" w14:textId="77777777" w:rsidR="00E90BE3" w:rsidRDefault="00A0191C">
                          <w:pPr>
                            <w:tabs>
                              <w:tab w:val="left" w:pos="6010"/>
                            </w:tabs>
                            <w:spacing w:before="18"/>
                            <w:ind w:left="20"/>
                            <w:rPr>
                              <w:rFonts w:ascii="Calibri" w:hAnsi="Calibri"/>
                            </w:rPr>
                          </w:pPr>
                          <w:r>
                            <w:rPr>
                              <w:rFonts w:ascii="Calibri" w:hAnsi="Calibri"/>
                              <w:i/>
                              <w:u w:val="single"/>
                            </w:rPr>
                            <w:t>Technical</w:t>
                          </w:r>
                          <w:r>
                            <w:rPr>
                              <w:rFonts w:ascii="Calibri" w:hAnsi="Calibri"/>
                              <w:i/>
                              <w:spacing w:val="23"/>
                              <w:u w:val="single"/>
                            </w:rPr>
                            <w:t xml:space="preserve"> </w:t>
                          </w:r>
                          <w:r>
                            <w:rPr>
                              <w:rFonts w:ascii="Calibri" w:hAnsi="Calibri"/>
                              <w:i/>
                              <w:u w:val="single"/>
                            </w:rPr>
                            <w:t>and</w:t>
                          </w:r>
                          <w:r>
                            <w:rPr>
                              <w:rFonts w:ascii="Calibri" w:hAnsi="Calibri"/>
                              <w:i/>
                              <w:spacing w:val="29"/>
                              <w:u w:val="single"/>
                            </w:rPr>
                            <w:t xml:space="preserve"> </w:t>
                          </w:r>
                          <w:r>
                            <w:rPr>
                              <w:rFonts w:ascii="Calibri" w:hAnsi="Calibri"/>
                              <w:i/>
                              <w:u w:val="single"/>
                            </w:rPr>
                            <w:t>Program</w:t>
                          </w:r>
                          <w:r>
                            <w:rPr>
                              <w:rFonts w:ascii="Calibri" w:hAnsi="Calibri"/>
                              <w:i/>
                              <w:spacing w:val="25"/>
                              <w:u w:val="single"/>
                            </w:rPr>
                            <w:t xml:space="preserve"> </w:t>
                          </w:r>
                          <w:r>
                            <w:rPr>
                              <w:rFonts w:ascii="Calibri" w:hAnsi="Calibri"/>
                              <w:i/>
                              <w:u w:val="single"/>
                            </w:rPr>
                            <w:t>Support</w:t>
                          </w:r>
                          <w:r>
                            <w:rPr>
                              <w:rFonts w:ascii="Calibri" w:hAnsi="Calibri"/>
                              <w:i/>
                              <w:spacing w:val="23"/>
                              <w:u w:val="single"/>
                            </w:rPr>
                            <w:t xml:space="preserve"> </w:t>
                          </w:r>
                          <w:r>
                            <w:rPr>
                              <w:rFonts w:ascii="Calibri" w:hAnsi="Calibri"/>
                              <w:i/>
                              <w:u w:val="single"/>
                            </w:rPr>
                            <w:t>for</w:t>
                          </w:r>
                          <w:r>
                            <w:rPr>
                              <w:rFonts w:ascii="Calibri" w:hAnsi="Calibri"/>
                              <w:i/>
                              <w:spacing w:val="25"/>
                              <w:u w:val="single"/>
                            </w:rPr>
                            <w:t xml:space="preserve"> </w:t>
                          </w:r>
                          <w:r>
                            <w:rPr>
                              <w:rFonts w:ascii="Calibri" w:hAnsi="Calibri"/>
                              <w:i/>
                              <w:u w:val="single"/>
                            </w:rPr>
                            <w:t>Pavement</w:t>
                          </w:r>
                          <w:r>
                            <w:rPr>
                              <w:rFonts w:ascii="Calibri" w:hAnsi="Calibri"/>
                              <w:i/>
                              <w:spacing w:val="24"/>
                              <w:u w:val="single"/>
                            </w:rPr>
                            <w:t xml:space="preserve"> </w:t>
                          </w:r>
                          <w:r>
                            <w:rPr>
                              <w:rFonts w:ascii="Calibri" w:hAnsi="Calibri"/>
                              <w:i/>
                              <w:spacing w:val="-2"/>
                              <w:u w:val="single"/>
                            </w:rPr>
                            <w:t>Programs</w:t>
                          </w:r>
                          <w:r>
                            <w:rPr>
                              <w:rFonts w:ascii="Calibri" w:hAnsi="Calibri"/>
                              <w:i/>
                              <w:u w:val="single"/>
                            </w:rPr>
                            <w:tab/>
                          </w:r>
                          <w:r>
                            <w:rPr>
                              <w:rFonts w:ascii="Calibri" w:hAnsi="Calibri"/>
                              <w:u w:val="single"/>
                            </w:rPr>
                            <w:t>Quarterly</w:t>
                          </w:r>
                          <w:r>
                            <w:rPr>
                              <w:rFonts w:ascii="Calibri" w:hAnsi="Calibri"/>
                              <w:spacing w:val="9"/>
                              <w:u w:val="single"/>
                            </w:rPr>
                            <w:t xml:space="preserve"> </w:t>
                          </w:r>
                          <w:r>
                            <w:rPr>
                              <w:rFonts w:ascii="Calibri" w:hAnsi="Calibri"/>
                              <w:u w:val="single"/>
                            </w:rPr>
                            <w:t>Report</w:t>
                          </w:r>
                          <w:r>
                            <w:rPr>
                              <w:rFonts w:ascii="Calibri" w:hAnsi="Calibri"/>
                              <w:spacing w:val="9"/>
                              <w:u w:val="single"/>
                            </w:rPr>
                            <w:t xml:space="preserve"> </w:t>
                          </w:r>
                          <w:r>
                            <w:rPr>
                              <w:rFonts w:ascii="Calibri" w:hAnsi="Calibri"/>
                              <w:u w:val="single"/>
                            </w:rPr>
                            <w:t>10/2025</w:t>
                          </w:r>
                          <w:r>
                            <w:rPr>
                              <w:rFonts w:ascii="Calibri" w:hAnsi="Calibri"/>
                              <w:spacing w:val="8"/>
                              <w:u w:val="single"/>
                            </w:rPr>
                            <w:t xml:space="preserve"> </w:t>
                          </w:r>
                          <w:r>
                            <w:rPr>
                              <w:rFonts w:ascii="Calibri" w:hAnsi="Calibri"/>
                              <w:u w:val="single"/>
                            </w:rPr>
                            <w:t>–</w:t>
                          </w:r>
                          <w:r>
                            <w:rPr>
                              <w:rFonts w:ascii="Calibri" w:hAnsi="Calibri"/>
                              <w:spacing w:val="12"/>
                              <w:u w:val="single"/>
                            </w:rPr>
                            <w:t xml:space="preserve"> </w:t>
                          </w:r>
                          <w:r>
                            <w:rPr>
                              <w:rFonts w:ascii="Calibri" w:hAnsi="Calibri"/>
                              <w:spacing w:val="-2"/>
                              <w:u w:val="single"/>
                            </w:rPr>
                            <w:t>12/2025</w:t>
                          </w:r>
                        </w:p>
                      </w:txbxContent>
                    </wps:txbx>
                    <wps:bodyPr wrap="square" lIns="0" tIns="0" rIns="0" bIns="0" rtlCol="0">
                      <a:noAutofit/>
                    </wps:bodyPr>
                  </wps:wsp>
                </a:graphicData>
              </a:graphic>
            </wp:anchor>
          </w:drawing>
        </mc:Choice>
        <mc:Fallback>
          <w:pict>
            <v:shapetype w14:anchorId="79971C6F" id="_x0000_t202" coordsize="21600,21600" o:spt="202" path="m,l,21600r21600,l21600,xe">
              <v:stroke joinstyle="miter"/>
              <v:path gradientshapeok="t" o:connecttype="rect"/>
            </v:shapetype>
            <v:shape id="Textbox 17" o:spid="_x0000_s1032" type="#_x0000_t202" style="position:absolute;margin-left:71pt;margin-top:34.95pt;width:470.05pt;height:15.5pt;z-index:-1630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" filled="f" stroked="f">
              <v:textbox inset="0,0,0,0">
                <w:txbxContent>
                  <w:p w14:paraId="79971C8D" w14:textId="77777777" w:rsidR="00E90BE3" w:rsidRDefault="00A0191C">
                    <w:pPr>
                      <w:tabs>
                        <w:tab w:val="left" w:pos="6010"/>
                      </w:tabs>
                      <w:spacing w:before="18"/>
                      <w:ind w:left="20"/>
                      <w:rPr>
                        <w:rFonts w:ascii="Calibri" w:hAnsi="Calibri"/>
                      </w:rPr>
                    </w:pPr>
                    <w:r>
                      <w:rPr>
                        <w:rFonts w:ascii="Calibri" w:hAnsi="Calibri"/>
                        <w:i/>
                        <w:u w:val="single"/>
                      </w:rPr>
                      <w:t>Technical</w:t>
                    </w:r>
                    <w:r>
                      <w:rPr>
                        <w:rFonts w:ascii="Calibri" w:hAnsi="Calibri"/>
                        <w:i/>
                        <w:spacing w:val="23"/>
                        <w:u w:val="single"/>
                      </w:rPr>
                      <w:t xml:space="preserve"> </w:t>
                    </w:r>
                    <w:r>
                      <w:rPr>
                        <w:rFonts w:ascii="Calibri" w:hAnsi="Calibri"/>
                        <w:i/>
                        <w:u w:val="single"/>
                      </w:rPr>
                      <w:t>and</w:t>
                    </w:r>
                    <w:r>
                      <w:rPr>
                        <w:rFonts w:ascii="Calibri" w:hAnsi="Calibri"/>
                        <w:i/>
                        <w:spacing w:val="29"/>
                        <w:u w:val="single"/>
                      </w:rPr>
                      <w:t xml:space="preserve"> </w:t>
                    </w:r>
                    <w:r>
                      <w:rPr>
                        <w:rFonts w:ascii="Calibri" w:hAnsi="Calibri"/>
                        <w:i/>
                        <w:u w:val="single"/>
                      </w:rPr>
                      <w:t>Program</w:t>
                    </w:r>
                    <w:r>
                      <w:rPr>
                        <w:rFonts w:ascii="Calibri" w:hAnsi="Calibri"/>
                        <w:i/>
                        <w:spacing w:val="25"/>
                        <w:u w:val="single"/>
                      </w:rPr>
                      <w:t xml:space="preserve"> </w:t>
                    </w:r>
                    <w:r>
                      <w:rPr>
                        <w:rFonts w:ascii="Calibri" w:hAnsi="Calibri"/>
                        <w:i/>
                        <w:u w:val="single"/>
                      </w:rPr>
                      <w:t>Support</w:t>
                    </w:r>
                    <w:r>
                      <w:rPr>
                        <w:rFonts w:ascii="Calibri" w:hAnsi="Calibri"/>
                        <w:i/>
                        <w:spacing w:val="23"/>
                        <w:u w:val="single"/>
                      </w:rPr>
                      <w:t xml:space="preserve"> </w:t>
                    </w:r>
                    <w:r>
                      <w:rPr>
                        <w:rFonts w:ascii="Calibri" w:hAnsi="Calibri"/>
                        <w:i/>
                        <w:u w:val="single"/>
                      </w:rPr>
                      <w:t>for</w:t>
                    </w:r>
                    <w:r>
                      <w:rPr>
                        <w:rFonts w:ascii="Calibri" w:hAnsi="Calibri"/>
                        <w:i/>
                        <w:spacing w:val="25"/>
                        <w:u w:val="single"/>
                      </w:rPr>
                      <w:t xml:space="preserve"> </w:t>
                    </w:r>
                    <w:r>
                      <w:rPr>
                        <w:rFonts w:ascii="Calibri" w:hAnsi="Calibri"/>
                        <w:i/>
                        <w:u w:val="single"/>
                      </w:rPr>
                      <w:t>Pavement</w:t>
                    </w:r>
                    <w:r>
                      <w:rPr>
                        <w:rFonts w:ascii="Calibri" w:hAnsi="Calibri"/>
                        <w:i/>
                        <w:spacing w:val="24"/>
                        <w:u w:val="single"/>
                      </w:rPr>
                      <w:t xml:space="preserve"> </w:t>
                    </w:r>
                    <w:r>
                      <w:rPr>
                        <w:rFonts w:ascii="Calibri" w:hAnsi="Calibri"/>
                        <w:i/>
                        <w:spacing w:val="-2"/>
                        <w:u w:val="single"/>
                      </w:rPr>
                      <w:t>Programs</w:t>
                    </w:r>
                    <w:r>
                      <w:rPr>
                        <w:rFonts w:ascii="Calibri" w:hAnsi="Calibri"/>
                        <w:i/>
                        <w:u w:val="single"/>
                      </w:rPr>
                      <w:tab/>
                    </w:r>
                    <w:r>
                      <w:rPr>
                        <w:rFonts w:ascii="Calibri" w:hAnsi="Calibri"/>
                        <w:u w:val="single"/>
                      </w:rPr>
                      <w:t>Quarterly</w:t>
                    </w:r>
                    <w:r>
                      <w:rPr>
                        <w:rFonts w:ascii="Calibri" w:hAnsi="Calibri"/>
                        <w:spacing w:val="9"/>
                        <w:u w:val="single"/>
                      </w:rPr>
                      <w:t xml:space="preserve"> </w:t>
                    </w:r>
                    <w:r>
                      <w:rPr>
                        <w:rFonts w:ascii="Calibri" w:hAnsi="Calibri"/>
                        <w:u w:val="single"/>
                      </w:rPr>
                      <w:t>Report</w:t>
                    </w:r>
                    <w:r>
                      <w:rPr>
                        <w:rFonts w:ascii="Calibri" w:hAnsi="Calibri"/>
                        <w:spacing w:val="9"/>
                        <w:u w:val="single"/>
                      </w:rPr>
                      <w:t xml:space="preserve"> </w:t>
                    </w:r>
                    <w:r>
                      <w:rPr>
                        <w:rFonts w:ascii="Calibri" w:hAnsi="Calibri"/>
                        <w:u w:val="single"/>
                      </w:rPr>
                      <w:t>10/2025</w:t>
                    </w:r>
                    <w:r>
                      <w:rPr>
                        <w:rFonts w:ascii="Calibri" w:hAnsi="Calibri"/>
                        <w:spacing w:val="8"/>
                        <w:u w:val="single"/>
                      </w:rPr>
                      <w:t xml:space="preserve"> </w:t>
                    </w:r>
                    <w:r>
                      <w:rPr>
                        <w:rFonts w:ascii="Calibri" w:hAnsi="Calibri"/>
                        <w:u w:val="single"/>
                      </w:rPr>
                      <w:t>–</w:t>
                    </w:r>
                    <w:r>
                      <w:rPr>
                        <w:rFonts w:ascii="Calibri" w:hAnsi="Calibri"/>
                        <w:spacing w:val="12"/>
                        <w:u w:val="single"/>
                      </w:rPr>
                      <w:t xml:space="preserve"> </w:t>
                    </w:r>
                    <w:r>
                      <w:rPr>
                        <w:rFonts w:ascii="Calibri" w:hAnsi="Calibri"/>
                        <w:spacing w:val="-2"/>
                        <w:u w:val="single"/>
                      </w:rPr>
                      <w:t>12/2025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46D"/>
    <w:multiLevelType w:val="hybridMultilevel"/>
    <w:tmpl w:val="6330BEDA"/>
    <w:lvl w:ilvl="0" w:tplc="2F565B1A">
      <w:numFmt w:val="bullet"/>
      <w:lvlText w:val="-"/>
      <w:lvlJc w:val="left"/>
      <w:pPr>
        <w:ind w:left="1121" w:hanging="360"/>
      </w:pPr>
      <w:rPr>
        <w:rFonts w:ascii="Arial" w:eastAsia="Arial" w:hAnsi="Arial" w:cs="Arial" w:hint="default"/>
        <w:b w:val="0"/>
        <w:bCs w:val="0"/>
        <w:i w:val="0"/>
        <w:iCs w:val="0"/>
        <w:spacing w:val="0"/>
        <w:w w:val="99"/>
        <w:sz w:val="24"/>
        <w:szCs w:val="24"/>
        <w:lang w:val="en-US" w:eastAsia="en-US" w:bidi="ar-SA"/>
      </w:rPr>
    </w:lvl>
    <w:lvl w:ilvl="1" w:tplc="61D8045A">
      <w:numFmt w:val="bullet"/>
      <w:lvlText w:val="•"/>
      <w:lvlJc w:val="left"/>
      <w:pPr>
        <w:ind w:left="2124" w:hanging="360"/>
      </w:pPr>
      <w:rPr>
        <w:rFonts w:hint="default"/>
        <w:lang w:val="en-US" w:eastAsia="en-US" w:bidi="ar-SA"/>
      </w:rPr>
    </w:lvl>
    <w:lvl w:ilvl="2" w:tplc="439C43B4">
      <w:numFmt w:val="bullet"/>
      <w:lvlText w:val="•"/>
      <w:lvlJc w:val="left"/>
      <w:pPr>
        <w:ind w:left="3128" w:hanging="360"/>
      </w:pPr>
      <w:rPr>
        <w:rFonts w:hint="default"/>
        <w:lang w:val="en-US" w:eastAsia="en-US" w:bidi="ar-SA"/>
      </w:rPr>
    </w:lvl>
    <w:lvl w:ilvl="3" w:tplc="A9B40C68">
      <w:numFmt w:val="bullet"/>
      <w:lvlText w:val="•"/>
      <w:lvlJc w:val="left"/>
      <w:pPr>
        <w:ind w:left="4132" w:hanging="360"/>
      </w:pPr>
      <w:rPr>
        <w:rFonts w:hint="default"/>
        <w:lang w:val="en-US" w:eastAsia="en-US" w:bidi="ar-SA"/>
      </w:rPr>
    </w:lvl>
    <w:lvl w:ilvl="4" w:tplc="4CA85DC2">
      <w:numFmt w:val="bullet"/>
      <w:lvlText w:val="•"/>
      <w:lvlJc w:val="left"/>
      <w:pPr>
        <w:ind w:left="5136" w:hanging="360"/>
      </w:pPr>
      <w:rPr>
        <w:rFonts w:hint="default"/>
        <w:lang w:val="en-US" w:eastAsia="en-US" w:bidi="ar-SA"/>
      </w:rPr>
    </w:lvl>
    <w:lvl w:ilvl="5" w:tplc="3F8C5322">
      <w:numFmt w:val="bullet"/>
      <w:lvlText w:val="•"/>
      <w:lvlJc w:val="left"/>
      <w:pPr>
        <w:ind w:left="6140" w:hanging="360"/>
      </w:pPr>
      <w:rPr>
        <w:rFonts w:hint="default"/>
        <w:lang w:val="en-US" w:eastAsia="en-US" w:bidi="ar-SA"/>
      </w:rPr>
    </w:lvl>
    <w:lvl w:ilvl="6" w:tplc="A06E44F8">
      <w:numFmt w:val="bullet"/>
      <w:lvlText w:val="•"/>
      <w:lvlJc w:val="left"/>
      <w:pPr>
        <w:ind w:left="7144" w:hanging="360"/>
      </w:pPr>
      <w:rPr>
        <w:rFonts w:hint="default"/>
        <w:lang w:val="en-US" w:eastAsia="en-US" w:bidi="ar-SA"/>
      </w:rPr>
    </w:lvl>
    <w:lvl w:ilvl="7" w:tplc="7076C2DA">
      <w:numFmt w:val="bullet"/>
      <w:lvlText w:val="•"/>
      <w:lvlJc w:val="left"/>
      <w:pPr>
        <w:ind w:left="8148" w:hanging="360"/>
      </w:pPr>
      <w:rPr>
        <w:rFonts w:hint="default"/>
        <w:lang w:val="en-US" w:eastAsia="en-US" w:bidi="ar-SA"/>
      </w:rPr>
    </w:lvl>
    <w:lvl w:ilvl="8" w:tplc="B76C54F0">
      <w:numFmt w:val="bullet"/>
      <w:lvlText w:val="•"/>
      <w:lvlJc w:val="left"/>
      <w:pPr>
        <w:ind w:left="9152" w:hanging="360"/>
      </w:pPr>
      <w:rPr>
        <w:rFonts w:hint="default"/>
        <w:lang w:val="en-US" w:eastAsia="en-US" w:bidi="ar-SA"/>
      </w:rPr>
    </w:lvl>
  </w:abstractNum>
  <w:abstractNum w:abstractNumId="1" w15:restartNumberingAfterBreak="0">
    <w:nsid w:val="34CA560C"/>
    <w:multiLevelType w:val="hybridMultilevel"/>
    <w:tmpl w:val="88B2A770"/>
    <w:lvl w:ilvl="0" w:tplc="E4DED718">
      <w:numFmt w:val="bullet"/>
      <w:lvlText w:val="-"/>
      <w:lvlJc w:val="left"/>
      <w:pPr>
        <w:ind w:left="823" w:hanging="361"/>
      </w:pPr>
      <w:rPr>
        <w:rFonts w:ascii="Arial" w:eastAsia="Arial" w:hAnsi="Arial" w:cs="Arial" w:hint="default"/>
        <w:b w:val="0"/>
        <w:bCs w:val="0"/>
        <w:i w:val="0"/>
        <w:iCs w:val="0"/>
        <w:spacing w:val="0"/>
        <w:w w:val="99"/>
        <w:sz w:val="24"/>
        <w:szCs w:val="24"/>
        <w:lang w:val="en-US" w:eastAsia="en-US" w:bidi="ar-SA"/>
      </w:rPr>
    </w:lvl>
    <w:lvl w:ilvl="1" w:tplc="589A92A8">
      <w:numFmt w:val="bullet"/>
      <w:lvlText w:val="o"/>
      <w:lvlJc w:val="left"/>
      <w:pPr>
        <w:ind w:left="1543" w:hanging="360"/>
      </w:pPr>
      <w:rPr>
        <w:rFonts w:ascii="Courier New" w:eastAsia="Courier New" w:hAnsi="Courier New" w:cs="Courier New" w:hint="default"/>
        <w:b w:val="0"/>
        <w:bCs w:val="0"/>
        <w:i w:val="0"/>
        <w:iCs w:val="0"/>
        <w:spacing w:val="0"/>
        <w:w w:val="100"/>
        <w:sz w:val="24"/>
        <w:szCs w:val="24"/>
        <w:lang w:val="en-US" w:eastAsia="en-US" w:bidi="ar-SA"/>
      </w:rPr>
    </w:lvl>
    <w:lvl w:ilvl="2" w:tplc="A1C48DBE">
      <w:numFmt w:val="bullet"/>
      <w:lvlText w:val="•"/>
      <w:lvlJc w:val="left"/>
      <w:pPr>
        <w:ind w:left="2580" w:hanging="360"/>
      </w:pPr>
      <w:rPr>
        <w:rFonts w:hint="default"/>
        <w:lang w:val="en-US" w:eastAsia="en-US" w:bidi="ar-SA"/>
      </w:rPr>
    </w:lvl>
    <w:lvl w:ilvl="3" w:tplc="55DEB55C">
      <w:numFmt w:val="bullet"/>
      <w:lvlText w:val="•"/>
      <w:lvlJc w:val="left"/>
      <w:pPr>
        <w:ind w:left="3620" w:hanging="360"/>
      </w:pPr>
      <w:rPr>
        <w:rFonts w:hint="default"/>
        <w:lang w:val="en-US" w:eastAsia="en-US" w:bidi="ar-SA"/>
      </w:rPr>
    </w:lvl>
    <w:lvl w:ilvl="4" w:tplc="06C878D6">
      <w:numFmt w:val="bullet"/>
      <w:lvlText w:val="•"/>
      <w:lvlJc w:val="left"/>
      <w:pPr>
        <w:ind w:left="4660" w:hanging="360"/>
      </w:pPr>
      <w:rPr>
        <w:rFonts w:hint="default"/>
        <w:lang w:val="en-US" w:eastAsia="en-US" w:bidi="ar-SA"/>
      </w:rPr>
    </w:lvl>
    <w:lvl w:ilvl="5" w:tplc="3E3A947C">
      <w:numFmt w:val="bullet"/>
      <w:lvlText w:val="•"/>
      <w:lvlJc w:val="left"/>
      <w:pPr>
        <w:ind w:left="5700" w:hanging="360"/>
      </w:pPr>
      <w:rPr>
        <w:rFonts w:hint="default"/>
        <w:lang w:val="en-US" w:eastAsia="en-US" w:bidi="ar-SA"/>
      </w:rPr>
    </w:lvl>
    <w:lvl w:ilvl="6" w:tplc="D0AA873E">
      <w:numFmt w:val="bullet"/>
      <w:lvlText w:val="•"/>
      <w:lvlJc w:val="left"/>
      <w:pPr>
        <w:ind w:left="6740" w:hanging="360"/>
      </w:pPr>
      <w:rPr>
        <w:rFonts w:hint="default"/>
        <w:lang w:val="en-US" w:eastAsia="en-US" w:bidi="ar-SA"/>
      </w:rPr>
    </w:lvl>
    <w:lvl w:ilvl="7" w:tplc="F9BAFB32">
      <w:numFmt w:val="bullet"/>
      <w:lvlText w:val="•"/>
      <w:lvlJc w:val="left"/>
      <w:pPr>
        <w:ind w:left="7780" w:hanging="360"/>
      </w:pPr>
      <w:rPr>
        <w:rFonts w:hint="default"/>
        <w:lang w:val="en-US" w:eastAsia="en-US" w:bidi="ar-SA"/>
      </w:rPr>
    </w:lvl>
    <w:lvl w:ilvl="8" w:tplc="30547F48">
      <w:numFmt w:val="bullet"/>
      <w:lvlText w:val="•"/>
      <w:lvlJc w:val="left"/>
      <w:pPr>
        <w:ind w:left="8820" w:hanging="360"/>
      </w:pPr>
      <w:rPr>
        <w:rFonts w:hint="default"/>
        <w:lang w:val="en-US" w:eastAsia="en-US" w:bidi="ar-SA"/>
      </w:rPr>
    </w:lvl>
  </w:abstractNum>
  <w:abstractNum w:abstractNumId="2" w15:restartNumberingAfterBreak="0">
    <w:nsid w:val="36F62DFF"/>
    <w:multiLevelType w:val="hybridMultilevel"/>
    <w:tmpl w:val="AB5A3722"/>
    <w:lvl w:ilvl="0" w:tplc="A01E370A">
      <w:numFmt w:val="bullet"/>
      <w:lvlText w:val="-"/>
      <w:lvlJc w:val="left"/>
      <w:pPr>
        <w:ind w:left="828" w:hanging="361"/>
      </w:pPr>
      <w:rPr>
        <w:rFonts w:ascii="Arial" w:eastAsia="Arial" w:hAnsi="Arial" w:cs="Arial" w:hint="default"/>
        <w:b w:val="0"/>
        <w:bCs w:val="0"/>
        <w:i w:val="0"/>
        <w:iCs w:val="0"/>
        <w:spacing w:val="0"/>
        <w:w w:val="99"/>
        <w:sz w:val="24"/>
        <w:szCs w:val="24"/>
        <w:lang w:val="en-US" w:eastAsia="en-US" w:bidi="ar-SA"/>
      </w:rPr>
    </w:lvl>
    <w:lvl w:ilvl="1" w:tplc="028AC526">
      <w:numFmt w:val="bullet"/>
      <w:lvlText w:val="•"/>
      <w:lvlJc w:val="left"/>
      <w:pPr>
        <w:ind w:left="1828" w:hanging="361"/>
      </w:pPr>
      <w:rPr>
        <w:rFonts w:hint="default"/>
        <w:lang w:val="en-US" w:eastAsia="en-US" w:bidi="ar-SA"/>
      </w:rPr>
    </w:lvl>
    <w:lvl w:ilvl="2" w:tplc="FC80615C">
      <w:numFmt w:val="bullet"/>
      <w:lvlText w:val="•"/>
      <w:lvlJc w:val="left"/>
      <w:pPr>
        <w:ind w:left="2836" w:hanging="361"/>
      </w:pPr>
      <w:rPr>
        <w:rFonts w:hint="default"/>
        <w:lang w:val="en-US" w:eastAsia="en-US" w:bidi="ar-SA"/>
      </w:rPr>
    </w:lvl>
    <w:lvl w:ilvl="3" w:tplc="8F729190">
      <w:numFmt w:val="bullet"/>
      <w:lvlText w:val="•"/>
      <w:lvlJc w:val="left"/>
      <w:pPr>
        <w:ind w:left="3844" w:hanging="361"/>
      </w:pPr>
      <w:rPr>
        <w:rFonts w:hint="default"/>
        <w:lang w:val="en-US" w:eastAsia="en-US" w:bidi="ar-SA"/>
      </w:rPr>
    </w:lvl>
    <w:lvl w:ilvl="4" w:tplc="ECCE587A">
      <w:numFmt w:val="bullet"/>
      <w:lvlText w:val="•"/>
      <w:lvlJc w:val="left"/>
      <w:pPr>
        <w:ind w:left="4852" w:hanging="361"/>
      </w:pPr>
      <w:rPr>
        <w:rFonts w:hint="default"/>
        <w:lang w:val="en-US" w:eastAsia="en-US" w:bidi="ar-SA"/>
      </w:rPr>
    </w:lvl>
    <w:lvl w:ilvl="5" w:tplc="C3C28F38">
      <w:numFmt w:val="bullet"/>
      <w:lvlText w:val="•"/>
      <w:lvlJc w:val="left"/>
      <w:pPr>
        <w:ind w:left="5860" w:hanging="361"/>
      </w:pPr>
      <w:rPr>
        <w:rFonts w:hint="default"/>
        <w:lang w:val="en-US" w:eastAsia="en-US" w:bidi="ar-SA"/>
      </w:rPr>
    </w:lvl>
    <w:lvl w:ilvl="6" w:tplc="FE800850">
      <w:numFmt w:val="bullet"/>
      <w:lvlText w:val="•"/>
      <w:lvlJc w:val="left"/>
      <w:pPr>
        <w:ind w:left="6868" w:hanging="361"/>
      </w:pPr>
      <w:rPr>
        <w:rFonts w:hint="default"/>
        <w:lang w:val="en-US" w:eastAsia="en-US" w:bidi="ar-SA"/>
      </w:rPr>
    </w:lvl>
    <w:lvl w:ilvl="7" w:tplc="380CA908">
      <w:numFmt w:val="bullet"/>
      <w:lvlText w:val="•"/>
      <w:lvlJc w:val="left"/>
      <w:pPr>
        <w:ind w:left="7876" w:hanging="361"/>
      </w:pPr>
      <w:rPr>
        <w:rFonts w:hint="default"/>
        <w:lang w:val="en-US" w:eastAsia="en-US" w:bidi="ar-SA"/>
      </w:rPr>
    </w:lvl>
    <w:lvl w:ilvl="8" w:tplc="34DA18DE">
      <w:numFmt w:val="bullet"/>
      <w:lvlText w:val="•"/>
      <w:lvlJc w:val="left"/>
      <w:pPr>
        <w:ind w:left="8884" w:hanging="361"/>
      </w:pPr>
      <w:rPr>
        <w:rFonts w:hint="default"/>
        <w:lang w:val="en-US" w:eastAsia="en-US" w:bidi="ar-SA"/>
      </w:rPr>
    </w:lvl>
  </w:abstractNum>
  <w:abstractNum w:abstractNumId="3" w15:restartNumberingAfterBreak="0">
    <w:nsid w:val="3F655699"/>
    <w:multiLevelType w:val="hybridMultilevel"/>
    <w:tmpl w:val="CAF0F33E"/>
    <w:lvl w:ilvl="0" w:tplc="561AB1AA">
      <w:numFmt w:val="bullet"/>
      <w:lvlText w:val="-"/>
      <w:lvlJc w:val="left"/>
      <w:pPr>
        <w:ind w:left="833" w:hanging="361"/>
      </w:pPr>
      <w:rPr>
        <w:rFonts w:ascii="Arial" w:eastAsia="Arial" w:hAnsi="Arial" w:cs="Arial" w:hint="default"/>
        <w:b w:val="0"/>
        <w:bCs w:val="0"/>
        <w:i w:val="0"/>
        <w:iCs w:val="0"/>
        <w:spacing w:val="0"/>
        <w:w w:val="99"/>
        <w:sz w:val="24"/>
        <w:szCs w:val="24"/>
        <w:lang w:val="en-US" w:eastAsia="en-US" w:bidi="ar-SA"/>
      </w:rPr>
    </w:lvl>
    <w:lvl w:ilvl="1" w:tplc="423C44FE">
      <w:numFmt w:val="bullet"/>
      <w:lvlText w:val="o"/>
      <w:lvlJc w:val="left"/>
      <w:pPr>
        <w:ind w:left="1553" w:hanging="360"/>
      </w:pPr>
      <w:rPr>
        <w:rFonts w:ascii="Courier New" w:eastAsia="Courier New" w:hAnsi="Courier New" w:cs="Courier New" w:hint="default"/>
        <w:b w:val="0"/>
        <w:bCs w:val="0"/>
        <w:i w:val="0"/>
        <w:iCs w:val="0"/>
        <w:spacing w:val="0"/>
        <w:w w:val="100"/>
        <w:sz w:val="24"/>
        <w:szCs w:val="24"/>
        <w:lang w:val="en-US" w:eastAsia="en-US" w:bidi="ar-SA"/>
      </w:rPr>
    </w:lvl>
    <w:lvl w:ilvl="2" w:tplc="2AB2703A">
      <w:numFmt w:val="bullet"/>
      <w:lvlText w:val=""/>
      <w:lvlJc w:val="left"/>
      <w:pPr>
        <w:ind w:left="2273" w:hanging="360"/>
      </w:pPr>
      <w:rPr>
        <w:rFonts w:ascii="Wingdings" w:eastAsia="Wingdings" w:hAnsi="Wingdings" w:cs="Wingdings" w:hint="default"/>
        <w:b w:val="0"/>
        <w:bCs w:val="0"/>
        <w:i w:val="0"/>
        <w:iCs w:val="0"/>
        <w:spacing w:val="0"/>
        <w:w w:val="100"/>
        <w:sz w:val="24"/>
        <w:szCs w:val="24"/>
        <w:lang w:val="en-US" w:eastAsia="en-US" w:bidi="ar-SA"/>
      </w:rPr>
    </w:lvl>
    <w:lvl w:ilvl="3" w:tplc="D16A5EE4">
      <w:numFmt w:val="bullet"/>
      <w:lvlText w:val=""/>
      <w:lvlJc w:val="left"/>
      <w:pPr>
        <w:ind w:left="2993" w:hanging="360"/>
      </w:pPr>
      <w:rPr>
        <w:rFonts w:ascii="Symbol" w:eastAsia="Symbol" w:hAnsi="Symbol" w:cs="Symbol" w:hint="default"/>
        <w:b w:val="0"/>
        <w:bCs w:val="0"/>
        <w:i w:val="0"/>
        <w:iCs w:val="0"/>
        <w:spacing w:val="0"/>
        <w:w w:val="100"/>
        <w:sz w:val="24"/>
        <w:szCs w:val="24"/>
        <w:lang w:val="en-US" w:eastAsia="en-US" w:bidi="ar-SA"/>
      </w:rPr>
    </w:lvl>
    <w:lvl w:ilvl="4" w:tplc="E1C83062">
      <w:numFmt w:val="bullet"/>
      <w:lvlText w:val="•"/>
      <w:lvlJc w:val="left"/>
      <w:pPr>
        <w:ind w:left="4165" w:hanging="360"/>
      </w:pPr>
      <w:rPr>
        <w:rFonts w:hint="default"/>
        <w:lang w:val="en-US" w:eastAsia="en-US" w:bidi="ar-SA"/>
      </w:rPr>
    </w:lvl>
    <w:lvl w:ilvl="5" w:tplc="A9AA7B00">
      <w:numFmt w:val="bullet"/>
      <w:lvlText w:val="•"/>
      <w:lvlJc w:val="left"/>
      <w:pPr>
        <w:ind w:left="5331" w:hanging="360"/>
      </w:pPr>
      <w:rPr>
        <w:rFonts w:hint="default"/>
        <w:lang w:val="en-US" w:eastAsia="en-US" w:bidi="ar-SA"/>
      </w:rPr>
    </w:lvl>
    <w:lvl w:ilvl="6" w:tplc="4854221A">
      <w:numFmt w:val="bullet"/>
      <w:lvlText w:val="•"/>
      <w:lvlJc w:val="left"/>
      <w:pPr>
        <w:ind w:left="6497" w:hanging="360"/>
      </w:pPr>
      <w:rPr>
        <w:rFonts w:hint="default"/>
        <w:lang w:val="en-US" w:eastAsia="en-US" w:bidi="ar-SA"/>
      </w:rPr>
    </w:lvl>
    <w:lvl w:ilvl="7" w:tplc="AD040816">
      <w:numFmt w:val="bullet"/>
      <w:lvlText w:val="•"/>
      <w:lvlJc w:val="left"/>
      <w:pPr>
        <w:ind w:left="7662" w:hanging="360"/>
      </w:pPr>
      <w:rPr>
        <w:rFonts w:hint="default"/>
        <w:lang w:val="en-US" w:eastAsia="en-US" w:bidi="ar-SA"/>
      </w:rPr>
    </w:lvl>
    <w:lvl w:ilvl="8" w:tplc="9BBAD01C">
      <w:numFmt w:val="bullet"/>
      <w:lvlText w:val="•"/>
      <w:lvlJc w:val="left"/>
      <w:pPr>
        <w:ind w:left="8828" w:hanging="360"/>
      </w:pPr>
      <w:rPr>
        <w:rFonts w:hint="default"/>
        <w:lang w:val="en-US" w:eastAsia="en-US" w:bidi="ar-SA"/>
      </w:rPr>
    </w:lvl>
  </w:abstractNum>
  <w:abstractNum w:abstractNumId="4" w15:restartNumberingAfterBreak="0">
    <w:nsid w:val="61AC414B"/>
    <w:multiLevelType w:val="hybridMultilevel"/>
    <w:tmpl w:val="2D88FFE6"/>
    <w:lvl w:ilvl="0" w:tplc="C89CAE48">
      <w:numFmt w:val="bullet"/>
      <w:lvlText w:val=""/>
      <w:lvlJc w:val="left"/>
      <w:pPr>
        <w:ind w:left="1481" w:hanging="360"/>
      </w:pPr>
      <w:rPr>
        <w:rFonts w:ascii="Wingdings" w:eastAsia="Wingdings" w:hAnsi="Wingdings" w:cs="Wingdings" w:hint="default"/>
        <w:b w:val="0"/>
        <w:bCs w:val="0"/>
        <w:i w:val="0"/>
        <w:iCs w:val="0"/>
        <w:spacing w:val="0"/>
        <w:w w:val="100"/>
        <w:sz w:val="24"/>
        <w:szCs w:val="24"/>
        <w:lang w:val="en-US" w:eastAsia="en-US" w:bidi="ar-SA"/>
      </w:rPr>
    </w:lvl>
    <w:lvl w:ilvl="1" w:tplc="ACF4A75A">
      <w:numFmt w:val="bullet"/>
      <w:lvlText w:val="•"/>
      <w:lvlJc w:val="left"/>
      <w:pPr>
        <w:ind w:left="2448" w:hanging="360"/>
      </w:pPr>
      <w:rPr>
        <w:rFonts w:hint="default"/>
        <w:lang w:val="en-US" w:eastAsia="en-US" w:bidi="ar-SA"/>
      </w:rPr>
    </w:lvl>
    <w:lvl w:ilvl="2" w:tplc="CB528E02">
      <w:numFmt w:val="bullet"/>
      <w:lvlText w:val="•"/>
      <w:lvlJc w:val="left"/>
      <w:pPr>
        <w:ind w:left="3416" w:hanging="360"/>
      </w:pPr>
      <w:rPr>
        <w:rFonts w:hint="default"/>
        <w:lang w:val="en-US" w:eastAsia="en-US" w:bidi="ar-SA"/>
      </w:rPr>
    </w:lvl>
    <w:lvl w:ilvl="3" w:tplc="63FC2B88">
      <w:numFmt w:val="bullet"/>
      <w:lvlText w:val="•"/>
      <w:lvlJc w:val="left"/>
      <w:pPr>
        <w:ind w:left="4384" w:hanging="360"/>
      </w:pPr>
      <w:rPr>
        <w:rFonts w:hint="default"/>
        <w:lang w:val="en-US" w:eastAsia="en-US" w:bidi="ar-SA"/>
      </w:rPr>
    </w:lvl>
    <w:lvl w:ilvl="4" w:tplc="76D0933E">
      <w:numFmt w:val="bullet"/>
      <w:lvlText w:val="•"/>
      <w:lvlJc w:val="left"/>
      <w:pPr>
        <w:ind w:left="5352" w:hanging="360"/>
      </w:pPr>
      <w:rPr>
        <w:rFonts w:hint="default"/>
        <w:lang w:val="en-US" w:eastAsia="en-US" w:bidi="ar-SA"/>
      </w:rPr>
    </w:lvl>
    <w:lvl w:ilvl="5" w:tplc="561CED94">
      <w:numFmt w:val="bullet"/>
      <w:lvlText w:val="•"/>
      <w:lvlJc w:val="left"/>
      <w:pPr>
        <w:ind w:left="6320" w:hanging="360"/>
      </w:pPr>
      <w:rPr>
        <w:rFonts w:hint="default"/>
        <w:lang w:val="en-US" w:eastAsia="en-US" w:bidi="ar-SA"/>
      </w:rPr>
    </w:lvl>
    <w:lvl w:ilvl="6" w:tplc="D1DCA476">
      <w:numFmt w:val="bullet"/>
      <w:lvlText w:val="•"/>
      <w:lvlJc w:val="left"/>
      <w:pPr>
        <w:ind w:left="7288" w:hanging="360"/>
      </w:pPr>
      <w:rPr>
        <w:rFonts w:hint="default"/>
        <w:lang w:val="en-US" w:eastAsia="en-US" w:bidi="ar-SA"/>
      </w:rPr>
    </w:lvl>
    <w:lvl w:ilvl="7" w:tplc="DC28A0E4">
      <w:numFmt w:val="bullet"/>
      <w:lvlText w:val="•"/>
      <w:lvlJc w:val="left"/>
      <w:pPr>
        <w:ind w:left="8256" w:hanging="360"/>
      </w:pPr>
      <w:rPr>
        <w:rFonts w:hint="default"/>
        <w:lang w:val="en-US" w:eastAsia="en-US" w:bidi="ar-SA"/>
      </w:rPr>
    </w:lvl>
    <w:lvl w:ilvl="8" w:tplc="D68A2A30">
      <w:numFmt w:val="bullet"/>
      <w:lvlText w:val="•"/>
      <w:lvlJc w:val="left"/>
      <w:pPr>
        <w:ind w:left="9224" w:hanging="360"/>
      </w:pPr>
      <w:rPr>
        <w:rFonts w:hint="default"/>
        <w:lang w:val="en-US" w:eastAsia="en-US" w:bidi="ar-SA"/>
      </w:rPr>
    </w:lvl>
  </w:abstractNum>
  <w:abstractNum w:abstractNumId="5" w15:restartNumberingAfterBreak="0">
    <w:nsid w:val="7BEF5561"/>
    <w:multiLevelType w:val="hybridMultilevel"/>
    <w:tmpl w:val="4844DB06"/>
    <w:lvl w:ilvl="0" w:tplc="F35477DE">
      <w:numFmt w:val="bullet"/>
      <w:lvlText w:val="-"/>
      <w:lvlJc w:val="left"/>
      <w:pPr>
        <w:ind w:left="828" w:hanging="361"/>
      </w:pPr>
      <w:rPr>
        <w:rFonts w:ascii="Arial" w:eastAsia="Arial" w:hAnsi="Arial" w:cs="Arial" w:hint="default"/>
        <w:b w:val="0"/>
        <w:bCs w:val="0"/>
        <w:i w:val="0"/>
        <w:iCs w:val="0"/>
        <w:spacing w:val="0"/>
        <w:w w:val="99"/>
        <w:sz w:val="24"/>
        <w:szCs w:val="24"/>
        <w:lang w:val="en-US" w:eastAsia="en-US" w:bidi="ar-SA"/>
      </w:rPr>
    </w:lvl>
    <w:lvl w:ilvl="1" w:tplc="DA800EA0">
      <w:numFmt w:val="bullet"/>
      <w:lvlText w:val="•"/>
      <w:lvlJc w:val="left"/>
      <w:pPr>
        <w:ind w:left="1828" w:hanging="361"/>
      </w:pPr>
      <w:rPr>
        <w:rFonts w:hint="default"/>
        <w:lang w:val="en-US" w:eastAsia="en-US" w:bidi="ar-SA"/>
      </w:rPr>
    </w:lvl>
    <w:lvl w:ilvl="2" w:tplc="4C6E91BE">
      <w:numFmt w:val="bullet"/>
      <w:lvlText w:val="•"/>
      <w:lvlJc w:val="left"/>
      <w:pPr>
        <w:ind w:left="2836" w:hanging="361"/>
      </w:pPr>
      <w:rPr>
        <w:rFonts w:hint="default"/>
        <w:lang w:val="en-US" w:eastAsia="en-US" w:bidi="ar-SA"/>
      </w:rPr>
    </w:lvl>
    <w:lvl w:ilvl="3" w:tplc="8DFEBE2C">
      <w:numFmt w:val="bullet"/>
      <w:lvlText w:val="•"/>
      <w:lvlJc w:val="left"/>
      <w:pPr>
        <w:ind w:left="3844" w:hanging="361"/>
      </w:pPr>
      <w:rPr>
        <w:rFonts w:hint="default"/>
        <w:lang w:val="en-US" w:eastAsia="en-US" w:bidi="ar-SA"/>
      </w:rPr>
    </w:lvl>
    <w:lvl w:ilvl="4" w:tplc="1AD26150">
      <w:numFmt w:val="bullet"/>
      <w:lvlText w:val="•"/>
      <w:lvlJc w:val="left"/>
      <w:pPr>
        <w:ind w:left="4852" w:hanging="361"/>
      </w:pPr>
      <w:rPr>
        <w:rFonts w:hint="default"/>
        <w:lang w:val="en-US" w:eastAsia="en-US" w:bidi="ar-SA"/>
      </w:rPr>
    </w:lvl>
    <w:lvl w:ilvl="5" w:tplc="95D0C564">
      <w:numFmt w:val="bullet"/>
      <w:lvlText w:val="•"/>
      <w:lvlJc w:val="left"/>
      <w:pPr>
        <w:ind w:left="5860" w:hanging="361"/>
      </w:pPr>
      <w:rPr>
        <w:rFonts w:hint="default"/>
        <w:lang w:val="en-US" w:eastAsia="en-US" w:bidi="ar-SA"/>
      </w:rPr>
    </w:lvl>
    <w:lvl w:ilvl="6" w:tplc="0010BA6E">
      <w:numFmt w:val="bullet"/>
      <w:lvlText w:val="•"/>
      <w:lvlJc w:val="left"/>
      <w:pPr>
        <w:ind w:left="6868" w:hanging="361"/>
      </w:pPr>
      <w:rPr>
        <w:rFonts w:hint="default"/>
        <w:lang w:val="en-US" w:eastAsia="en-US" w:bidi="ar-SA"/>
      </w:rPr>
    </w:lvl>
    <w:lvl w:ilvl="7" w:tplc="B5587016">
      <w:numFmt w:val="bullet"/>
      <w:lvlText w:val="•"/>
      <w:lvlJc w:val="left"/>
      <w:pPr>
        <w:ind w:left="7876" w:hanging="361"/>
      </w:pPr>
      <w:rPr>
        <w:rFonts w:hint="default"/>
        <w:lang w:val="en-US" w:eastAsia="en-US" w:bidi="ar-SA"/>
      </w:rPr>
    </w:lvl>
    <w:lvl w:ilvl="8" w:tplc="72A6B0FE">
      <w:numFmt w:val="bullet"/>
      <w:lvlText w:val="•"/>
      <w:lvlJc w:val="left"/>
      <w:pPr>
        <w:ind w:left="8884" w:hanging="361"/>
      </w:pPr>
      <w:rPr>
        <w:rFonts w:hint="default"/>
        <w:lang w:val="en-US" w:eastAsia="en-US" w:bidi="ar-SA"/>
      </w:rPr>
    </w:lvl>
  </w:abstractNum>
  <w:num w:numId="1" w16cid:durableId="230116951">
    <w:abstractNumId w:val="1"/>
  </w:num>
  <w:num w:numId="2" w16cid:durableId="131868862">
    <w:abstractNumId w:val="5"/>
  </w:num>
  <w:num w:numId="3" w16cid:durableId="1162891689">
    <w:abstractNumId w:val="2"/>
  </w:num>
  <w:num w:numId="4" w16cid:durableId="1260941963">
    <w:abstractNumId w:val="3"/>
  </w:num>
  <w:num w:numId="5" w16cid:durableId="1844316661">
    <w:abstractNumId w:val="0"/>
  </w:num>
  <w:num w:numId="6" w16cid:durableId="1402294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E3"/>
    <w:rsid w:val="00A0191C"/>
    <w:rsid w:val="00C57F7D"/>
    <w:rsid w:val="00E90BE3"/>
    <w:rsid w:val="00FA0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19EC"/>
  <w15:docId w15:val="{732AD73D-E9B9-41BE-AB6A-8C67A9ED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368"/>
      <w:jc w:val="center"/>
      <w:outlineLvl w:val="0"/>
    </w:pPr>
    <w:rPr>
      <w:b/>
      <w:bCs/>
      <w:sz w:val="98"/>
      <w:szCs w:val="98"/>
    </w:rPr>
  </w:style>
  <w:style w:type="paragraph" w:styleId="Heading2">
    <w:name w:val="heading 2"/>
    <w:basedOn w:val="Normal"/>
    <w:uiPriority w:val="9"/>
    <w:unhideWhenUsed/>
    <w:qFormat/>
    <w:pPr>
      <w:spacing w:before="1"/>
      <w:ind w:left="3300" w:right="1075" w:hanging="2050"/>
      <w:jc w:val="right"/>
      <w:outlineLvl w:val="1"/>
    </w:pPr>
    <w:rPr>
      <w:rFonts w:ascii="Arial" w:eastAsia="Arial" w:hAnsi="Arial" w:cs="Arial"/>
      <w:b/>
      <w:bCs/>
      <w:sz w:val="40"/>
      <w:szCs w:val="40"/>
    </w:rPr>
  </w:style>
  <w:style w:type="paragraph" w:styleId="Heading3">
    <w:name w:val="heading 3"/>
    <w:basedOn w:val="Normal"/>
    <w:uiPriority w:val="9"/>
    <w:unhideWhenUsed/>
    <w:qFormat/>
    <w:pPr>
      <w:spacing w:before="1"/>
      <w:ind w:right="1075"/>
      <w:jc w:val="right"/>
      <w:outlineLvl w:val="2"/>
    </w:pPr>
    <w:rPr>
      <w:rFonts w:ascii="Arial" w:eastAsia="Arial" w:hAnsi="Arial" w:cs="Arial"/>
      <w:b/>
      <w:bCs/>
      <w:i/>
      <w:iCs/>
      <w:sz w:val="40"/>
      <w:szCs w:val="40"/>
    </w:rPr>
  </w:style>
  <w:style w:type="paragraph" w:styleId="Heading4">
    <w:name w:val="heading 4"/>
    <w:basedOn w:val="Normal"/>
    <w:uiPriority w:val="9"/>
    <w:unhideWhenUsed/>
    <w:qFormat/>
    <w:pPr>
      <w:outlineLvl w:val="3"/>
    </w:pPr>
    <w:rPr>
      <w:rFonts w:ascii="Calibri" w:eastAsia="Calibri" w:hAnsi="Calibri" w:cs="Calibri"/>
      <w:b/>
      <w:bCs/>
      <w:sz w:val="28"/>
      <w:szCs w:val="28"/>
    </w:rPr>
  </w:style>
  <w:style w:type="paragraph" w:styleId="Heading5">
    <w:name w:val="heading 5"/>
    <w:basedOn w:val="Normal"/>
    <w:uiPriority w:val="9"/>
    <w:unhideWhenUsed/>
    <w:qFormat/>
    <w:pPr>
      <w:spacing w:before="240"/>
      <w:ind w:left="720"/>
      <w:outlineLvl w:val="4"/>
    </w:pPr>
    <w:rPr>
      <w:rFonts w:ascii="Calibri" w:eastAsia="Calibri" w:hAnsi="Calibri" w:cs="Calibri"/>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4"/>
      <w:ind w:left="8" w:right="368"/>
      <w:jc w:val="center"/>
    </w:pPr>
    <w:rPr>
      <w:rFonts w:ascii="Calibri" w:eastAsia="Calibri" w:hAnsi="Calibri" w:cs="Calibri"/>
      <w:b/>
      <w:bCs/>
      <w:sz w:val="24"/>
      <w:szCs w:val="24"/>
    </w:rPr>
  </w:style>
  <w:style w:type="paragraph" w:styleId="TOC2">
    <w:name w:val="toc 2"/>
    <w:basedOn w:val="Normal"/>
    <w:uiPriority w:val="1"/>
    <w:qFormat/>
    <w:pPr>
      <w:spacing w:before="101"/>
      <w:ind w:left="719"/>
    </w:pPr>
    <w:rPr>
      <w:rFonts w:ascii="Calibri" w:eastAsia="Calibri" w:hAnsi="Calibri" w:cs="Calibri"/>
      <w:sz w:val="24"/>
      <w:szCs w:val="24"/>
    </w:rPr>
  </w:style>
  <w:style w:type="paragraph" w:styleId="TOC3">
    <w:name w:val="toc 3"/>
    <w:basedOn w:val="Normal"/>
    <w:uiPriority w:val="1"/>
    <w:qFormat/>
    <w:pPr>
      <w:spacing w:before="101"/>
      <w:ind w:left="940"/>
    </w:pPr>
    <w:rPr>
      <w:rFonts w:ascii="Calibri" w:eastAsia="Calibri" w:hAnsi="Calibri" w:cs="Calibri"/>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8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hristy.Poon-Atkins@dot.gov"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5350</Words>
  <Characters>30497</Characters>
  <Application>Microsoft Office Word</Application>
  <DocSecurity>0</DocSecurity>
  <Lines>254</Lines>
  <Paragraphs>71</Paragraphs>
  <ScaleCrop>false</ScaleCrop>
  <Company/>
  <LinksUpToDate>false</LinksUpToDate>
  <CharactersWithSpaces>35776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Poon-Atkins, Christy (FHWA)</cp:lastModifiedBy>
  <cp:revision>2</cp:revision>
  <dcterms:created xsi:type="dcterms:W3CDTF">2026-01-30T17:04:00Z</dcterms:created>
  <dcterms:modified xsi:type="dcterms:W3CDTF">2026-01-30T17:04:00Z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Adobe Acrobat (32-bit) 25.1.20982</vt:lpwstr>
  </property>
  <property fmtid="{D5CDD505-2E9C-101B-9397-08002B2CF9AE}" pid="4" name="LastSaved">
    <vt:filetime>2026-01-30T00:00:00Z</vt:filetime>
  </property>
  <property fmtid="{D5CDD505-2E9C-101B-9397-08002B2CF9AE}" pid="5" name="Producer">
    <vt:lpwstr>Adobe Acrobat (32-bit) 25.1.20982</vt:lpwstr>
  </property>
</Properties>
</file>