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876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9F30549"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3B1E81F5" w14:textId="77777777" w:rsidR="00551D8A" w:rsidRDefault="00551D8A" w:rsidP="00551D8A">
      <w:pPr>
        <w:spacing w:after="0"/>
        <w:rPr>
          <w:rFonts w:ascii="Arial" w:hAnsi="Arial" w:cs="Arial"/>
          <w:sz w:val="24"/>
          <w:szCs w:val="24"/>
        </w:rPr>
      </w:pPr>
    </w:p>
    <w:p w14:paraId="1C6C75F0" w14:textId="6093544B"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w:t>
      </w:r>
      <w:r w:rsidR="00EE401D">
        <w:rPr>
          <w:rFonts w:ascii="Arial" w:hAnsi="Arial" w:cs="Arial"/>
          <w:sz w:val="24"/>
          <w:szCs w:val="24"/>
        </w:rPr>
        <w:t xml:space="preserve">FHWA Pavement and Materials Team </w:t>
      </w:r>
      <w:r>
        <w:rPr>
          <w:rFonts w:ascii="Arial" w:hAnsi="Arial" w:cs="Arial"/>
          <w:sz w:val="24"/>
          <w:szCs w:val="24"/>
        </w:rPr>
        <w:t>___________________</w:t>
      </w:r>
      <w:r w:rsidR="00FF32BE">
        <w:rPr>
          <w:rFonts w:ascii="Arial" w:hAnsi="Arial" w:cs="Arial"/>
          <w:sz w:val="24"/>
          <w:szCs w:val="24"/>
        </w:rPr>
        <w:t>_______</w:t>
      </w:r>
      <w:r>
        <w:rPr>
          <w:rFonts w:ascii="Arial" w:hAnsi="Arial" w:cs="Arial"/>
          <w:sz w:val="24"/>
          <w:szCs w:val="24"/>
        </w:rPr>
        <w:t>_____________________</w:t>
      </w:r>
    </w:p>
    <w:p w14:paraId="07F53B2D" w14:textId="77777777" w:rsidR="00FF32BE" w:rsidRDefault="00FF32BE" w:rsidP="00FF32BE">
      <w:pPr>
        <w:spacing w:after="0"/>
        <w:rPr>
          <w:rFonts w:ascii="Arial" w:hAnsi="Arial" w:cs="Arial"/>
          <w:sz w:val="24"/>
          <w:szCs w:val="24"/>
        </w:rPr>
      </w:pPr>
    </w:p>
    <w:p w14:paraId="65EBEFA8"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755F6B8"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27E6BFE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0B9589A" w14:textId="77777777" w:rsidTr="00743C01">
        <w:trPr>
          <w:trHeight w:val="1997"/>
        </w:trPr>
        <w:tc>
          <w:tcPr>
            <w:tcW w:w="5418" w:type="dxa"/>
            <w:gridSpan w:val="2"/>
          </w:tcPr>
          <w:p w14:paraId="5A5C7FD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9A25306" w14:textId="77777777" w:rsidR="00872F18" w:rsidRDefault="00872F18" w:rsidP="00551D8A">
            <w:pPr>
              <w:ind w:right="-720"/>
              <w:rPr>
                <w:rFonts w:ascii="Arial" w:hAnsi="Arial" w:cs="Arial"/>
                <w:i/>
                <w:sz w:val="20"/>
                <w:szCs w:val="20"/>
              </w:rPr>
            </w:pPr>
            <w:r w:rsidRPr="00FF32BE">
              <w:rPr>
                <w:rFonts w:ascii="Arial" w:hAnsi="Arial" w:cs="Arial"/>
                <w:i/>
                <w:sz w:val="20"/>
                <w:szCs w:val="20"/>
              </w:rPr>
              <w:t>TPF-5(</w:t>
            </w:r>
            <w:r w:rsidR="00112AC8">
              <w:rPr>
                <w:rFonts w:ascii="Arial" w:hAnsi="Arial" w:cs="Arial"/>
                <w:i/>
                <w:sz w:val="20"/>
                <w:szCs w:val="20"/>
              </w:rPr>
              <w:t>3</w:t>
            </w:r>
            <w:r w:rsidR="00EE401D">
              <w:rPr>
                <w:rFonts w:ascii="Arial" w:hAnsi="Arial" w:cs="Arial"/>
                <w:i/>
                <w:sz w:val="20"/>
                <w:szCs w:val="20"/>
              </w:rPr>
              <w:t>99</w:t>
            </w:r>
            <w:r w:rsidRPr="00FF32BE">
              <w:rPr>
                <w:rFonts w:ascii="Arial" w:hAnsi="Arial" w:cs="Arial"/>
                <w:i/>
                <w:sz w:val="20"/>
                <w:szCs w:val="20"/>
              </w:rPr>
              <w:t>)</w:t>
            </w:r>
          </w:p>
          <w:p w14:paraId="5357CBD2" w14:textId="77777777" w:rsidR="00E35E0F" w:rsidRDefault="00E35E0F" w:rsidP="00551D8A">
            <w:pPr>
              <w:ind w:right="-720"/>
              <w:rPr>
                <w:rFonts w:ascii="Arial" w:hAnsi="Arial" w:cs="Arial"/>
                <w:i/>
                <w:sz w:val="20"/>
                <w:szCs w:val="20"/>
              </w:rPr>
            </w:pPr>
          </w:p>
          <w:p w14:paraId="6A330B6E" w14:textId="4DA9ED11" w:rsidR="00E35E0F" w:rsidRPr="00E35E0F" w:rsidRDefault="00E35E0F" w:rsidP="00551D8A">
            <w:pPr>
              <w:ind w:right="-720"/>
              <w:rPr>
                <w:rFonts w:ascii="Arial" w:hAnsi="Arial" w:cs="Arial"/>
                <w:sz w:val="20"/>
                <w:szCs w:val="20"/>
              </w:rPr>
            </w:pPr>
          </w:p>
        </w:tc>
        <w:tc>
          <w:tcPr>
            <w:tcW w:w="5490" w:type="dxa"/>
            <w:gridSpan w:val="2"/>
          </w:tcPr>
          <w:p w14:paraId="434A7A7D"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1B49ED19" w14:textId="42C22853" w:rsidR="00551D8A" w:rsidRDefault="00C83874" w:rsidP="00037FBC">
            <w:pPr>
              <w:ind w:right="-720"/>
              <w:rPr>
                <w:rFonts w:ascii="Arial" w:hAnsi="Arial" w:cs="Arial"/>
                <w:sz w:val="20"/>
                <w:szCs w:val="20"/>
              </w:rPr>
            </w:pPr>
            <w:r w:rsidRPr="00DF03AD">
              <w:rPr>
                <w:rFonts w:ascii="Arial" w:hAnsi="Arial" w:cs="Arial"/>
                <w:sz w:val="36"/>
                <w:szCs w:val="36"/>
              </w:rPr>
              <w:t>□</w:t>
            </w:r>
            <w:r w:rsidR="00551D8A">
              <w:rPr>
                <w:rFonts w:ascii="Arial" w:hAnsi="Arial" w:cs="Arial"/>
                <w:sz w:val="20"/>
                <w:szCs w:val="20"/>
              </w:rPr>
              <w:t>Quarter 1 (January 1 – March 31)</w:t>
            </w:r>
          </w:p>
          <w:p w14:paraId="7E1989D5" w14:textId="0AF88EC1" w:rsidR="00551D8A" w:rsidRDefault="00C83874" w:rsidP="00037FBC">
            <w:pPr>
              <w:ind w:right="-720"/>
              <w:rPr>
                <w:rFonts w:ascii="Arial" w:hAnsi="Arial" w:cs="Arial"/>
                <w:sz w:val="20"/>
                <w:szCs w:val="20"/>
              </w:rPr>
            </w:pPr>
            <w:r w:rsidRPr="00B00B4A">
              <w:rPr>
                <w:rFonts w:ascii="Arial" w:hAnsi="Arial" w:cs="Arial"/>
                <w:noProof/>
                <w:sz w:val="20"/>
                <w:szCs w:val="20"/>
              </w:rPr>
              <mc:AlternateContent>
                <mc:Choice Requires="wps">
                  <w:drawing>
                    <wp:anchor distT="45720" distB="45720" distL="114300" distR="114300" simplePos="0" relativeHeight="251656704" behindDoc="0" locked="0" layoutInCell="1" allowOverlap="1" wp14:anchorId="323FFB1F" wp14:editId="5E01DF60">
                      <wp:simplePos x="0" y="0"/>
                      <wp:positionH relativeFrom="column">
                        <wp:posOffset>-55880</wp:posOffset>
                      </wp:positionH>
                      <wp:positionV relativeFrom="paragraph">
                        <wp:posOffset>56515</wp:posOffset>
                      </wp:positionV>
                      <wp:extent cx="219075" cy="228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9075" cy="228600"/>
                              </a:xfrm>
                              <a:prstGeom prst="rect">
                                <a:avLst/>
                              </a:prstGeom>
                              <a:noFill/>
                              <a:ln w="9525">
                                <a:noFill/>
                                <a:miter lim="800000"/>
                                <a:headEnd/>
                                <a:tailEnd/>
                              </a:ln>
                            </wps:spPr>
                            <wps:txbx>
                              <w:txbxContent>
                                <w:p w14:paraId="739EEE8E" w14:textId="77777777" w:rsidR="00C83874" w:rsidRDefault="00C83874" w:rsidP="00C83874">
                                  <w:pPr>
                                    <w:jc w:val="center"/>
                                  </w:pPr>
                                  <w:r w:rsidRPr="00DF03AD">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3FFB1F" id="_x0000_t202" coordsize="21600,21600" o:spt="202" path="m,l,21600r21600,l21600,xe">
                      <v:stroke joinstyle="miter"/>
                      <v:path gradientshapeok="t" o:connecttype="rect"/>
                    </v:shapetype>
                    <v:shape id="Text Box 2" o:spid="_x0000_s1026" type="#_x0000_t202" style="position:absolute;margin-left:-4.4pt;margin-top:4.45pt;width:17.25pt;height:18pt;flip:x;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" filled="f" stroked="f">
                      <v:textbox>
                        <w:txbxContent>
                          <w:p w14:paraId="739EEE8E" w14:textId="77777777" w:rsidR="00C83874" w:rsidRDefault="00C83874" w:rsidP="00C83874">
                            <w:pPr>
                              <w:jc w:val="center"/>
                            </w:pPr>
                            <w:r w:rsidRPr="00DF03AD">
                              <w:rPr>
                                <w:rFonts w:ascii="Arial" w:hAnsi="Arial" w:cs="Arial"/>
                                <w:sz w:val="20"/>
                                <w:szCs w:val="20"/>
                              </w:rPr>
                              <w:t>√</w:t>
                            </w:r>
                          </w:p>
                        </w:txbxContent>
                      </v:textbox>
                    </v:shape>
                  </w:pict>
                </mc:Fallback>
              </mc:AlternateContent>
            </w:r>
            <w:r w:rsidR="008B2729" w:rsidRPr="00551D8A">
              <w:rPr>
                <w:rFonts w:ascii="Arial" w:hAnsi="Arial" w:cs="Arial"/>
                <w:sz w:val="36"/>
                <w:szCs w:val="36"/>
              </w:rPr>
              <w:t>□</w:t>
            </w:r>
            <w:r w:rsidR="00551D8A">
              <w:rPr>
                <w:rFonts w:ascii="Arial" w:hAnsi="Arial" w:cs="Arial"/>
                <w:sz w:val="20"/>
                <w:szCs w:val="20"/>
              </w:rPr>
              <w:t>Quarter 2 (April 1 – June 30)</w:t>
            </w:r>
          </w:p>
          <w:p w14:paraId="34C9A199" w14:textId="48F8841B" w:rsidR="00551D8A" w:rsidRDefault="009A2347" w:rsidP="00037FBC">
            <w:pPr>
              <w:ind w:right="-720"/>
              <w:rPr>
                <w:rFonts w:ascii="Arial" w:hAnsi="Arial" w:cs="Arial"/>
                <w:sz w:val="20"/>
                <w:szCs w:val="20"/>
              </w:rPr>
            </w:pPr>
            <w:r w:rsidRPr="003B78C0">
              <w:rPr>
                <w:rFonts w:ascii="Arial" w:hAnsi="Arial" w:cs="Arial"/>
                <w:sz w:val="36"/>
                <w:szCs w:val="36"/>
              </w:rPr>
              <w:t>□</w:t>
            </w:r>
            <w:r w:rsidR="00551D8A">
              <w:rPr>
                <w:rFonts w:ascii="Arial" w:hAnsi="Arial" w:cs="Arial"/>
                <w:sz w:val="20"/>
                <w:szCs w:val="20"/>
              </w:rPr>
              <w:t>Quarter 3 (July 1 – September 30)</w:t>
            </w:r>
          </w:p>
          <w:p w14:paraId="36492FBE" w14:textId="67CCA8AF" w:rsidR="00551D8A" w:rsidRPr="00551D8A" w:rsidRDefault="00DF03AD" w:rsidP="00037FBC">
            <w:pPr>
              <w:ind w:right="-720"/>
              <w:rPr>
                <w:rFonts w:ascii="Arial" w:hAnsi="Arial" w:cs="Arial"/>
                <w:sz w:val="20"/>
                <w:szCs w:val="20"/>
              </w:rPr>
            </w:pPr>
            <w:r w:rsidRPr="00DF03AD">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4C977AD0" w14:textId="77777777" w:rsidTr="00874EF7">
        <w:tc>
          <w:tcPr>
            <w:tcW w:w="10908" w:type="dxa"/>
            <w:gridSpan w:val="4"/>
          </w:tcPr>
          <w:p w14:paraId="5188D7D9" w14:textId="77777777" w:rsidR="00743C01" w:rsidRPr="007D3D6C" w:rsidRDefault="00743C01" w:rsidP="00551D8A">
            <w:pPr>
              <w:ind w:right="-720"/>
              <w:rPr>
                <w:rFonts w:ascii="Times New Roman" w:hAnsi="Times New Roman" w:cs="Times New Roman"/>
                <w:b/>
                <w:sz w:val="20"/>
                <w:szCs w:val="20"/>
              </w:rPr>
            </w:pPr>
            <w:r w:rsidRPr="00C13753">
              <w:rPr>
                <w:rFonts w:ascii="Arial" w:hAnsi="Arial" w:cs="Arial"/>
                <w:b/>
                <w:sz w:val="20"/>
                <w:szCs w:val="20"/>
              </w:rPr>
              <w:t>Project Title:</w:t>
            </w:r>
          </w:p>
          <w:p w14:paraId="09CD79C0" w14:textId="77777777" w:rsidR="00535598" w:rsidRPr="007D3D6C" w:rsidRDefault="00245B37" w:rsidP="00551D8A">
            <w:pPr>
              <w:ind w:right="-720"/>
              <w:rPr>
                <w:rFonts w:ascii="Times New Roman" w:hAnsi="Times New Roman" w:cs="Times New Roman"/>
                <w:b/>
                <w:sz w:val="24"/>
                <w:szCs w:val="24"/>
              </w:rPr>
            </w:pPr>
            <w:r w:rsidRPr="007D3D6C">
              <w:rPr>
                <w:rFonts w:ascii="Times New Roman" w:hAnsi="Times New Roman" w:cs="Times New Roman"/>
                <w:sz w:val="24"/>
                <w:szCs w:val="24"/>
              </w:rPr>
              <w:t>Improve pavement surface distress and transverse profile data collection and analysis, Phase II</w:t>
            </w:r>
          </w:p>
          <w:p w14:paraId="2AC46D07" w14:textId="77777777" w:rsidR="00743C01" w:rsidRPr="00B66A21" w:rsidRDefault="00743C01" w:rsidP="00551D8A">
            <w:pPr>
              <w:ind w:right="-720"/>
              <w:rPr>
                <w:rFonts w:ascii="Arial" w:hAnsi="Arial" w:cs="Arial"/>
                <w:sz w:val="20"/>
                <w:szCs w:val="20"/>
              </w:rPr>
            </w:pPr>
          </w:p>
        </w:tc>
      </w:tr>
      <w:tr w:rsidR="00743C01" w:rsidRPr="00B66A21" w14:paraId="201718CE" w14:textId="77777777" w:rsidTr="00C13753">
        <w:tc>
          <w:tcPr>
            <w:tcW w:w="4158" w:type="dxa"/>
          </w:tcPr>
          <w:p w14:paraId="6A4F4C29"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r w:rsidR="00EE401D">
              <w:rPr>
                <w:rFonts w:ascii="Arial" w:hAnsi="Arial" w:cs="Arial"/>
                <w:b/>
                <w:sz w:val="20"/>
                <w:szCs w:val="20"/>
              </w:rPr>
              <w:t xml:space="preserve">  </w:t>
            </w:r>
          </w:p>
          <w:p w14:paraId="7F29AF7C" w14:textId="64B4D4AF" w:rsidR="00EE401D" w:rsidRPr="00C13753" w:rsidRDefault="00AD795E" w:rsidP="00551D8A">
            <w:pPr>
              <w:ind w:right="-720"/>
              <w:rPr>
                <w:rFonts w:ascii="Arial" w:hAnsi="Arial" w:cs="Arial"/>
                <w:b/>
                <w:sz w:val="20"/>
                <w:szCs w:val="20"/>
              </w:rPr>
            </w:pPr>
            <w:r>
              <w:rPr>
                <w:rFonts w:ascii="Arial" w:hAnsi="Arial" w:cs="Arial"/>
                <w:b/>
                <w:sz w:val="20"/>
                <w:szCs w:val="20"/>
              </w:rPr>
              <w:t>Christy Poon-Atkins</w:t>
            </w:r>
          </w:p>
        </w:tc>
        <w:tc>
          <w:tcPr>
            <w:tcW w:w="3330" w:type="dxa"/>
            <w:gridSpan w:val="2"/>
          </w:tcPr>
          <w:p w14:paraId="7D3E2C24"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55306A45" w14:textId="203F9427" w:rsidR="00EE401D" w:rsidRPr="00C13753" w:rsidRDefault="006E28E1" w:rsidP="00551D8A">
            <w:pPr>
              <w:ind w:right="-720"/>
              <w:rPr>
                <w:rFonts w:ascii="Arial" w:hAnsi="Arial" w:cs="Arial"/>
                <w:b/>
                <w:sz w:val="20"/>
                <w:szCs w:val="20"/>
              </w:rPr>
            </w:pPr>
            <w:r>
              <w:rPr>
                <w:rFonts w:ascii="Arial" w:hAnsi="Arial" w:cs="Arial"/>
                <w:b/>
                <w:sz w:val="20"/>
                <w:szCs w:val="20"/>
              </w:rPr>
              <w:t>(202) 893-0559</w:t>
            </w:r>
          </w:p>
        </w:tc>
        <w:tc>
          <w:tcPr>
            <w:tcW w:w="3420" w:type="dxa"/>
          </w:tcPr>
          <w:p w14:paraId="3D69C96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3388B31E" w14:textId="77777777" w:rsidR="00D35B36" w:rsidRDefault="00D35B36" w:rsidP="00D35B36">
            <w:pPr>
              <w:ind w:right="-720"/>
              <w:rPr>
                <w:rFonts w:ascii="Arial" w:hAnsi="Arial" w:cs="Arial"/>
                <w:b/>
                <w:sz w:val="20"/>
                <w:szCs w:val="20"/>
              </w:rPr>
            </w:pPr>
            <w:r>
              <w:rPr>
                <w:rFonts w:ascii="Arial" w:hAnsi="Arial" w:cs="Arial"/>
                <w:b/>
                <w:sz w:val="20"/>
                <w:szCs w:val="20"/>
              </w:rPr>
              <w:t>Christy.Poon-Atkins@dot.gov</w:t>
            </w:r>
          </w:p>
          <w:p w14:paraId="5483643A" w14:textId="77777777" w:rsidR="00535598" w:rsidRPr="00B66A21" w:rsidRDefault="00535598" w:rsidP="00551D8A">
            <w:pPr>
              <w:ind w:right="-720"/>
              <w:rPr>
                <w:rFonts w:ascii="Arial" w:hAnsi="Arial" w:cs="Arial"/>
                <w:sz w:val="20"/>
                <w:szCs w:val="20"/>
              </w:rPr>
            </w:pPr>
          </w:p>
          <w:p w14:paraId="4FA8F6F6" w14:textId="77777777" w:rsidR="004156B2" w:rsidRPr="00B66A21" w:rsidRDefault="004156B2" w:rsidP="00551D8A">
            <w:pPr>
              <w:ind w:right="-720"/>
              <w:rPr>
                <w:rFonts w:ascii="Arial" w:hAnsi="Arial" w:cs="Arial"/>
                <w:sz w:val="20"/>
                <w:szCs w:val="20"/>
              </w:rPr>
            </w:pPr>
          </w:p>
        </w:tc>
      </w:tr>
      <w:tr w:rsidR="00535598" w:rsidRPr="00B66A21" w14:paraId="724EC8EC" w14:textId="77777777" w:rsidTr="00C13753">
        <w:tc>
          <w:tcPr>
            <w:tcW w:w="4158" w:type="dxa"/>
          </w:tcPr>
          <w:p w14:paraId="311F5DB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r w:rsidR="00EF3B1B">
              <w:rPr>
                <w:rFonts w:ascii="Arial" w:hAnsi="Arial" w:cs="Arial"/>
                <w:b/>
                <w:sz w:val="20"/>
                <w:szCs w:val="20"/>
              </w:rPr>
              <w:t xml:space="preserve"> N/A</w:t>
            </w:r>
          </w:p>
        </w:tc>
        <w:tc>
          <w:tcPr>
            <w:tcW w:w="3330" w:type="dxa"/>
            <w:gridSpan w:val="2"/>
          </w:tcPr>
          <w:p w14:paraId="1B5B2F3E" w14:textId="77777777"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14:paraId="1430175F" w14:textId="77777777" w:rsidR="00EF3B1B" w:rsidRPr="00C13753" w:rsidRDefault="00EF3B1B" w:rsidP="0003476C">
            <w:pPr>
              <w:ind w:right="-720"/>
              <w:rPr>
                <w:rFonts w:ascii="Arial" w:hAnsi="Arial" w:cs="Arial"/>
                <w:b/>
                <w:sz w:val="20"/>
                <w:szCs w:val="20"/>
              </w:rPr>
            </w:pPr>
            <w:r>
              <w:rPr>
                <w:rFonts w:ascii="Arial" w:hAnsi="Arial" w:cs="Arial"/>
                <w:b/>
                <w:sz w:val="20"/>
                <w:szCs w:val="20"/>
              </w:rPr>
              <w:t>N/A</w:t>
            </w:r>
          </w:p>
        </w:tc>
        <w:tc>
          <w:tcPr>
            <w:tcW w:w="3420" w:type="dxa"/>
          </w:tcPr>
          <w:p w14:paraId="13FD53AF" w14:textId="77777777" w:rsidR="00535598"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4E02F358" w14:textId="77777777" w:rsidR="00BB4AD0" w:rsidRPr="00B66A21" w:rsidRDefault="00BB4AD0" w:rsidP="00BB4AD0">
            <w:pPr>
              <w:ind w:right="-720"/>
              <w:rPr>
                <w:rFonts w:ascii="Arial" w:hAnsi="Arial" w:cs="Arial"/>
                <w:sz w:val="20"/>
                <w:szCs w:val="20"/>
              </w:rPr>
            </w:pPr>
            <w:r>
              <w:rPr>
                <w:rFonts w:ascii="Arial" w:hAnsi="Arial" w:cs="Arial"/>
                <w:b/>
                <w:sz w:val="20"/>
                <w:szCs w:val="20"/>
              </w:rPr>
              <w:t>December 17, 2024</w:t>
            </w:r>
          </w:p>
          <w:p w14:paraId="63BC31D5" w14:textId="77777777" w:rsidR="00535598" w:rsidRPr="00B66A21" w:rsidRDefault="00535598" w:rsidP="0003476C">
            <w:pPr>
              <w:ind w:right="-720"/>
              <w:rPr>
                <w:rFonts w:ascii="Arial" w:hAnsi="Arial" w:cs="Arial"/>
                <w:sz w:val="20"/>
                <w:szCs w:val="20"/>
              </w:rPr>
            </w:pPr>
          </w:p>
          <w:p w14:paraId="45D0B223" w14:textId="77777777" w:rsidR="00535598" w:rsidRPr="00B66A21" w:rsidRDefault="00535598" w:rsidP="0003476C">
            <w:pPr>
              <w:ind w:right="-720"/>
              <w:rPr>
                <w:rFonts w:ascii="Arial" w:hAnsi="Arial" w:cs="Arial"/>
                <w:sz w:val="20"/>
                <w:szCs w:val="20"/>
              </w:rPr>
            </w:pPr>
          </w:p>
        </w:tc>
      </w:tr>
      <w:tr w:rsidR="00535598" w:rsidRPr="00B66A21" w14:paraId="59C1F516" w14:textId="77777777" w:rsidTr="00C13753">
        <w:tc>
          <w:tcPr>
            <w:tcW w:w="4158" w:type="dxa"/>
          </w:tcPr>
          <w:p w14:paraId="537EE844"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46A14D26" w14:textId="71CB8DD4" w:rsidR="00EF3B1B" w:rsidRPr="00C13753" w:rsidRDefault="00FD2F1B" w:rsidP="0003476C">
            <w:pPr>
              <w:ind w:right="-720"/>
              <w:rPr>
                <w:rFonts w:ascii="Arial" w:hAnsi="Arial" w:cs="Arial"/>
                <w:b/>
                <w:sz w:val="20"/>
                <w:szCs w:val="20"/>
              </w:rPr>
            </w:pPr>
            <w:r>
              <w:rPr>
                <w:rFonts w:ascii="Arial" w:hAnsi="Arial" w:cs="Arial"/>
                <w:b/>
                <w:sz w:val="20"/>
                <w:szCs w:val="20"/>
              </w:rPr>
              <w:t>December 18, 2028</w:t>
            </w:r>
          </w:p>
        </w:tc>
        <w:tc>
          <w:tcPr>
            <w:tcW w:w="3330" w:type="dxa"/>
            <w:gridSpan w:val="2"/>
          </w:tcPr>
          <w:p w14:paraId="3519797B"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2D5632E2" w14:textId="69BD156F" w:rsidR="00EF3B1B" w:rsidRPr="00C13753" w:rsidRDefault="00FD2F1B" w:rsidP="0003476C">
            <w:pPr>
              <w:ind w:right="-720"/>
              <w:rPr>
                <w:rFonts w:ascii="Arial" w:hAnsi="Arial" w:cs="Arial"/>
                <w:b/>
                <w:sz w:val="20"/>
                <w:szCs w:val="20"/>
              </w:rPr>
            </w:pPr>
            <w:r>
              <w:rPr>
                <w:rFonts w:ascii="Arial" w:hAnsi="Arial" w:cs="Arial"/>
                <w:b/>
                <w:sz w:val="20"/>
                <w:szCs w:val="20"/>
              </w:rPr>
              <w:t>December 18, 2028</w:t>
            </w:r>
          </w:p>
        </w:tc>
        <w:tc>
          <w:tcPr>
            <w:tcW w:w="3420" w:type="dxa"/>
          </w:tcPr>
          <w:p w14:paraId="5EEAE1B7" w14:textId="77777777" w:rsidR="00535598"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73E20C9C" w14:textId="77777777" w:rsidR="00EF3B1B" w:rsidRPr="00C13753" w:rsidRDefault="00EF3B1B" w:rsidP="0003476C">
            <w:pPr>
              <w:ind w:right="-720"/>
              <w:rPr>
                <w:rFonts w:ascii="Arial" w:hAnsi="Arial" w:cs="Arial"/>
                <w:b/>
                <w:sz w:val="20"/>
                <w:szCs w:val="20"/>
              </w:rPr>
            </w:pPr>
            <w:r>
              <w:rPr>
                <w:rFonts w:ascii="Arial" w:hAnsi="Arial" w:cs="Arial"/>
                <w:b/>
                <w:sz w:val="20"/>
                <w:szCs w:val="20"/>
              </w:rPr>
              <w:t>0</w:t>
            </w:r>
          </w:p>
          <w:p w14:paraId="420AA26D" w14:textId="77777777" w:rsidR="00535598" w:rsidRDefault="00535598" w:rsidP="0003476C">
            <w:pPr>
              <w:ind w:right="-720"/>
              <w:rPr>
                <w:rFonts w:ascii="Arial" w:hAnsi="Arial" w:cs="Arial"/>
                <w:sz w:val="20"/>
                <w:szCs w:val="20"/>
              </w:rPr>
            </w:pPr>
          </w:p>
          <w:p w14:paraId="2D05FCDA" w14:textId="77777777" w:rsidR="00535598" w:rsidRPr="00B66A21" w:rsidRDefault="00535598" w:rsidP="0003476C">
            <w:pPr>
              <w:ind w:right="-720"/>
              <w:rPr>
                <w:rFonts w:ascii="Arial" w:hAnsi="Arial" w:cs="Arial"/>
                <w:sz w:val="20"/>
                <w:szCs w:val="20"/>
              </w:rPr>
            </w:pPr>
          </w:p>
        </w:tc>
      </w:tr>
    </w:tbl>
    <w:p w14:paraId="00E4282F" w14:textId="691C5CB5" w:rsidR="00551D8A" w:rsidRPr="00B66A21" w:rsidRDefault="00551D8A" w:rsidP="00551D8A">
      <w:pPr>
        <w:spacing w:after="0"/>
        <w:ind w:left="-720" w:right="-720"/>
        <w:rPr>
          <w:rFonts w:ascii="Arial" w:hAnsi="Arial" w:cs="Arial"/>
          <w:sz w:val="20"/>
          <w:szCs w:val="20"/>
        </w:rPr>
      </w:pPr>
    </w:p>
    <w:p w14:paraId="4BE648B9" w14:textId="7F90A936" w:rsidR="00743C01" w:rsidRPr="00B66A21" w:rsidRDefault="00F15EAE" w:rsidP="00551D8A">
      <w:pPr>
        <w:spacing w:after="0"/>
        <w:ind w:left="-720" w:right="-720"/>
        <w:rPr>
          <w:rFonts w:ascii="Arial" w:hAnsi="Arial" w:cs="Arial"/>
          <w:sz w:val="20"/>
          <w:szCs w:val="20"/>
        </w:rPr>
      </w:pPr>
      <w:r w:rsidRPr="00B00B4A">
        <w:rPr>
          <w:rFonts w:ascii="Arial" w:hAnsi="Arial" w:cs="Arial"/>
          <w:noProof/>
          <w:sz w:val="20"/>
          <w:szCs w:val="20"/>
        </w:rPr>
        <mc:AlternateContent>
          <mc:Choice Requires="wps">
            <w:drawing>
              <wp:anchor distT="45720" distB="45720" distL="114300" distR="114300" simplePos="0" relativeHeight="251659776" behindDoc="0" locked="0" layoutInCell="1" allowOverlap="1" wp14:anchorId="3E5CAC4D" wp14:editId="0B7B74F7">
                <wp:simplePos x="0" y="0"/>
                <wp:positionH relativeFrom="column">
                  <wp:posOffset>-552450</wp:posOffset>
                </wp:positionH>
                <wp:positionV relativeFrom="paragraph">
                  <wp:posOffset>221615</wp:posOffset>
                </wp:positionV>
                <wp:extent cx="323850" cy="361950"/>
                <wp:effectExtent l="0" t="0" r="0" b="0"/>
                <wp:wrapNone/>
                <wp:docPr id="11606367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3850" cy="361950"/>
                        </a:xfrm>
                        <a:prstGeom prst="rect">
                          <a:avLst/>
                        </a:prstGeom>
                        <a:noFill/>
                        <a:ln w="9525">
                          <a:noFill/>
                          <a:miter lim="800000"/>
                          <a:headEnd/>
                          <a:tailEnd/>
                        </a:ln>
                      </wps:spPr>
                      <wps:txbx>
                        <w:txbxContent>
                          <w:p w14:paraId="6A5D8DE6" w14:textId="77777777" w:rsidR="00C83874" w:rsidRDefault="00C83874" w:rsidP="00C83874">
                            <w:pPr>
                              <w:jc w:val="center"/>
                            </w:pPr>
                            <w:r w:rsidRPr="00DF03AD">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CAC4D" id="_x0000_s1027" type="#_x0000_t202" style="position:absolute;left:0;text-align:left;margin-left:-43.5pt;margin-top:17.45pt;width:25.5pt;height:28.5pt;flip:x;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" filled="f" stroked="f">
                <v:textbox>
                  <w:txbxContent>
                    <w:p w14:paraId="6A5D8DE6" w14:textId="77777777" w:rsidR="00C83874" w:rsidRDefault="00C83874" w:rsidP="00C83874">
                      <w:pPr>
                        <w:jc w:val="center"/>
                      </w:pPr>
                      <w:r w:rsidRPr="00DF03AD">
                        <w:rPr>
                          <w:rFonts w:ascii="Arial" w:hAnsi="Arial" w:cs="Arial"/>
                          <w:sz w:val="20"/>
                          <w:szCs w:val="20"/>
                        </w:rPr>
                        <w:t>√</w:t>
                      </w:r>
                    </w:p>
                  </w:txbxContent>
                </v:textbox>
              </v:shape>
            </w:pict>
          </mc:Fallback>
        </mc:AlternateContent>
      </w:r>
      <w:r w:rsidR="00743C01" w:rsidRPr="00B66A21">
        <w:rPr>
          <w:rFonts w:ascii="Arial" w:hAnsi="Arial" w:cs="Arial"/>
          <w:sz w:val="20"/>
          <w:szCs w:val="20"/>
        </w:rPr>
        <w:t>Project schedule status:</w:t>
      </w:r>
    </w:p>
    <w:p w14:paraId="5C80BD25" w14:textId="21CE39EB" w:rsidR="00743C01" w:rsidRPr="00B66A21" w:rsidRDefault="00C83874" w:rsidP="00551D8A">
      <w:pPr>
        <w:spacing w:after="0"/>
        <w:ind w:left="-720" w:right="-720"/>
        <w:rPr>
          <w:rFonts w:ascii="Arial" w:hAnsi="Arial" w:cs="Arial"/>
          <w:sz w:val="20"/>
          <w:szCs w:val="20"/>
        </w:rPr>
      </w:pPr>
      <w:r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51E514E0" w14:textId="0E8EDE05" w:rsidR="00743C01" w:rsidRPr="00B66A21" w:rsidRDefault="00743C01" w:rsidP="00551D8A">
      <w:pPr>
        <w:spacing w:after="0"/>
        <w:ind w:left="-720" w:right="-720"/>
        <w:rPr>
          <w:rFonts w:ascii="Arial" w:hAnsi="Arial" w:cs="Arial"/>
          <w:sz w:val="20"/>
          <w:szCs w:val="20"/>
        </w:rPr>
      </w:pPr>
    </w:p>
    <w:p w14:paraId="5C5EA672"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6155FADE" w14:textId="77777777" w:rsidTr="00B66A21">
        <w:tc>
          <w:tcPr>
            <w:tcW w:w="4158" w:type="dxa"/>
            <w:shd w:val="pct15" w:color="auto" w:fill="auto"/>
          </w:tcPr>
          <w:p w14:paraId="362451C9"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2A6254DA"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195DF7F4"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44FE0D6D"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EFAAFAE" w14:textId="77777777" w:rsidTr="00B66A21">
        <w:tc>
          <w:tcPr>
            <w:tcW w:w="4158" w:type="dxa"/>
          </w:tcPr>
          <w:p w14:paraId="3A86028C" w14:textId="13437C0B" w:rsidR="00874EF7" w:rsidRPr="00B66A21" w:rsidRDefault="00676360" w:rsidP="00551D8A">
            <w:pPr>
              <w:ind w:right="-720"/>
              <w:rPr>
                <w:rFonts w:ascii="Arial" w:hAnsi="Arial" w:cs="Arial"/>
                <w:sz w:val="20"/>
                <w:szCs w:val="20"/>
              </w:rPr>
            </w:pPr>
            <w:r>
              <w:rPr>
                <w:rFonts w:ascii="Arial" w:hAnsi="Arial" w:cs="Arial"/>
                <w:sz w:val="20"/>
                <w:szCs w:val="20"/>
              </w:rPr>
              <w:t>$</w:t>
            </w:r>
            <w:r w:rsidR="00FB5195">
              <w:rPr>
                <w:rFonts w:ascii="Arial" w:hAnsi="Arial" w:cs="Arial"/>
                <w:sz w:val="20"/>
                <w:szCs w:val="20"/>
              </w:rPr>
              <w:t>995,392.00</w:t>
            </w:r>
          </w:p>
        </w:tc>
        <w:tc>
          <w:tcPr>
            <w:tcW w:w="3330" w:type="dxa"/>
          </w:tcPr>
          <w:p w14:paraId="421C7DEA" w14:textId="63240F8C" w:rsidR="00874EF7" w:rsidRPr="00B66A21" w:rsidRDefault="00FD6B4C" w:rsidP="00551D8A">
            <w:pPr>
              <w:ind w:right="-720"/>
              <w:rPr>
                <w:rFonts w:ascii="Arial" w:hAnsi="Arial" w:cs="Arial"/>
                <w:sz w:val="20"/>
                <w:szCs w:val="20"/>
              </w:rPr>
            </w:pPr>
            <w:r>
              <w:rPr>
                <w:rFonts w:ascii="Arial" w:hAnsi="Arial" w:cs="Arial"/>
                <w:sz w:val="20"/>
                <w:szCs w:val="20"/>
              </w:rPr>
              <w:t>$</w:t>
            </w:r>
            <w:r w:rsidR="00857F56">
              <w:rPr>
                <w:rFonts w:ascii="Arial" w:hAnsi="Arial" w:cs="Arial"/>
                <w:sz w:val="20"/>
                <w:szCs w:val="20"/>
              </w:rPr>
              <w:t>19</w:t>
            </w:r>
            <w:r w:rsidR="00EF0CE4">
              <w:rPr>
                <w:rFonts w:ascii="Arial" w:hAnsi="Arial" w:cs="Arial"/>
                <w:sz w:val="20"/>
                <w:szCs w:val="20"/>
              </w:rPr>
              <w:t>0</w:t>
            </w:r>
            <w:r>
              <w:rPr>
                <w:rFonts w:ascii="Arial" w:hAnsi="Arial" w:cs="Arial"/>
                <w:sz w:val="20"/>
                <w:szCs w:val="20"/>
              </w:rPr>
              <w:t>,</w:t>
            </w:r>
            <w:r w:rsidR="002523E1">
              <w:rPr>
                <w:rFonts w:ascii="Arial" w:hAnsi="Arial" w:cs="Arial"/>
                <w:sz w:val="20"/>
                <w:szCs w:val="20"/>
              </w:rPr>
              <w:t>185.59</w:t>
            </w:r>
          </w:p>
        </w:tc>
        <w:tc>
          <w:tcPr>
            <w:tcW w:w="3420" w:type="dxa"/>
          </w:tcPr>
          <w:p w14:paraId="5A1757AB" w14:textId="307EC2F9" w:rsidR="00874EF7" w:rsidRPr="00B66A21" w:rsidRDefault="001807B2" w:rsidP="00551D8A">
            <w:pPr>
              <w:ind w:right="-720"/>
              <w:rPr>
                <w:rFonts w:ascii="Arial" w:hAnsi="Arial" w:cs="Arial"/>
                <w:sz w:val="20"/>
                <w:szCs w:val="20"/>
              </w:rPr>
            </w:pPr>
            <w:r>
              <w:rPr>
                <w:rFonts w:ascii="Arial" w:hAnsi="Arial" w:cs="Arial"/>
                <w:sz w:val="20"/>
                <w:szCs w:val="20"/>
              </w:rPr>
              <w:t xml:space="preserve">Time = </w:t>
            </w:r>
            <w:r w:rsidR="003274D6">
              <w:rPr>
                <w:rFonts w:ascii="Arial" w:hAnsi="Arial" w:cs="Arial"/>
                <w:sz w:val="20"/>
                <w:szCs w:val="20"/>
              </w:rPr>
              <w:t>13.42%</w:t>
            </w:r>
            <w:r>
              <w:rPr>
                <w:rFonts w:ascii="Arial" w:hAnsi="Arial" w:cs="Arial"/>
                <w:sz w:val="20"/>
                <w:szCs w:val="20"/>
              </w:rPr>
              <w:t xml:space="preserve">; Money = </w:t>
            </w:r>
            <w:r w:rsidR="00FB5195">
              <w:rPr>
                <w:rFonts w:ascii="Arial" w:hAnsi="Arial" w:cs="Arial"/>
                <w:sz w:val="20"/>
                <w:szCs w:val="20"/>
              </w:rPr>
              <w:t>19.11</w:t>
            </w:r>
            <w:r w:rsidR="00183B6B">
              <w:rPr>
                <w:rFonts w:ascii="Arial" w:hAnsi="Arial" w:cs="Arial"/>
                <w:sz w:val="20"/>
                <w:szCs w:val="20"/>
              </w:rPr>
              <w:t>%</w:t>
            </w:r>
          </w:p>
          <w:p w14:paraId="4C8B16E8" w14:textId="77777777" w:rsidR="00874EF7" w:rsidRPr="00B66A21" w:rsidRDefault="00874EF7" w:rsidP="00551D8A">
            <w:pPr>
              <w:ind w:right="-720"/>
              <w:rPr>
                <w:rFonts w:ascii="Arial" w:hAnsi="Arial" w:cs="Arial"/>
                <w:sz w:val="20"/>
                <w:szCs w:val="20"/>
              </w:rPr>
            </w:pPr>
          </w:p>
        </w:tc>
      </w:tr>
    </w:tbl>
    <w:p w14:paraId="4232612E" w14:textId="77777777" w:rsidR="00743C01" w:rsidRDefault="00743C01" w:rsidP="00551D8A">
      <w:pPr>
        <w:spacing w:after="0"/>
        <w:ind w:left="-720" w:right="-720"/>
        <w:rPr>
          <w:rFonts w:ascii="Arial" w:hAnsi="Arial" w:cs="Arial"/>
          <w:sz w:val="20"/>
          <w:szCs w:val="20"/>
        </w:rPr>
      </w:pPr>
    </w:p>
    <w:p w14:paraId="21C6F9AE"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1127C02D" w14:textId="77777777" w:rsidTr="00B66A21">
        <w:tc>
          <w:tcPr>
            <w:tcW w:w="4158" w:type="dxa"/>
            <w:shd w:val="pct15" w:color="auto" w:fill="auto"/>
          </w:tcPr>
          <w:p w14:paraId="69654520"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6D19D050"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1259784A"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0D685FAA"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82AB9BF"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A24CF0C"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1003278" w14:textId="77777777" w:rsidTr="00B66A21">
        <w:tc>
          <w:tcPr>
            <w:tcW w:w="4158" w:type="dxa"/>
          </w:tcPr>
          <w:p w14:paraId="3D043665" w14:textId="77777777" w:rsidR="00B66A21" w:rsidRPr="00B66A21" w:rsidRDefault="001C5967" w:rsidP="00547EE3">
            <w:pPr>
              <w:ind w:right="-720"/>
              <w:jc w:val="center"/>
              <w:rPr>
                <w:rFonts w:ascii="Arial" w:hAnsi="Arial" w:cs="Arial"/>
                <w:sz w:val="20"/>
                <w:szCs w:val="20"/>
              </w:rPr>
            </w:pPr>
            <w:r>
              <w:rPr>
                <w:rFonts w:ascii="Arial" w:hAnsi="Arial" w:cs="Arial"/>
                <w:sz w:val="20"/>
                <w:szCs w:val="20"/>
              </w:rPr>
              <w:t>$0</w:t>
            </w:r>
          </w:p>
        </w:tc>
        <w:tc>
          <w:tcPr>
            <w:tcW w:w="3330" w:type="dxa"/>
          </w:tcPr>
          <w:p w14:paraId="65A7956F" w14:textId="77777777" w:rsidR="00B66A21" w:rsidRPr="00B66A21" w:rsidRDefault="001C5967" w:rsidP="00874EF7">
            <w:pPr>
              <w:ind w:right="-720"/>
              <w:rPr>
                <w:rFonts w:ascii="Arial" w:hAnsi="Arial" w:cs="Arial"/>
                <w:sz w:val="20"/>
                <w:szCs w:val="20"/>
              </w:rPr>
            </w:pPr>
            <w:r>
              <w:rPr>
                <w:rFonts w:ascii="Arial" w:hAnsi="Arial" w:cs="Arial"/>
                <w:sz w:val="20"/>
                <w:szCs w:val="20"/>
              </w:rPr>
              <w:t>$0</w:t>
            </w:r>
          </w:p>
        </w:tc>
        <w:tc>
          <w:tcPr>
            <w:tcW w:w="3420" w:type="dxa"/>
          </w:tcPr>
          <w:p w14:paraId="691CADDF" w14:textId="77777777" w:rsidR="00B66A21" w:rsidRPr="00B66A21" w:rsidRDefault="001C5967" w:rsidP="00874EF7">
            <w:pPr>
              <w:ind w:right="-720"/>
              <w:rPr>
                <w:rFonts w:ascii="Arial" w:hAnsi="Arial" w:cs="Arial"/>
                <w:sz w:val="20"/>
                <w:szCs w:val="20"/>
              </w:rPr>
            </w:pPr>
            <w:r>
              <w:rPr>
                <w:rFonts w:ascii="Arial" w:hAnsi="Arial" w:cs="Arial"/>
                <w:sz w:val="20"/>
                <w:szCs w:val="20"/>
              </w:rPr>
              <w:t>$0</w:t>
            </w:r>
          </w:p>
          <w:p w14:paraId="0C472918" w14:textId="77777777" w:rsidR="00B66A21" w:rsidRPr="00B66A21" w:rsidRDefault="00B66A21" w:rsidP="00874EF7">
            <w:pPr>
              <w:ind w:right="-720"/>
              <w:rPr>
                <w:rFonts w:ascii="Arial" w:hAnsi="Arial" w:cs="Arial"/>
                <w:sz w:val="20"/>
                <w:szCs w:val="20"/>
              </w:rPr>
            </w:pPr>
          </w:p>
        </w:tc>
      </w:tr>
    </w:tbl>
    <w:p w14:paraId="1F9CFAA4"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0A397460" w14:textId="77777777" w:rsidTr="00601EBD">
        <w:tc>
          <w:tcPr>
            <w:tcW w:w="10908" w:type="dxa"/>
          </w:tcPr>
          <w:p w14:paraId="3DE49506" w14:textId="72437662" w:rsidR="00E35E0F" w:rsidRDefault="00037FBC" w:rsidP="00551D8A">
            <w:pPr>
              <w:ind w:right="-720"/>
              <w:rPr>
                <w:rFonts w:ascii="Arial" w:hAnsi="Arial" w:cs="Arial"/>
                <w:b/>
                <w:sz w:val="20"/>
                <w:szCs w:val="20"/>
              </w:rPr>
            </w:pPr>
            <w:r>
              <w:rPr>
                <w:rFonts w:ascii="Arial" w:hAnsi="Arial" w:cs="Arial"/>
                <w:sz w:val="20"/>
                <w:szCs w:val="20"/>
              </w:rPr>
              <w:br w:type="page"/>
            </w:r>
          </w:p>
          <w:p w14:paraId="75B60F94" w14:textId="77777777" w:rsidR="00B258C1"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r w:rsidR="001C5967">
              <w:rPr>
                <w:rFonts w:ascii="Arial" w:hAnsi="Arial" w:cs="Arial"/>
                <w:sz w:val="20"/>
                <w:szCs w:val="20"/>
              </w:rPr>
              <w:t xml:space="preserve">  </w:t>
            </w:r>
          </w:p>
          <w:p w14:paraId="3B6C17A1" w14:textId="77777777" w:rsidR="00AE656D" w:rsidRDefault="00AE656D" w:rsidP="00551D8A">
            <w:pPr>
              <w:ind w:right="-720"/>
              <w:rPr>
                <w:rFonts w:ascii="Arial" w:hAnsi="Arial" w:cs="Arial"/>
              </w:rPr>
            </w:pPr>
          </w:p>
          <w:p w14:paraId="122FACAF" w14:textId="6DA0A461" w:rsidR="00AE656D" w:rsidRDefault="0073207E" w:rsidP="00FB1370">
            <w:pPr>
              <w:ind w:left="288" w:right="288"/>
              <w:jc w:val="both"/>
              <w:rPr>
                <w:rFonts w:ascii="Times New Roman" w:hAnsi="Times New Roman" w:cs="Times New Roman"/>
                <w:sz w:val="24"/>
                <w:szCs w:val="24"/>
              </w:rPr>
            </w:pPr>
            <w:r w:rsidRPr="00FB1370">
              <w:rPr>
                <w:rFonts w:ascii="Times New Roman" w:hAnsi="Times New Roman" w:cs="Times New Roman"/>
                <w:sz w:val="24"/>
                <w:szCs w:val="24"/>
              </w:rPr>
              <w:t xml:space="preserve">The scope of this work plan is to improve the existing </w:t>
            </w:r>
            <w:r>
              <w:rPr>
                <w:rFonts w:ascii="Times New Roman" w:hAnsi="Times New Roman" w:cs="Times New Roman"/>
                <w:sz w:val="24"/>
                <w:szCs w:val="24"/>
              </w:rPr>
              <w:t>American Association of State Highway and Transportation Officials (</w:t>
            </w:r>
            <w:r w:rsidRPr="00FB1370">
              <w:rPr>
                <w:rFonts w:ascii="Times New Roman" w:hAnsi="Times New Roman" w:cs="Times New Roman"/>
                <w:sz w:val="24"/>
                <w:szCs w:val="24"/>
              </w:rPr>
              <w:t>AASHTO</w:t>
            </w:r>
            <w:r>
              <w:rPr>
                <w:rFonts w:ascii="Times New Roman" w:hAnsi="Times New Roman" w:cs="Times New Roman"/>
                <w:sz w:val="24"/>
                <w:szCs w:val="24"/>
              </w:rPr>
              <w:t>)</w:t>
            </w:r>
            <w:r w:rsidRPr="00FB1370">
              <w:rPr>
                <w:rFonts w:ascii="Times New Roman" w:hAnsi="Times New Roman" w:cs="Times New Roman"/>
                <w:sz w:val="24"/>
                <w:szCs w:val="24"/>
              </w:rPr>
              <w:t xml:space="preserve"> R87 rut and cross slope definitions, addressing </w:t>
            </w:r>
            <w:r>
              <w:rPr>
                <w:rFonts w:ascii="Times New Roman" w:hAnsi="Times New Roman" w:cs="Times New Roman"/>
                <w:sz w:val="24"/>
                <w:szCs w:val="24"/>
              </w:rPr>
              <w:t>any identified</w:t>
            </w:r>
            <w:r w:rsidRPr="00FB1370">
              <w:rPr>
                <w:rFonts w:ascii="Times New Roman" w:hAnsi="Times New Roman" w:cs="Times New Roman"/>
                <w:sz w:val="24"/>
                <w:szCs w:val="24"/>
              </w:rPr>
              <w:t xml:space="preserve"> limitations in the current standard. The revised </w:t>
            </w:r>
            <w:r>
              <w:rPr>
                <w:rFonts w:ascii="Times New Roman" w:hAnsi="Times New Roman" w:cs="Times New Roman"/>
                <w:sz w:val="24"/>
                <w:szCs w:val="24"/>
              </w:rPr>
              <w:t>standard</w:t>
            </w:r>
            <w:r w:rsidRPr="00FB1370">
              <w:rPr>
                <w:rFonts w:ascii="Times New Roman" w:hAnsi="Times New Roman" w:cs="Times New Roman"/>
                <w:sz w:val="24"/>
                <w:szCs w:val="24"/>
              </w:rPr>
              <w:t xml:space="preserve"> </w:t>
            </w:r>
            <w:r>
              <w:rPr>
                <w:rFonts w:ascii="Times New Roman" w:hAnsi="Times New Roman" w:cs="Times New Roman"/>
                <w:sz w:val="24"/>
                <w:szCs w:val="24"/>
              </w:rPr>
              <w:t>will</w:t>
            </w:r>
            <w:r w:rsidRPr="00FB1370">
              <w:rPr>
                <w:rFonts w:ascii="Times New Roman" w:hAnsi="Times New Roman" w:cs="Times New Roman"/>
                <w:sz w:val="24"/>
                <w:szCs w:val="24"/>
              </w:rPr>
              <w:t xml:space="preserve"> include clear definitions, guidelines and algorithms for data collection, processing</w:t>
            </w:r>
            <w:r>
              <w:rPr>
                <w:rFonts w:ascii="Times New Roman" w:hAnsi="Times New Roman" w:cs="Times New Roman"/>
                <w:sz w:val="24"/>
                <w:szCs w:val="24"/>
              </w:rPr>
              <w:t>,</w:t>
            </w:r>
            <w:r w:rsidRPr="00FB1370">
              <w:rPr>
                <w:rFonts w:ascii="Times New Roman" w:hAnsi="Times New Roman" w:cs="Times New Roman"/>
                <w:sz w:val="24"/>
                <w:szCs w:val="24"/>
              </w:rPr>
              <w:t xml:space="preserve"> and analysis. These definitions should balance accuracy with computational efficiency. The ultimate objective f</w:t>
            </w:r>
            <w:r>
              <w:rPr>
                <w:rFonts w:ascii="Times New Roman" w:hAnsi="Times New Roman" w:cs="Times New Roman"/>
                <w:sz w:val="24"/>
                <w:szCs w:val="24"/>
              </w:rPr>
              <w:t>or</w:t>
            </w:r>
            <w:r w:rsidRPr="00FB1370">
              <w:rPr>
                <w:rFonts w:ascii="Times New Roman" w:hAnsi="Times New Roman" w:cs="Times New Roman"/>
                <w:sz w:val="24"/>
                <w:szCs w:val="24"/>
              </w:rPr>
              <w:t xml:space="preserve"> this work plan is to standardize these definitions and algorithms in a robust and consistent manner </w:t>
            </w:r>
            <w:r w:rsidRPr="00FB1370">
              <w:rPr>
                <w:rFonts w:ascii="Times New Roman" w:hAnsi="Times New Roman" w:cs="Times New Roman"/>
                <w:sz w:val="24"/>
                <w:szCs w:val="24"/>
              </w:rPr>
              <w:sym w:font="Symbol" w:char="F02D"/>
            </w:r>
            <w:r w:rsidRPr="00FB1370">
              <w:rPr>
                <w:rFonts w:ascii="Times New Roman" w:hAnsi="Times New Roman" w:cs="Times New Roman"/>
                <w:sz w:val="24"/>
                <w:szCs w:val="24"/>
              </w:rPr>
              <w:t xml:space="preserve"> </w:t>
            </w:r>
            <w:proofErr w:type="gramStart"/>
            <w:r w:rsidRPr="00FB1370">
              <w:rPr>
                <w:rFonts w:ascii="Times New Roman" w:hAnsi="Times New Roman" w:cs="Times New Roman"/>
                <w:sz w:val="24"/>
                <w:szCs w:val="24"/>
              </w:rPr>
              <w:t>similar to</w:t>
            </w:r>
            <w:proofErr w:type="gramEnd"/>
            <w:r w:rsidRPr="00FB1370">
              <w:rPr>
                <w:rFonts w:ascii="Times New Roman" w:hAnsi="Times New Roman" w:cs="Times New Roman"/>
                <w:sz w:val="24"/>
                <w:szCs w:val="24"/>
              </w:rPr>
              <w:t xml:space="preserve"> how IRI is standardized </w:t>
            </w:r>
            <w:r w:rsidRPr="00FB1370">
              <w:rPr>
                <w:rFonts w:ascii="Times New Roman" w:hAnsi="Times New Roman" w:cs="Times New Roman"/>
                <w:sz w:val="24"/>
                <w:szCs w:val="24"/>
              </w:rPr>
              <w:sym w:font="Symbol" w:char="F02D"/>
            </w:r>
            <w:r w:rsidRPr="00FB1370">
              <w:rPr>
                <w:rFonts w:ascii="Times New Roman" w:hAnsi="Times New Roman" w:cs="Times New Roman"/>
                <w:sz w:val="24"/>
                <w:szCs w:val="24"/>
              </w:rPr>
              <w:t xml:space="preserve"> for widespread </w:t>
            </w:r>
            <w:r>
              <w:rPr>
                <w:rFonts w:ascii="Times New Roman" w:hAnsi="Times New Roman" w:cs="Times New Roman"/>
                <w:sz w:val="24"/>
                <w:szCs w:val="24"/>
              </w:rPr>
              <w:t xml:space="preserve">industry </w:t>
            </w:r>
            <w:r w:rsidRPr="00FB1370">
              <w:rPr>
                <w:rFonts w:ascii="Times New Roman" w:hAnsi="Times New Roman" w:cs="Times New Roman"/>
                <w:sz w:val="24"/>
                <w:szCs w:val="24"/>
              </w:rPr>
              <w:t xml:space="preserve">use. In revising the standard practice for collecting transverse pavement profiles, AASHTO R88 will also </w:t>
            </w:r>
            <w:r>
              <w:rPr>
                <w:rFonts w:ascii="Times New Roman" w:hAnsi="Times New Roman" w:cs="Times New Roman"/>
                <w:sz w:val="24"/>
                <w:szCs w:val="24"/>
              </w:rPr>
              <w:t xml:space="preserve">be </w:t>
            </w:r>
            <w:r w:rsidRPr="00FB1370">
              <w:rPr>
                <w:rFonts w:ascii="Times New Roman" w:hAnsi="Times New Roman" w:cs="Times New Roman"/>
                <w:sz w:val="24"/>
                <w:szCs w:val="24"/>
              </w:rPr>
              <w:t xml:space="preserve">updated to align with requirements stipulated in AASHTO PP 106-111 standards </w:t>
            </w:r>
            <w:r>
              <w:rPr>
                <w:rFonts w:ascii="Times New Roman" w:hAnsi="Times New Roman" w:cs="Times New Roman"/>
                <w:sz w:val="24"/>
                <w:szCs w:val="24"/>
              </w:rPr>
              <w:t xml:space="preserve">along with </w:t>
            </w:r>
            <w:r w:rsidRPr="00FB1370">
              <w:rPr>
                <w:rFonts w:ascii="Times New Roman" w:hAnsi="Times New Roman" w:cs="Times New Roman"/>
                <w:sz w:val="24"/>
                <w:szCs w:val="24"/>
              </w:rPr>
              <w:t xml:space="preserve">rutting and cross slope </w:t>
            </w:r>
            <w:r>
              <w:rPr>
                <w:rFonts w:ascii="Times New Roman" w:hAnsi="Times New Roman" w:cs="Times New Roman"/>
                <w:sz w:val="24"/>
                <w:szCs w:val="24"/>
              </w:rPr>
              <w:t xml:space="preserve">definitions </w:t>
            </w:r>
            <w:r w:rsidRPr="00FB1370">
              <w:rPr>
                <w:rFonts w:ascii="Times New Roman" w:hAnsi="Times New Roman" w:cs="Times New Roman"/>
                <w:sz w:val="24"/>
                <w:szCs w:val="24"/>
              </w:rPr>
              <w:t>in the revised AASHTO R87.The following tasks outline the planned approach to achieve the object</w:t>
            </w:r>
            <w:r>
              <w:rPr>
                <w:rFonts w:ascii="Times New Roman" w:hAnsi="Times New Roman" w:cs="Times New Roman"/>
                <w:sz w:val="24"/>
                <w:szCs w:val="24"/>
              </w:rPr>
              <w:t>ives</w:t>
            </w:r>
            <w:r w:rsidR="00FB1370" w:rsidRPr="00FB1370">
              <w:rPr>
                <w:rFonts w:ascii="Times New Roman" w:hAnsi="Times New Roman" w:cs="Times New Roman"/>
                <w:sz w:val="24"/>
                <w:szCs w:val="24"/>
              </w:rPr>
              <w:t>.</w:t>
            </w:r>
          </w:p>
          <w:p w14:paraId="23804952" w14:textId="77777777" w:rsidR="007C34F7" w:rsidRDefault="007C34F7" w:rsidP="00FB1370">
            <w:pPr>
              <w:ind w:left="288" w:right="288"/>
              <w:jc w:val="both"/>
              <w:rPr>
                <w:rFonts w:ascii="Times New Roman" w:hAnsi="Times New Roman" w:cs="Times New Roman"/>
                <w:sz w:val="24"/>
                <w:szCs w:val="24"/>
              </w:rPr>
            </w:pPr>
          </w:p>
          <w:p w14:paraId="75ACECA9" w14:textId="77777777" w:rsidR="007C34F7" w:rsidRDefault="007C34F7" w:rsidP="007C34F7">
            <w:pPr>
              <w:pStyle w:val="ListParagraph"/>
              <w:numPr>
                <w:ilvl w:val="0"/>
                <w:numId w:val="2"/>
              </w:numPr>
              <w:spacing w:after="200" w:line="276" w:lineRule="auto"/>
              <w:ind w:left="1368" w:right="288"/>
              <w:jc w:val="both"/>
              <w:rPr>
                <w:rFonts w:ascii="Times New Roman" w:hAnsi="Times New Roman" w:cs="Times New Roman"/>
                <w:sz w:val="24"/>
                <w:szCs w:val="24"/>
              </w:rPr>
            </w:pPr>
            <w:r w:rsidRPr="00A36C6B">
              <w:rPr>
                <w:rFonts w:ascii="Times New Roman" w:hAnsi="Times New Roman" w:cs="Times New Roman"/>
                <w:sz w:val="24"/>
                <w:szCs w:val="24"/>
              </w:rPr>
              <w:t xml:space="preserve">Task 1 </w:t>
            </w:r>
            <w:r>
              <w:rPr>
                <w:rFonts w:ascii="Times New Roman" w:hAnsi="Times New Roman" w:cs="Times New Roman"/>
                <w:sz w:val="24"/>
                <w:szCs w:val="24"/>
              </w:rPr>
              <w:t>Kick-Off Meeting</w:t>
            </w:r>
          </w:p>
          <w:p w14:paraId="05FFF500" w14:textId="4F4C14E1" w:rsidR="007C34F7" w:rsidRDefault="0047584E" w:rsidP="007C34F7">
            <w:pPr>
              <w:pStyle w:val="ListParagraph"/>
              <w:numPr>
                <w:ilvl w:val="0"/>
                <w:numId w:val="4"/>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 xml:space="preserve">The kick-off meeting was completed on December 20, 2024. Based on coordination, </w:t>
            </w:r>
            <w:r w:rsidRPr="0036600F">
              <w:rPr>
                <w:rFonts w:ascii="Times New Roman" w:hAnsi="Times New Roman" w:cs="Times New Roman"/>
                <w:sz w:val="24"/>
                <w:szCs w:val="24"/>
              </w:rPr>
              <w:t>the research team met virtually with the project panel on Friday, March 21, 2025, to present some of the findings and facilitate a discussion on critical considerations for improving AASHTO R87 existing rut and cross slope definitions.</w:t>
            </w:r>
            <w:r>
              <w:rPr>
                <w:rFonts w:ascii="Times New Roman" w:hAnsi="Times New Roman" w:cs="Times New Roman"/>
                <w:sz w:val="24"/>
                <w:szCs w:val="24"/>
              </w:rPr>
              <w:t xml:space="preserve"> The Technical Advisory Committee meeting was held in conjunction with the Road Profiler Users Group (RPUG) April 28, 2025, annual meeting Pooled Fund session</w:t>
            </w:r>
            <w:r w:rsidR="007C34F7">
              <w:rPr>
                <w:rFonts w:ascii="Times New Roman" w:hAnsi="Times New Roman" w:cs="Times New Roman"/>
                <w:sz w:val="24"/>
                <w:szCs w:val="24"/>
              </w:rPr>
              <w:t>.</w:t>
            </w:r>
          </w:p>
          <w:p w14:paraId="291B77DB" w14:textId="33D12BEF" w:rsidR="00E35E0F" w:rsidRPr="00A36C6B" w:rsidRDefault="00D76123" w:rsidP="00A36C6B">
            <w:pPr>
              <w:pStyle w:val="ListParagraph"/>
              <w:numPr>
                <w:ilvl w:val="0"/>
                <w:numId w:val="2"/>
              </w:numPr>
              <w:ind w:left="1368" w:right="288"/>
              <w:jc w:val="both"/>
              <w:rPr>
                <w:rFonts w:ascii="Times New Roman" w:hAnsi="Times New Roman" w:cs="Times New Roman"/>
                <w:sz w:val="24"/>
                <w:szCs w:val="24"/>
              </w:rPr>
            </w:pPr>
            <w:bookmarkStart w:id="0" w:name="_Toc195789449"/>
            <w:r w:rsidRPr="00A36C6B">
              <w:rPr>
                <w:rFonts w:ascii="Times New Roman" w:hAnsi="Times New Roman" w:cs="Times New Roman"/>
                <w:sz w:val="24"/>
                <w:szCs w:val="24"/>
              </w:rPr>
              <w:t>Task 2.1 Quantifying Accuracy Requirements for Rut Depth and Cross Slope Based on End-User Applications</w:t>
            </w:r>
            <w:bookmarkEnd w:id="0"/>
          </w:p>
          <w:p w14:paraId="43001039" w14:textId="77777777" w:rsidR="00D37D0D" w:rsidRPr="00A36C6B" w:rsidRDefault="00D37D0D" w:rsidP="00A36C6B">
            <w:pPr>
              <w:pStyle w:val="ListParagraph"/>
              <w:numPr>
                <w:ilvl w:val="0"/>
                <w:numId w:val="2"/>
              </w:numPr>
              <w:ind w:left="1368" w:right="288"/>
              <w:jc w:val="both"/>
              <w:rPr>
                <w:rFonts w:ascii="Times New Roman" w:hAnsi="Times New Roman" w:cs="Times New Roman"/>
                <w:sz w:val="24"/>
                <w:szCs w:val="24"/>
              </w:rPr>
            </w:pPr>
            <w:bookmarkStart w:id="1" w:name="_Toc195789450"/>
            <w:r w:rsidRPr="00A36C6B">
              <w:rPr>
                <w:rFonts w:ascii="Times New Roman" w:hAnsi="Times New Roman" w:cs="Times New Roman"/>
                <w:sz w:val="24"/>
                <w:szCs w:val="24"/>
              </w:rPr>
              <w:t>Task 2.2. Vendor Practices and Algorithm Review for Rut Depth and Cross Slope Standardization</w:t>
            </w:r>
            <w:bookmarkEnd w:id="1"/>
          </w:p>
          <w:p w14:paraId="5DDF4527" w14:textId="77777777" w:rsidR="007B3135" w:rsidRPr="00A36C6B" w:rsidRDefault="007B3135" w:rsidP="00A36C6B">
            <w:pPr>
              <w:pStyle w:val="ListParagraph"/>
              <w:numPr>
                <w:ilvl w:val="0"/>
                <w:numId w:val="2"/>
              </w:numPr>
              <w:ind w:left="1368" w:right="288"/>
              <w:jc w:val="both"/>
              <w:rPr>
                <w:rFonts w:ascii="Times New Roman" w:hAnsi="Times New Roman" w:cs="Times New Roman"/>
                <w:sz w:val="24"/>
                <w:szCs w:val="24"/>
              </w:rPr>
            </w:pPr>
            <w:bookmarkStart w:id="2" w:name="_Toc195789451"/>
            <w:r w:rsidRPr="00A36C6B">
              <w:rPr>
                <w:rFonts w:ascii="Times New Roman" w:hAnsi="Times New Roman" w:cs="Times New Roman"/>
                <w:sz w:val="24"/>
                <w:szCs w:val="24"/>
              </w:rPr>
              <w:t>Task 2.3. Building a Diverse TPP Database</w:t>
            </w:r>
            <w:bookmarkEnd w:id="2"/>
          </w:p>
          <w:p w14:paraId="6B3573FE" w14:textId="77777777" w:rsidR="002E0974" w:rsidRPr="00A36C6B" w:rsidRDefault="002E0974" w:rsidP="00A36C6B">
            <w:pPr>
              <w:pStyle w:val="ListParagraph"/>
              <w:numPr>
                <w:ilvl w:val="0"/>
                <w:numId w:val="2"/>
              </w:numPr>
              <w:ind w:left="1368" w:right="288"/>
              <w:jc w:val="both"/>
              <w:rPr>
                <w:rFonts w:ascii="Times New Roman" w:hAnsi="Times New Roman" w:cs="Times New Roman"/>
                <w:sz w:val="24"/>
                <w:szCs w:val="24"/>
              </w:rPr>
            </w:pPr>
            <w:bookmarkStart w:id="3" w:name="_Toc195789452"/>
            <w:r w:rsidRPr="00A36C6B">
              <w:rPr>
                <w:rFonts w:ascii="Times New Roman" w:hAnsi="Times New Roman" w:cs="Times New Roman"/>
                <w:sz w:val="24"/>
                <w:szCs w:val="24"/>
              </w:rPr>
              <w:t>Task 2.4 Development of Data Collection and Processing Protocols</w:t>
            </w:r>
            <w:bookmarkEnd w:id="3"/>
          </w:p>
          <w:p w14:paraId="50C7A539" w14:textId="77777777" w:rsidR="00451845" w:rsidRPr="00A36C6B" w:rsidRDefault="00451845" w:rsidP="00A36C6B">
            <w:pPr>
              <w:pStyle w:val="ListParagraph"/>
              <w:numPr>
                <w:ilvl w:val="0"/>
                <w:numId w:val="2"/>
              </w:numPr>
              <w:ind w:left="1368" w:right="288"/>
              <w:jc w:val="both"/>
              <w:rPr>
                <w:rFonts w:ascii="Times New Roman" w:hAnsi="Times New Roman" w:cs="Times New Roman"/>
                <w:sz w:val="24"/>
                <w:szCs w:val="24"/>
              </w:rPr>
            </w:pPr>
            <w:bookmarkStart w:id="4" w:name="_Toc195789453"/>
            <w:r w:rsidRPr="00A36C6B">
              <w:rPr>
                <w:rFonts w:ascii="Times New Roman" w:hAnsi="Times New Roman" w:cs="Times New Roman"/>
                <w:sz w:val="24"/>
                <w:szCs w:val="24"/>
              </w:rPr>
              <w:t>Task 2.5 Development of Rut Depth and Cross-Slope Calculation Algorithm</w:t>
            </w:r>
            <w:bookmarkEnd w:id="4"/>
          </w:p>
          <w:p w14:paraId="5398C4C2" w14:textId="77777777" w:rsidR="00981D72" w:rsidRPr="00A36C6B" w:rsidRDefault="00981D72" w:rsidP="00A36C6B">
            <w:pPr>
              <w:pStyle w:val="ListParagraph"/>
              <w:numPr>
                <w:ilvl w:val="0"/>
                <w:numId w:val="2"/>
              </w:numPr>
              <w:ind w:left="1368" w:right="288"/>
              <w:jc w:val="both"/>
              <w:rPr>
                <w:rFonts w:ascii="Times New Roman" w:hAnsi="Times New Roman" w:cs="Times New Roman"/>
                <w:sz w:val="24"/>
                <w:szCs w:val="24"/>
              </w:rPr>
            </w:pPr>
            <w:bookmarkStart w:id="5" w:name="_Toc195789454"/>
            <w:r w:rsidRPr="00A36C6B">
              <w:rPr>
                <w:rFonts w:ascii="Times New Roman" w:hAnsi="Times New Roman" w:cs="Times New Roman"/>
                <w:sz w:val="24"/>
                <w:szCs w:val="24"/>
              </w:rPr>
              <w:t>Task 2.6 Validation of the Developed Definitions and Algorithms</w:t>
            </w:r>
            <w:bookmarkEnd w:id="5"/>
          </w:p>
          <w:p w14:paraId="2B961DBF" w14:textId="77777777" w:rsidR="000608E7" w:rsidRPr="00A36C6B" w:rsidRDefault="000608E7" w:rsidP="00A36C6B">
            <w:pPr>
              <w:pStyle w:val="ListParagraph"/>
              <w:numPr>
                <w:ilvl w:val="0"/>
                <w:numId w:val="2"/>
              </w:numPr>
              <w:ind w:left="1368" w:right="288"/>
              <w:jc w:val="both"/>
              <w:rPr>
                <w:rFonts w:ascii="Times New Roman" w:hAnsi="Times New Roman" w:cs="Times New Roman"/>
                <w:sz w:val="24"/>
                <w:szCs w:val="24"/>
              </w:rPr>
            </w:pPr>
            <w:bookmarkStart w:id="6" w:name="_Toc195789455"/>
            <w:r w:rsidRPr="00A36C6B">
              <w:rPr>
                <w:rFonts w:ascii="Times New Roman" w:hAnsi="Times New Roman" w:cs="Times New Roman"/>
                <w:sz w:val="24"/>
                <w:szCs w:val="24"/>
              </w:rPr>
              <w:t>Task 2.7 Refining the Rut Depth and Cross Slope Definitions and Revising AASHTO R88</w:t>
            </w:r>
            <w:bookmarkEnd w:id="6"/>
          </w:p>
          <w:p w14:paraId="42A28E4D" w14:textId="77777777" w:rsidR="00C23CCE" w:rsidRPr="00A36C6B" w:rsidRDefault="00C23CCE" w:rsidP="00A36C6B">
            <w:pPr>
              <w:pStyle w:val="ListParagraph"/>
              <w:numPr>
                <w:ilvl w:val="0"/>
                <w:numId w:val="2"/>
              </w:numPr>
              <w:ind w:left="1368" w:right="288"/>
              <w:jc w:val="both"/>
              <w:rPr>
                <w:rFonts w:ascii="Times New Roman" w:hAnsi="Times New Roman" w:cs="Times New Roman"/>
                <w:sz w:val="24"/>
                <w:szCs w:val="24"/>
              </w:rPr>
            </w:pPr>
            <w:bookmarkStart w:id="7" w:name="_Toc195789456"/>
            <w:r w:rsidRPr="00A36C6B">
              <w:rPr>
                <w:rFonts w:ascii="Times New Roman" w:hAnsi="Times New Roman" w:cs="Times New Roman"/>
                <w:sz w:val="24"/>
                <w:szCs w:val="24"/>
              </w:rPr>
              <w:t>Task 2.8 Prepare the Work Plan for Remaining Items</w:t>
            </w:r>
            <w:bookmarkEnd w:id="7"/>
            <w:r w:rsidRPr="00A36C6B">
              <w:rPr>
                <w:rFonts w:ascii="Times New Roman" w:hAnsi="Times New Roman" w:cs="Times New Roman"/>
                <w:sz w:val="24"/>
                <w:szCs w:val="24"/>
              </w:rPr>
              <w:t xml:space="preserve"> </w:t>
            </w:r>
          </w:p>
          <w:p w14:paraId="032F3097" w14:textId="77777777" w:rsidR="00F656B7" w:rsidRPr="00A36C6B" w:rsidRDefault="00F656B7" w:rsidP="00A36C6B">
            <w:pPr>
              <w:pStyle w:val="ListParagraph"/>
              <w:numPr>
                <w:ilvl w:val="0"/>
                <w:numId w:val="2"/>
              </w:numPr>
              <w:ind w:left="1368" w:right="288"/>
              <w:jc w:val="both"/>
              <w:rPr>
                <w:rFonts w:ascii="Times New Roman" w:hAnsi="Times New Roman" w:cs="Times New Roman"/>
                <w:sz w:val="24"/>
                <w:szCs w:val="24"/>
              </w:rPr>
            </w:pPr>
            <w:bookmarkStart w:id="8" w:name="_Toc195789457"/>
            <w:r w:rsidRPr="00A36C6B">
              <w:rPr>
                <w:rFonts w:ascii="Times New Roman" w:hAnsi="Times New Roman" w:cs="Times New Roman"/>
                <w:sz w:val="24"/>
                <w:szCs w:val="24"/>
              </w:rPr>
              <w:t>Task 2.9 Execution of the Work Plan for Remaining Items (Optional Task 2.3 in RFP)</w:t>
            </w:r>
            <w:bookmarkEnd w:id="8"/>
          </w:p>
          <w:p w14:paraId="4658622D" w14:textId="77777777" w:rsidR="000B1FFC" w:rsidRPr="00A36C6B" w:rsidRDefault="000B1FFC" w:rsidP="00A36C6B">
            <w:pPr>
              <w:pStyle w:val="ListParagraph"/>
              <w:numPr>
                <w:ilvl w:val="0"/>
                <w:numId w:val="2"/>
              </w:numPr>
              <w:ind w:left="1368" w:right="288"/>
              <w:jc w:val="both"/>
              <w:rPr>
                <w:rFonts w:ascii="Times New Roman" w:hAnsi="Times New Roman" w:cs="Times New Roman"/>
                <w:sz w:val="24"/>
                <w:szCs w:val="24"/>
              </w:rPr>
            </w:pPr>
            <w:bookmarkStart w:id="9" w:name="_Toc195789458"/>
            <w:r w:rsidRPr="00A36C6B">
              <w:rPr>
                <w:rFonts w:ascii="Times New Roman" w:hAnsi="Times New Roman" w:cs="Times New Roman"/>
                <w:sz w:val="24"/>
                <w:szCs w:val="24"/>
              </w:rPr>
              <w:t>Task 2.10 Prepare the Draft Task 2 Report</w:t>
            </w:r>
            <w:bookmarkEnd w:id="9"/>
          </w:p>
          <w:p w14:paraId="26A73F3D" w14:textId="77777777" w:rsidR="00CD57F5" w:rsidRDefault="00CD57F5" w:rsidP="00A36C6B">
            <w:pPr>
              <w:pStyle w:val="ListParagraph"/>
              <w:numPr>
                <w:ilvl w:val="0"/>
                <w:numId w:val="2"/>
              </w:numPr>
              <w:ind w:left="1368" w:right="288"/>
              <w:jc w:val="both"/>
              <w:rPr>
                <w:rFonts w:ascii="Times New Roman" w:hAnsi="Times New Roman" w:cs="Times New Roman"/>
                <w:sz w:val="24"/>
                <w:szCs w:val="24"/>
              </w:rPr>
            </w:pPr>
            <w:bookmarkStart w:id="10" w:name="_Toc195789459"/>
            <w:r w:rsidRPr="00A36C6B">
              <w:rPr>
                <w:rFonts w:ascii="Times New Roman" w:hAnsi="Times New Roman" w:cs="Times New Roman"/>
                <w:sz w:val="24"/>
                <w:szCs w:val="24"/>
              </w:rPr>
              <w:t>Task 2.11 Prepare the Final Task 2 Report</w:t>
            </w:r>
            <w:bookmarkEnd w:id="10"/>
          </w:p>
          <w:p w14:paraId="6A2BEBB6" w14:textId="1BD3631D" w:rsidR="00C473B2" w:rsidRDefault="00C473B2" w:rsidP="00A36C6B">
            <w:pPr>
              <w:pStyle w:val="ListParagraph"/>
              <w:numPr>
                <w:ilvl w:val="0"/>
                <w:numId w:val="2"/>
              </w:numPr>
              <w:ind w:left="1368" w:right="288"/>
              <w:jc w:val="both"/>
              <w:rPr>
                <w:rFonts w:ascii="Times New Roman" w:hAnsi="Times New Roman" w:cs="Times New Roman"/>
                <w:sz w:val="24"/>
                <w:szCs w:val="24"/>
              </w:rPr>
            </w:pPr>
            <w:r>
              <w:rPr>
                <w:rFonts w:ascii="Times New Roman" w:hAnsi="Times New Roman" w:cs="Times New Roman"/>
                <w:sz w:val="24"/>
                <w:szCs w:val="24"/>
              </w:rPr>
              <w:t>Task</w:t>
            </w:r>
            <w:r w:rsidR="00273905">
              <w:rPr>
                <w:rFonts w:ascii="Times New Roman" w:hAnsi="Times New Roman" w:cs="Times New Roman"/>
                <w:sz w:val="24"/>
                <w:szCs w:val="24"/>
              </w:rPr>
              <w:t xml:space="preserve"> 3.1 Conduct preparatory activities to conduct TPP tests</w:t>
            </w:r>
          </w:p>
          <w:p w14:paraId="42634A3B" w14:textId="175F2DD1" w:rsidR="00273905" w:rsidRDefault="00273905" w:rsidP="00A36C6B">
            <w:pPr>
              <w:pStyle w:val="ListParagraph"/>
              <w:numPr>
                <w:ilvl w:val="0"/>
                <w:numId w:val="2"/>
              </w:numPr>
              <w:ind w:left="1368" w:right="288"/>
              <w:jc w:val="both"/>
              <w:rPr>
                <w:rFonts w:ascii="Times New Roman" w:hAnsi="Times New Roman" w:cs="Times New Roman"/>
                <w:sz w:val="24"/>
                <w:szCs w:val="24"/>
              </w:rPr>
            </w:pPr>
            <w:r>
              <w:rPr>
                <w:rFonts w:ascii="Times New Roman" w:hAnsi="Times New Roman" w:cs="Times New Roman"/>
                <w:sz w:val="24"/>
                <w:szCs w:val="24"/>
              </w:rPr>
              <w:t>Task 3.2 Conduct TPP tests and assess TPP test procedures</w:t>
            </w:r>
          </w:p>
          <w:p w14:paraId="341623BA" w14:textId="3DB502BB" w:rsidR="00273905" w:rsidRDefault="00533E96" w:rsidP="00A36C6B">
            <w:pPr>
              <w:pStyle w:val="ListParagraph"/>
              <w:numPr>
                <w:ilvl w:val="0"/>
                <w:numId w:val="2"/>
              </w:numPr>
              <w:ind w:left="1368" w:right="288"/>
              <w:jc w:val="both"/>
              <w:rPr>
                <w:rFonts w:ascii="Times New Roman" w:hAnsi="Times New Roman" w:cs="Times New Roman"/>
                <w:sz w:val="24"/>
                <w:szCs w:val="24"/>
              </w:rPr>
            </w:pPr>
            <w:r>
              <w:rPr>
                <w:rFonts w:ascii="Times New Roman" w:hAnsi="Times New Roman" w:cs="Times New Roman"/>
                <w:sz w:val="24"/>
                <w:szCs w:val="24"/>
              </w:rPr>
              <w:t>Task 3.3 Prepare Task 3 Documents</w:t>
            </w:r>
          </w:p>
          <w:p w14:paraId="1AB97501" w14:textId="405082AC" w:rsidR="00533E96" w:rsidRDefault="00186665" w:rsidP="00A36C6B">
            <w:pPr>
              <w:pStyle w:val="ListParagraph"/>
              <w:numPr>
                <w:ilvl w:val="0"/>
                <w:numId w:val="2"/>
              </w:numPr>
              <w:ind w:left="1368" w:right="288"/>
              <w:jc w:val="both"/>
              <w:rPr>
                <w:rFonts w:ascii="Times New Roman" w:hAnsi="Times New Roman" w:cs="Times New Roman"/>
                <w:sz w:val="24"/>
                <w:szCs w:val="24"/>
              </w:rPr>
            </w:pPr>
            <w:r>
              <w:rPr>
                <w:rFonts w:ascii="Times New Roman" w:hAnsi="Times New Roman" w:cs="Times New Roman"/>
                <w:sz w:val="24"/>
                <w:szCs w:val="24"/>
              </w:rPr>
              <w:t>Task 4.1 Develop Work Plan</w:t>
            </w:r>
          </w:p>
          <w:p w14:paraId="2178EF2C" w14:textId="1F7DDF21" w:rsidR="00186665" w:rsidRDefault="00186665" w:rsidP="00A36C6B">
            <w:pPr>
              <w:pStyle w:val="ListParagraph"/>
              <w:numPr>
                <w:ilvl w:val="0"/>
                <w:numId w:val="2"/>
              </w:numPr>
              <w:ind w:left="1368" w:right="288"/>
              <w:jc w:val="both"/>
              <w:rPr>
                <w:rFonts w:ascii="Times New Roman" w:hAnsi="Times New Roman" w:cs="Times New Roman"/>
                <w:sz w:val="24"/>
                <w:szCs w:val="24"/>
              </w:rPr>
            </w:pPr>
            <w:r>
              <w:rPr>
                <w:rFonts w:ascii="Times New Roman" w:hAnsi="Times New Roman" w:cs="Times New Roman"/>
                <w:sz w:val="24"/>
                <w:szCs w:val="24"/>
              </w:rPr>
              <w:t xml:space="preserve">Task </w:t>
            </w:r>
            <w:r w:rsidR="00EC1A63">
              <w:rPr>
                <w:rFonts w:ascii="Times New Roman" w:hAnsi="Times New Roman" w:cs="Times New Roman"/>
                <w:sz w:val="24"/>
                <w:szCs w:val="24"/>
              </w:rPr>
              <w:t>4.2 Execute Work Plan</w:t>
            </w:r>
          </w:p>
          <w:p w14:paraId="187C8365" w14:textId="77D1CC20" w:rsidR="00EC1A63" w:rsidRDefault="00EC1A63" w:rsidP="00A36C6B">
            <w:pPr>
              <w:pStyle w:val="ListParagraph"/>
              <w:numPr>
                <w:ilvl w:val="0"/>
                <w:numId w:val="2"/>
              </w:numPr>
              <w:ind w:left="1368" w:right="288"/>
              <w:jc w:val="both"/>
              <w:rPr>
                <w:rFonts w:ascii="Times New Roman" w:hAnsi="Times New Roman" w:cs="Times New Roman"/>
                <w:sz w:val="24"/>
                <w:szCs w:val="24"/>
              </w:rPr>
            </w:pPr>
            <w:r>
              <w:rPr>
                <w:rFonts w:ascii="Times New Roman" w:hAnsi="Times New Roman" w:cs="Times New Roman"/>
                <w:sz w:val="24"/>
                <w:szCs w:val="24"/>
              </w:rPr>
              <w:t>Task 4.4 Prepare Task 4 Documents</w:t>
            </w:r>
          </w:p>
          <w:p w14:paraId="40A47B8E" w14:textId="663B8D19" w:rsidR="00EC1A63" w:rsidRDefault="00A60155" w:rsidP="00A36C6B">
            <w:pPr>
              <w:pStyle w:val="ListParagraph"/>
              <w:numPr>
                <w:ilvl w:val="0"/>
                <w:numId w:val="2"/>
              </w:numPr>
              <w:ind w:left="1368" w:right="288"/>
              <w:jc w:val="both"/>
              <w:rPr>
                <w:rFonts w:ascii="Times New Roman" w:hAnsi="Times New Roman" w:cs="Times New Roman"/>
                <w:sz w:val="24"/>
                <w:szCs w:val="24"/>
              </w:rPr>
            </w:pPr>
            <w:r>
              <w:rPr>
                <w:rFonts w:ascii="Times New Roman" w:hAnsi="Times New Roman" w:cs="Times New Roman"/>
                <w:sz w:val="24"/>
                <w:szCs w:val="24"/>
              </w:rPr>
              <w:t>Task 5 Technical Assistance and Analysis to implement products developed within TPF-</w:t>
            </w:r>
            <w:r w:rsidR="00C6709C">
              <w:rPr>
                <w:rFonts w:ascii="Times New Roman" w:hAnsi="Times New Roman" w:cs="Times New Roman"/>
                <w:sz w:val="24"/>
                <w:szCs w:val="24"/>
              </w:rPr>
              <w:t>5(299) / (399) and related to TPF-5(299) / (399)</w:t>
            </w:r>
          </w:p>
          <w:p w14:paraId="5A53A659" w14:textId="37000B87" w:rsidR="00C6709C" w:rsidRDefault="00C6709C" w:rsidP="00A36C6B">
            <w:pPr>
              <w:pStyle w:val="ListParagraph"/>
              <w:numPr>
                <w:ilvl w:val="0"/>
                <w:numId w:val="2"/>
              </w:numPr>
              <w:ind w:left="1368" w:right="288"/>
              <w:jc w:val="both"/>
              <w:rPr>
                <w:rFonts w:ascii="Times New Roman" w:hAnsi="Times New Roman" w:cs="Times New Roman"/>
                <w:sz w:val="24"/>
                <w:szCs w:val="24"/>
              </w:rPr>
            </w:pPr>
            <w:r>
              <w:rPr>
                <w:rFonts w:ascii="Times New Roman" w:hAnsi="Times New Roman" w:cs="Times New Roman"/>
                <w:sz w:val="24"/>
                <w:szCs w:val="24"/>
              </w:rPr>
              <w:t xml:space="preserve">Task 6 Final Report </w:t>
            </w:r>
            <w:r w:rsidR="00793BE5">
              <w:rPr>
                <w:rFonts w:ascii="Times New Roman" w:hAnsi="Times New Roman" w:cs="Times New Roman"/>
                <w:sz w:val="24"/>
                <w:szCs w:val="24"/>
              </w:rPr>
              <w:t>summarizing the work accomplished in Tasks 2, 3, 4, and 5.</w:t>
            </w:r>
          </w:p>
          <w:p w14:paraId="2F63866B" w14:textId="0AE3F44E" w:rsidR="002830A1" w:rsidRPr="00A36C6B" w:rsidRDefault="002830A1" w:rsidP="00A36C6B">
            <w:pPr>
              <w:pStyle w:val="ListParagraph"/>
              <w:numPr>
                <w:ilvl w:val="0"/>
                <w:numId w:val="2"/>
              </w:numPr>
              <w:ind w:left="1368" w:right="288"/>
              <w:jc w:val="both"/>
              <w:rPr>
                <w:rFonts w:ascii="Times New Roman" w:hAnsi="Times New Roman" w:cs="Times New Roman"/>
                <w:sz w:val="24"/>
                <w:szCs w:val="24"/>
              </w:rPr>
            </w:pPr>
            <w:r>
              <w:rPr>
                <w:rFonts w:ascii="Times New Roman" w:hAnsi="Times New Roman" w:cs="Times New Roman"/>
                <w:sz w:val="24"/>
                <w:szCs w:val="24"/>
              </w:rPr>
              <w:t>Task 7 Travel and Other Direct Costs</w:t>
            </w:r>
          </w:p>
          <w:p w14:paraId="67ED3A04" w14:textId="77777777" w:rsidR="00E35E0F" w:rsidRPr="00E74ACB" w:rsidRDefault="00E35E0F" w:rsidP="00A36C6B">
            <w:pPr>
              <w:pStyle w:val="ListParagraph"/>
              <w:ind w:left="648" w:right="288"/>
              <w:jc w:val="both"/>
              <w:rPr>
                <w:rFonts w:ascii="Times New Roman" w:hAnsi="Times New Roman" w:cs="Times New Roman"/>
                <w:sz w:val="24"/>
                <w:szCs w:val="24"/>
              </w:rPr>
            </w:pPr>
          </w:p>
          <w:p w14:paraId="2B5C1888" w14:textId="77777777" w:rsidR="00D41B6E" w:rsidRDefault="00D41B6E" w:rsidP="005E0D8D">
            <w:pPr>
              <w:ind w:left="288" w:right="288"/>
              <w:jc w:val="both"/>
              <w:rPr>
                <w:rFonts w:ascii="Times New Roman" w:hAnsi="Times New Roman" w:cs="Times New Roman"/>
                <w:sz w:val="24"/>
                <w:szCs w:val="24"/>
              </w:rPr>
            </w:pPr>
          </w:p>
          <w:p w14:paraId="53F6C2FF" w14:textId="77777777" w:rsidR="005E0D8D" w:rsidRDefault="005E0D8D" w:rsidP="005E0D8D">
            <w:pPr>
              <w:ind w:left="288" w:right="288"/>
              <w:jc w:val="both"/>
              <w:rPr>
                <w:rFonts w:ascii="Times New Roman" w:hAnsi="Times New Roman" w:cs="Times New Roman"/>
                <w:sz w:val="24"/>
                <w:szCs w:val="24"/>
              </w:rPr>
            </w:pPr>
            <w:r>
              <w:rPr>
                <w:rFonts w:ascii="Times New Roman" w:hAnsi="Times New Roman" w:cs="Times New Roman"/>
                <w:sz w:val="24"/>
                <w:szCs w:val="24"/>
              </w:rPr>
              <w:lastRenderedPageBreak/>
              <w:t xml:space="preserve">Task 2: </w:t>
            </w:r>
            <w:r w:rsidRPr="0099709B">
              <w:rPr>
                <w:rFonts w:ascii="Times New Roman" w:hAnsi="Times New Roman" w:cs="Times New Roman"/>
                <w:sz w:val="24"/>
                <w:szCs w:val="24"/>
              </w:rPr>
              <w:t>Develop definitions to meet pavement and safety analyses requirements for rutting and cross slope</w:t>
            </w:r>
            <w:r>
              <w:rPr>
                <w:rFonts w:ascii="Times New Roman" w:hAnsi="Times New Roman" w:cs="Times New Roman"/>
                <w:sz w:val="24"/>
                <w:szCs w:val="24"/>
              </w:rPr>
              <w:t xml:space="preserve"> </w:t>
            </w:r>
            <w:r w:rsidRPr="0099709B">
              <w:rPr>
                <w:rFonts w:ascii="Times New Roman" w:hAnsi="Times New Roman" w:cs="Times New Roman"/>
                <w:sz w:val="24"/>
                <w:szCs w:val="24"/>
              </w:rPr>
              <w:t xml:space="preserve">that are </w:t>
            </w:r>
            <w:r>
              <w:rPr>
                <w:rFonts w:ascii="Times New Roman" w:hAnsi="Times New Roman" w:cs="Times New Roman"/>
                <w:sz w:val="24"/>
                <w:szCs w:val="24"/>
              </w:rPr>
              <w:t>not sensitive</w:t>
            </w:r>
            <w:r w:rsidRPr="0099709B">
              <w:rPr>
                <w:rFonts w:ascii="Times New Roman" w:hAnsi="Times New Roman" w:cs="Times New Roman"/>
                <w:sz w:val="24"/>
                <w:szCs w:val="24"/>
              </w:rPr>
              <w:t xml:space="preserve"> to</w:t>
            </w:r>
            <w:r>
              <w:rPr>
                <w:rFonts w:ascii="Times New Roman" w:hAnsi="Times New Roman" w:cs="Times New Roman"/>
                <w:sz w:val="24"/>
                <w:szCs w:val="24"/>
              </w:rPr>
              <w:t xml:space="preserve"> equipment</w:t>
            </w:r>
            <w:r w:rsidRPr="0099709B">
              <w:rPr>
                <w:rFonts w:ascii="Times New Roman" w:hAnsi="Times New Roman" w:cs="Times New Roman"/>
                <w:sz w:val="24"/>
                <w:szCs w:val="24"/>
              </w:rPr>
              <w:t xml:space="preserve"> variability, operator use, </w:t>
            </w:r>
            <w:r>
              <w:rPr>
                <w:rFonts w:ascii="Times New Roman" w:hAnsi="Times New Roman" w:cs="Times New Roman"/>
                <w:sz w:val="24"/>
                <w:szCs w:val="24"/>
              </w:rPr>
              <w:t xml:space="preserve">and </w:t>
            </w:r>
            <w:r w:rsidRPr="0099709B">
              <w:rPr>
                <w:rFonts w:ascii="Times New Roman" w:hAnsi="Times New Roman" w:cs="Times New Roman"/>
                <w:sz w:val="24"/>
                <w:szCs w:val="24"/>
              </w:rPr>
              <w:t>pavement deterioration</w:t>
            </w:r>
            <w:r>
              <w:rPr>
                <w:rFonts w:ascii="Times New Roman" w:hAnsi="Times New Roman" w:cs="Times New Roman"/>
                <w:sz w:val="24"/>
                <w:szCs w:val="24"/>
              </w:rPr>
              <w:t>. Additionally, the definitions are expected to be</w:t>
            </w:r>
            <w:r w:rsidRPr="0099709B">
              <w:rPr>
                <w:rFonts w:ascii="Times New Roman" w:hAnsi="Times New Roman" w:cs="Times New Roman"/>
                <w:sz w:val="24"/>
                <w:szCs w:val="24"/>
              </w:rPr>
              <w:t xml:space="preserve"> explicit</w:t>
            </w:r>
            <w:r>
              <w:rPr>
                <w:rFonts w:ascii="Times New Roman" w:hAnsi="Times New Roman" w:cs="Times New Roman"/>
                <w:sz w:val="24"/>
                <w:szCs w:val="24"/>
              </w:rPr>
              <w:t>ly clear</w:t>
            </w:r>
            <w:r w:rsidRPr="0099709B">
              <w:rPr>
                <w:rFonts w:ascii="Times New Roman" w:hAnsi="Times New Roman" w:cs="Times New Roman"/>
                <w:sz w:val="24"/>
                <w:szCs w:val="24"/>
              </w:rPr>
              <w:t xml:space="preserve"> </w:t>
            </w:r>
            <w:r>
              <w:rPr>
                <w:rFonts w:ascii="Times New Roman" w:hAnsi="Times New Roman" w:cs="Times New Roman"/>
                <w:sz w:val="24"/>
                <w:szCs w:val="24"/>
              </w:rPr>
              <w:t>to support</w:t>
            </w:r>
            <w:r w:rsidRPr="0099709B">
              <w:rPr>
                <w:rFonts w:ascii="Times New Roman" w:hAnsi="Times New Roman" w:cs="Times New Roman"/>
                <w:sz w:val="24"/>
                <w:szCs w:val="24"/>
              </w:rPr>
              <w:t xml:space="preserve"> software algorithm development</w:t>
            </w:r>
            <w:r>
              <w:rPr>
                <w:rFonts w:ascii="Times New Roman" w:hAnsi="Times New Roman" w:cs="Times New Roman"/>
                <w:sz w:val="24"/>
                <w:szCs w:val="24"/>
              </w:rPr>
              <w:t xml:space="preserve"> and improvements</w:t>
            </w:r>
            <w:r w:rsidRPr="0099709B">
              <w:rPr>
                <w:rFonts w:ascii="Times New Roman" w:hAnsi="Times New Roman" w:cs="Times New Roman"/>
                <w:sz w:val="24"/>
                <w:szCs w:val="24"/>
              </w:rPr>
              <w:t>. This task will build upon</w:t>
            </w:r>
            <w:r>
              <w:rPr>
                <w:rFonts w:ascii="Times New Roman" w:hAnsi="Times New Roman" w:cs="Times New Roman"/>
                <w:sz w:val="24"/>
                <w:szCs w:val="24"/>
              </w:rPr>
              <w:t xml:space="preserve"> </w:t>
            </w:r>
            <w:r w:rsidRPr="0099709B">
              <w:rPr>
                <w:rFonts w:ascii="Times New Roman" w:hAnsi="Times New Roman" w:cs="Times New Roman"/>
                <w:sz w:val="24"/>
                <w:szCs w:val="24"/>
              </w:rPr>
              <w:t xml:space="preserve">AASHTO R87 and R88, </w:t>
            </w:r>
            <w:r>
              <w:rPr>
                <w:rFonts w:ascii="Times New Roman" w:hAnsi="Times New Roman" w:cs="Times New Roman"/>
                <w:sz w:val="24"/>
                <w:szCs w:val="24"/>
              </w:rPr>
              <w:t>as each</w:t>
            </w:r>
            <w:r w:rsidRPr="0099709B">
              <w:rPr>
                <w:rFonts w:ascii="Times New Roman" w:hAnsi="Times New Roman" w:cs="Times New Roman"/>
                <w:sz w:val="24"/>
                <w:szCs w:val="24"/>
              </w:rPr>
              <w:t xml:space="preserve"> section</w:t>
            </w:r>
            <w:r>
              <w:rPr>
                <w:rFonts w:ascii="Times New Roman" w:hAnsi="Times New Roman" w:cs="Times New Roman"/>
                <w:sz w:val="24"/>
                <w:szCs w:val="24"/>
              </w:rPr>
              <w:t xml:space="preserve"> and </w:t>
            </w:r>
            <w:r w:rsidRPr="0099709B">
              <w:rPr>
                <w:rFonts w:ascii="Times New Roman" w:hAnsi="Times New Roman" w:cs="Times New Roman"/>
                <w:sz w:val="24"/>
                <w:szCs w:val="24"/>
              </w:rPr>
              <w:t xml:space="preserve">subsection </w:t>
            </w:r>
            <w:r>
              <w:rPr>
                <w:rFonts w:ascii="Times New Roman" w:hAnsi="Times New Roman" w:cs="Times New Roman"/>
                <w:sz w:val="24"/>
                <w:szCs w:val="24"/>
              </w:rPr>
              <w:t>must</w:t>
            </w:r>
            <w:r w:rsidRPr="0099709B">
              <w:rPr>
                <w:rFonts w:ascii="Times New Roman" w:hAnsi="Times New Roman" w:cs="Times New Roman"/>
                <w:sz w:val="24"/>
                <w:szCs w:val="24"/>
              </w:rPr>
              <w:t xml:space="preserve"> be critically</w:t>
            </w:r>
            <w:r>
              <w:rPr>
                <w:rFonts w:ascii="Times New Roman" w:hAnsi="Times New Roman" w:cs="Times New Roman"/>
                <w:sz w:val="24"/>
                <w:szCs w:val="24"/>
              </w:rPr>
              <w:t xml:space="preserve"> </w:t>
            </w:r>
            <w:r w:rsidRPr="0099709B">
              <w:rPr>
                <w:rFonts w:ascii="Times New Roman" w:hAnsi="Times New Roman" w:cs="Times New Roman"/>
                <w:sz w:val="24"/>
                <w:szCs w:val="24"/>
              </w:rPr>
              <w:t xml:space="preserve">reviewed. </w:t>
            </w:r>
            <w:r>
              <w:rPr>
                <w:rFonts w:ascii="Times New Roman" w:hAnsi="Times New Roman" w:cs="Times New Roman"/>
                <w:sz w:val="24"/>
                <w:szCs w:val="24"/>
              </w:rPr>
              <w:t>The</w:t>
            </w:r>
            <w:r w:rsidRPr="0099709B">
              <w:rPr>
                <w:rFonts w:ascii="Times New Roman" w:hAnsi="Times New Roman" w:cs="Times New Roman"/>
                <w:sz w:val="24"/>
                <w:szCs w:val="24"/>
              </w:rPr>
              <w:t xml:space="preserve"> rutting and cross-slope definition</w:t>
            </w:r>
            <w:r>
              <w:rPr>
                <w:rFonts w:ascii="Times New Roman" w:hAnsi="Times New Roman" w:cs="Times New Roman"/>
                <w:sz w:val="24"/>
                <w:szCs w:val="24"/>
              </w:rPr>
              <w:t xml:space="preserve"> validations</w:t>
            </w:r>
            <w:r w:rsidRPr="0099709B">
              <w:rPr>
                <w:rFonts w:ascii="Times New Roman" w:hAnsi="Times New Roman" w:cs="Times New Roman"/>
                <w:sz w:val="24"/>
                <w:szCs w:val="24"/>
              </w:rPr>
              <w:t xml:space="preserve"> </w:t>
            </w:r>
            <w:r>
              <w:rPr>
                <w:rFonts w:ascii="Times New Roman" w:hAnsi="Times New Roman" w:cs="Times New Roman"/>
                <w:sz w:val="24"/>
                <w:szCs w:val="24"/>
              </w:rPr>
              <w:t xml:space="preserve">will rely on </w:t>
            </w:r>
            <w:r w:rsidRPr="0099709B">
              <w:rPr>
                <w:rFonts w:ascii="Times New Roman" w:hAnsi="Times New Roman" w:cs="Times New Roman"/>
                <w:sz w:val="24"/>
                <w:szCs w:val="24"/>
              </w:rPr>
              <w:t>using diverse pavement surface data</w:t>
            </w:r>
            <w:r>
              <w:rPr>
                <w:rFonts w:ascii="Times New Roman" w:hAnsi="Times New Roman" w:cs="Times New Roman"/>
                <w:sz w:val="24"/>
                <w:szCs w:val="24"/>
              </w:rPr>
              <w:t xml:space="preserve"> </w:t>
            </w:r>
            <w:r w:rsidRPr="0099709B">
              <w:rPr>
                <w:rFonts w:ascii="Times New Roman" w:hAnsi="Times New Roman" w:cs="Times New Roman"/>
                <w:sz w:val="24"/>
                <w:szCs w:val="24"/>
              </w:rPr>
              <w:t>sets</w:t>
            </w:r>
            <w:r>
              <w:rPr>
                <w:rFonts w:ascii="Times New Roman" w:hAnsi="Times New Roman" w:cs="Times New Roman"/>
                <w:sz w:val="24"/>
                <w:szCs w:val="24"/>
              </w:rPr>
              <w:t>.</w:t>
            </w:r>
          </w:p>
          <w:p w14:paraId="3CA39B2F" w14:textId="77777777" w:rsidR="005E0D8D" w:rsidRDefault="005E0D8D" w:rsidP="005E0D8D">
            <w:pPr>
              <w:ind w:left="288" w:right="288"/>
              <w:jc w:val="both"/>
              <w:rPr>
                <w:rFonts w:ascii="Times New Roman" w:hAnsi="Times New Roman" w:cs="Times New Roman"/>
                <w:sz w:val="24"/>
                <w:szCs w:val="24"/>
              </w:rPr>
            </w:pPr>
          </w:p>
          <w:p w14:paraId="5DB9ED95" w14:textId="6B853F26" w:rsidR="00E35E0F" w:rsidRPr="00E74ACB" w:rsidRDefault="005E0D8D" w:rsidP="005E0D8D">
            <w:pPr>
              <w:ind w:left="288" w:right="288"/>
              <w:jc w:val="both"/>
              <w:rPr>
                <w:rFonts w:ascii="Times New Roman" w:hAnsi="Times New Roman" w:cs="Times New Roman"/>
                <w:sz w:val="24"/>
                <w:szCs w:val="24"/>
              </w:rPr>
            </w:pPr>
            <w:r>
              <w:rPr>
                <w:rFonts w:ascii="Times New Roman" w:hAnsi="Times New Roman" w:cs="Times New Roman"/>
                <w:sz w:val="24"/>
                <w:szCs w:val="24"/>
              </w:rPr>
              <w:t xml:space="preserve">Task 3: </w:t>
            </w:r>
            <w:r w:rsidRPr="0099709B">
              <w:rPr>
                <w:rFonts w:ascii="Times New Roman" w:hAnsi="Times New Roman" w:cs="Times New Roman"/>
                <w:sz w:val="24"/>
                <w:szCs w:val="24"/>
              </w:rPr>
              <w:t xml:space="preserve">Conduct </w:t>
            </w:r>
            <w:r>
              <w:rPr>
                <w:rFonts w:ascii="Times New Roman" w:hAnsi="Times New Roman" w:cs="Times New Roman"/>
                <w:sz w:val="24"/>
                <w:szCs w:val="24"/>
              </w:rPr>
              <w:t>transverse pavement profile (</w:t>
            </w:r>
            <w:r w:rsidRPr="0099709B">
              <w:rPr>
                <w:rFonts w:ascii="Times New Roman" w:hAnsi="Times New Roman" w:cs="Times New Roman"/>
                <w:sz w:val="24"/>
                <w:szCs w:val="24"/>
              </w:rPr>
              <w:t>TPP</w:t>
            </w:r>
            <w:r>
              <w:rPr>
                <w:rFonts w:ascii="Times New Roman" w:hAnsi="Times New Roman" w:cs="Times New Roman"/>
                <w:sz w:val="24"/>
                <w:szCs w:val="24"/>
              </w:rPr>
              <w:t>)</w:t>
            </w:r>
            <w:r w:rsidRPr="0099709B">
              <w:rPr>
                <w:rFonts w:ascii="Times New Roman" w:hAnsi="Times New Roman" w:cs="Times New Roman"/>
                <w:sz w:val="24"/>
                <w:szCs w:val="24"/>
              </w:rPr>
              <w:t xml:space="preserve"> tests and analyze </w:t>
            </w:r>
            <w:r>
              <w:rPr>
                <w:rFonts w:ascii="Times New Roman" w:hAnsi="Times New Roman" w:cs="Times New Roman"/>
                <w:sz w:val="24"/>
                <w:szCs w:val="24"/>
              </w:rPr>
              <w:t xml:space="preserve">the </w:t>
            </w:r>
            <w:r w:rsidRPr="0099709B">
              <w:rPr>
                <w:rFonts w:ascii="Times New Roman" w:hAnsi="Times New Roman" w:cs="Times New Roman"/>
                <w:sz w:val="24"/>
                <w:szCs w:val="24"/>
              </w:rPr>
              <w:t>results to improve AASHTO Transverse Pavement Profile</w:t>
            </w:r>
            <w:r>
              <w:rPr>
                <w:rFonts w:ascii="Times New Roman" w:hAnsi="Times New Roman" w:cs="Times New Roman"/>
                <w:sz w:val="24"/>
                <w:szCs w:val="24"/>
              </w:rPr>
              <w:t>, rutting, and cross slope</w:t>
            </w:r>
            <w:r w:rsidRPr="0099709B">
              <w:rPr>
                <w:rFonts w:ascii="Times New Roman" w:hAnsi="Times New Roman" w:cs="Times New Roman"/>
                <w:sz w:val="24"/>
                <w:szCs w:val="24"/>
              </w:rPr>
              <w:t xml:space="preserve"> Standards. More specifically, the standards that will be continually updated</w:t>
            </w:r>
            <w:r>
              <w:rPr>
                <w:rFonts w:ascii="Times New Roman" w:hAnsi="Times New Roman" w:cs="Times New Roman"/>
                <w:sz w:val="24"/>
                <w:szCs w:val="24"/>
              </w:rPr>
              <w:t xml:space="preserve"> and verified by the </w:t>
            </w:r>
            <w:r w:rsidRPr="002F6749">
              <w:rPr>
                <w:rFonts w:ascii="Times New Roman" w:hAnsi="Times New Roman" w:cs="Times New Roman"/>
                <w:sz w:val="24"/>
                <w:szCs w:val="24"/>
              </w:rPr>
              <w:t>AASHTO Technical Subcommittee (TS) 5a</w:t>
            </w:r>
            <w:r w:rsidRPr="0099709B">
              <w:rPr>
                <w:rFonts w:ascii="Times New Roman" w:hAnsi="Times New Roman" w:cs="Times New Roman"/>
                <w:sz w:val="24"/>
                <w:szCs w:val="24"/>
              </w:rPr>
              <w:t xml:space="preserve"> include the following</w:t>
            </w:r>
            <w:r w:rsidR="00460810">
              <w:rPr>
                <w:rFonts w:ascii="Times New Roman" w:hAnsi="Times New Roman" w:cs="Times New Roman"/>
                <w:sz w:val="24"/>
                <w:szCs w:val="24"/>
              </w:rPr>
              <w:t>.</w:t>
            </w:r>
            <w:r w:rsidR="00E74ACB" w:rsidRPr="00E74ACB">
              <w:rPr>
                <w:rFonts w:ascii="Times New Roman" w:hAnsi="Times New Roman" w:cs="Times New Roman"/>
                <w:sz w:val="24"/>
                <w:szCs w:val="24"/>
              </w:rPr>
              <w:t>  </w:t>
            </w:r>
          </w:p>
          <w:p w14:paraId="40DC65C4" w14:textId="77777777" w:rsidR="00E35E0F" w:rsidRPr="00E74ACB" w:rsidRDefault="00E35E0F" w:rsidP="00E74ACB">
            <w:pPr>
              <w:ind w:left="288" w:right="288"/>
              <w:jc w:val="both"/>
              <w:rPr>
                <w:rFonts w:ascii="Times New Roman" w:hAnsi="Times New Roman" w:cs="Times New Roman"/>
                <w:sz w:val="24"/>
                <w:szCs w:val="24"/>
              </w:rPr>
            </w:pPr>
          </w:p>
          <w:p w14:paraId="6238D49C" w14:textId="32DB349A" w:rsidR="00E35E0F" w:rsidRDefault="0019106C" w:rsidP="00300456">
            <w:pPr>
              <w:pStyle w:val="ListParagraph"/>
              <w:numPr>
                <w:ilvl w:val="0"/>
                <w:numId w:val="3"/>
              </w:numPr>
              <w:ind w:right="288"/>
              <w:jc w:val="both"/>
              <w:rPr>
                <w:rFonts w:ascii="Times New Roman" w:hAnsi="Times New Roman" w:cs="Times New Roman"/>
                <w:sz w:val="24"/>
                <w:szCs w:val="24"/>
              </w:rPr>
            </w:pPr>
            <w:r>
              <w:rPr>
                <w:rFonts w:ascii="Times New Roman" w:hAnsi="Times New Roman" w:cs="Times New Roman"/>
                <w:sz w:val="24"/>
                <w:szCs w:val="24"/>
              </w:rPr>
              <w:t>PP106 – S</w:t>
            </w:r>
            <w:r w:rsidR="00DD5798">
              <w:rPr>
                <w:rFonts w:ascii="Times New Roman" w:hAnsi="Times New Roman" w:cs="Times New Roman"/>
                <w:sz w:val="24"/>
                <w:szCs w:val="24"/>
              </w:rPr>
              <w:t>tandard Practice for Assessment of Static Performance in Transverse Pavement Profiling Systems.</w:t>
            </w:r>
          </w:p>
          <w:p w14:paraId="749BE04B" w14:textId="05899FD3" w:rsidR="00C802CC" w:rsidRDefault="00504C06" w:rsidP="00300456">
            <w:pPr>
              <w:pStyle w:val="ListParagraph"/>
              <w:numPr>
                <w:ilvl w:val="0"/>
                <w:numId w:val="3"/>
              </w:numPr>
              <w:ind w:right="288"/>
              <w:jc w:val="both"/>
              <w:rPr>
                <w:rFonts w:ascii="Times New Roman" w:hAnsi="Times New Roman" w:cs="Times New Roman"/>
                <w:sz w:val="24"/>
                <w:szCs w:val="24"/>
              </w:rPr>
            </w:pPr>
            <w:r>
              <w:rPr>
                <w:rFonts w:ascii="Times New Roman" w:hAnsi="Times New Roman" w:cs="Times New Roman"/>
                <w:sz w:val="24"/>
                <w:szCs w:val="24"/>
              </w:rPr>
              <w:t>PP</w:t>
            </w:r>
            <w:r w:rsidR="004D3251">
              <w:rPr>
                <w:rFonts w:ascii="Times New Roman" w:hAnsi="Times New Roman" w:cs="Times New Roman"/>
                <w:sz w:val="24"/>
                <w:szCs w:val="24"/>
              </w:rPr>
              <w:t>107</w:t>
            </w:r>
            <w:r w:rsidR="006E285E">
              <w:rPr>
                <w:rFonts w:ascii="Times New Roman" w:hAnsi="Times New Roman" w:cs="Times New Roman"/>
                <w:sz w:val="24"/>
                <w:szCs w:val="24"/>
              </w:rPr>
              <w:t xml:space="preserve"> – </w:t>
            </w:r>
            <w:r w:rsidR="004D3251">
              <w:rPr>
                <w:rFonts w:ascii="Times New Roman" w:hAnsi="Times New Roman" w:cs="Times New Roman"/>
                <w:sz w:val="24"/>
                <w:szCs w:val="24"/>
              </w:rPr>
              <w:t>Standard Practice</w:t>
            </w:r>
            <w:r w:rsidR="0019106C">
              <w:rPr>
                <w:rFonts w:ascii="Times New Roman" w:hAnsi="Times New Roman" w:cs="Times New Roman"/>
                <w:sz w:val="24"/>
                <w:szCs w:val="24"/>
              </w:rPr>
              <w:t xml:space="preserve"> for Assessment of Body Motion Cancellation in Transverse Pavement Profiling Systems</w:t>
            </w:r>
          </w:p>
          <w:p w14:paraId="4B019A0C" w14:textId="3B1DFE78" w:rsidR="00354011" w:rsidRDefault="00006AA7" w:rsidP="00300456">
            <w:pPr>
              <w:pStyle w:val="ListParagraph"/>
              <w:numPr>
                <w:ilvl w:val="0"/>
                <w:numId w:val="3"/>
              </w:numPr>
              <w:ind w:right="288"/>
              <w:jc w:val="both"/>
              <w:rPr>
                <w:rFonts w:ascii="Times New Roman" w:hAnsi="Times New Roman" w:cs="Times New Roman"/>
                <w:sz w:val="24"/>
                <w:szCs w:val="24"/>
              </w:rPr>
            </w:pPr>
            <w:r>
              <w:rPr>
                <w:rFonts w:ascii="Times New Roman" w:hAnsi="Times New Roman" w:cs="Times New Roman"/>
                <w:sz w:val="24"/>
                <w:szCs w:val="24"/>
              </w:rPr>
              <w:t>PP</w:t>
            </w:r>
            <w:r w:rsidR="00EB09A8">
              <w:rPr>
                <w:rFonts w:ascii="Times New Roman" w:hAnsi="Times New Roman" w:cs="Times New Roman"/>
                <w:sz w:val="24"/>
                <w:szCs w:val="24"/>
              </w:rPr>
              <w:t xml:space="preserve">108 – Standard Practice for Assessment of Navigation Drift Mitigation in Transverse Pavement </w:t>
            </w:r>
            <w:r w:rsidR="00F742C9">
              <w:rPr>
                <w:rFonts w:ascii="Times New Roman" w:hAnsi="Times New Roman" w:cs="Times New Roman"/>
                <w:sz w:val="24"/>
                <w:szCs w:val="24"/>
              </w:rPr>
              <w:t>Profiling Systems</w:t>
            </w:r>
          </w:p>
          <w:p w14:paraId="35FC4A03" w14:textId="781F0293" w:rsidR="00F742C9" w:rsidRDefault="00D26F75" w:rsidP="00300456">
            <w:pPr>
              <w:pStyle w:val="ListParagraph"/>
              <w:numPr>
                <w:ilvl w:val="0"/>
                <w:numId w:val="3"/>
              </w:numPr>
              <w:ind w:right="288"/>
              <w:jc w:val="both"/>
              <w:rPr>
                <w:rFonts w:ascii="Times New Roman" w:hAnsi="Times New Roman" w:cs="Times New Roman"/>
                <w:sz w:val="24"/>
                <w:szCs w:val="24"/>
              </w:rPr>
            </w:pPr>
            <w:r>
              <w:rPr>
                <w:rFonts w:ascii="Times New Roman" w:hAnsi="Times New Roman" w:cs="Times New Roman"/>
                <w:sz w:val="24"/>
                <w:szCs w:val="24"/>
              </w:rPr>
              <w:t xml:space="preserve">PP109 – Standard Practice for </w:t>
            </w:r>
            <w:r w:rsidR="00920EDF">
              <w:rPr>
                <w:rFonts w:ascii="Times New Roman" w:hAnsi="Times New Roman" w:cs="Times New Roman"/>
                <w:sz w:val="24"/>
                <w:szCs w:val="24"/>
              </w:rPr>
              <w:t>Assessment of Highway Performance of Transverse Pavement Profiling Systems.</w:t>
            </w:r>
          </w:p>
          <w:p w14:paraId="5C66CCE1" w14:textId="48A64E9E" w:rsidR="00920EDF" w:rsidRDefault="00492E68" w:rsidP="00300456">
            <w:pPr>
              <w:pStyle w:val="ListParagraph"/>
              <w:numPr>
                <w:ilvl w:val="0"/>
                <w:numId w:val="3"/>
              </w:numPr>
              <w:ind w:right="288"/>
              <w:jc w:val="both"/>
              <w:rPr>
                <w:rFonts w:ascii="Times New Roman" w:hAnsi="Times New Roman" w:cs="Times New Roman"/>
                <w:sz w:val="24"/>
                <w:szCs w:val="24"/>
              </w:rPr>
            </w:pPr>
            <w:r>
              <w:rPr>
                <w:rFonts w:ascii="Times New Roman" w:hAnsi="Times New Roman" w:cs="Times New Roman"/>
                <w:sz w:val="24"/>
                <w:szCs w:val="24"/>
              </w:rPr>
              <w:t>PP110</w:t>
            </w:r>
            <w:r w:rsidR="005721C6">
              <w:rPr>
                <w:rFonts w:ascii="Times New Roman" w:hAnsi="Times New Roman" w:cs="Times New Roman"/>
                <w:sz w:val="24"/>
                <w:szCs w:val="24"/>
              </w:rPr>
              <w:t xml:space="preserve"> – Standard Practice for Assessment of Ground Reference Data for Transverse Pavement Profiling System Assessment</w:t>
            </w:r>
          </w:p>
          <w:p w14:paraId="49EEB166" w14:textId="0C328B4F" w:rsidR="00831F13" w:rsidRDefault="00FD6FB1" w:rsidP="00300456">
            <w:pPr>
              <w:pStyle w:val="ListParagraph"/>
              <w:numPr>
                <w:ilvl w:val="0"/>
                <w:numId w:val="3"/>
              </w:numPr>
              <w:ind w:right="288"/>
              <w:jc w:val="both"/>
              <w:rPr>
                <w:rFonts w:ascii="Times New Roman" w:hAnsi="Times New Roman" w:cs="Times New Roman"/>
                <w:sz w:val="24"/>
                <w:szCs w:val="24"/>
              </w:rPr>
            </w:pPr>
            <w:r>
              <w:rPr>
                <w:rFonts w:ascii="Times New Roman" w:hAnsi="Times New Roman" w:cs="Times New Roman"/>
                <w:sz w:val="24"/>
                <w:szCs w:val="24"/>
              </w:rPr>
              <w:t>PP111 – Standard Practice</w:t>
            </w:r>
            <w:r w:rsidR="00CA4185">
              <w:rPr>
                <w:rFonts w:ascii="Times New Roman" w:hAnsi="Times New Roman" w:cs="Times New Roman"/>
                <w:sz w:val="24"/>
                <w:szCs w:val="24"/>
              </w:rPr>
              <w:t xml:space="preserve"> for Definition of Terms Related to Trans</w:t>
            </w:r>
            <w:r w:rsidR="004864E4">
              <w:rPr>
                <w:rFonts w:ascii="Times New Roman" w:hAnsi="Times New Roman" w:cs="Times New Roman"/>
                <w:sz w:val="24"/>
                <w:szCs w:val="24"/>
              </w:rPr>
              <w:t>verse Pavement Profiling Systems and Ground Referenc</w:t>
            </w:r>
            <w:r w:rsidR="00A96AAF">
              <w:rPr>
                <w:rFonts w:ascii="Times New Roman" w:hAnsi="Times New Roman" w:cs="Times New Roman"/>
                <w:sz w:val="24"/>
                <w:szCs w:val="24"/>
              </w:rPr>
              <w:t>e</w:t>
            </w:r>
            <w:r w:rsidR="004864E4">
              <w:rPr>
                <w:rFonts w:ascii="Times New Roman" w:hAnsi="Times New Roman" w:cs="Times New Roman"/>
                <w:sz w:val="24"/>
                <w:szCs w:val="24"/>
              </w:rPr>
              <w:t xml:space="preserve"> </w:t>
            </w:r>
            <w:r w:rsidR="00A96AAF">
              <w:rPr>
                <w:rFonts w:ascii="Times New Roman" w:hAnsi="Times New Roman" w:cs="Times New Roman"/>
                <w:sz w:val="24"/>
                <w:szCs w:val="24"/>
              </w:rPr>
              <w:t>E</w:t>
            </w:r>
            <w:r w:rsidR="004864E4">
              <w:rPr>
                <w:rFonts w:ascii="Times New Roman" w:hAnsi="Times New Roman" w:cs="Times New Roman"/>
                <w:sz w:val="24"/>
                <w:szCs w:val="24"/>
              </w:rPr>
              <w:t>quipment</w:t>
            </w:r>
          </w:p>
          <w:p w14:paraId="6B5ADDFE" w14:textId="77777777" w:rsidR="00D41B6E" w:rsidRDefault="00D41B6E" w:rsidP="00D41B6E">
            <w:pPr>
              <w:ind w:left="288" w:right="288"/>
              <w:jc w:val="both"/>
              <w:rPr>
                <w:rFonts w:ascii="Times New Roman" w:hAnsi="Times New Roman" w:cs="Times New Roman"/>
                <w:sz w:val="24"/>
                <w:szCs w:val="24"/>
              </w:rPr>
            </w:pPr>
          </w:p>
          <w:p w14:paraId="0BDF7492" w14:textId="180353B6" w:rsidR="00D41B6E" w:rsidRDefault="00D41B6E" w:rsidP="00D41B6E">
            <w:pPr>
              <w:ind w:left="288" w:right="288"/>
              <w:jc w:val="both"/>
              <w:rPr>
                <w:rFonts w:ascii="Times New Roman" w:hAnsi="Times New Roman" w:cs="Times New Roman"/>
                <w:sz w:val="24"/>
                <w:szCs w:val="24"/>
              </w:rPr>
            </w:pPr>
            <w:r w:rsidRPr="0099709B">
              <w:rPr>
                <w:rFonts w:ascii="Times New Roman" w:hAnsi="Times New Roman" w:cs="Times New Roman"/>
                <w:sz w:val="24"/>
                <w:szCs w:val="24"/>
              </w:rPr>
              <w:t>Task 4:</w:t>
            </w:r>
            <w:r>
              <w:rPr>
                <w:rFonts w:ascii="Times New Roman" w:hAnsi="Times New Roman" w:cs="Times New Roman"/>
                <w:sz w:val="24"/>
                <w:szCs w:val="24"/>
              </w:rPr>
              <w:t xml:space="preserve">  </w:t>
            </w:r>
            <w:r w:rsidRPr="0099709B">
              <w:rPr>
                <w:rFonts w:ascii="Times New Roman" w:hAnsi="Times New Roman" w:cs="Times New Roman"/>
                <w:sz w:val="24"/>
                <w:szCs w:val="24"/>
              </w:rPr>
              <w:t xml:space="preserve">Conduct activities such as </w:t>
            </w:r>
            <w:r>
              <w:rPr>
                <w:rFonts w:ascii="Times New Roman" w:hAnsi="Times New Roman" w:cs="Times New Roman"/>
                <w:sz w:val="24"/>
                <w:szCs w:val="24"/>
              </w:rPr>
              <w:t xml:space="preserve">a </w:t>
            </w:r>
            <w:r w:rsidRPr="0099709B">
              <w:rPr>
                <w:rFonts w:ascii="Times New Roman" w:hAnsi="Times New Roman" w:cs="Times New Roman"/>
                <w:sz w:val="24"/>
                <w:szCs w:val="24"/>
              </w:rPr>
              <w:t xml:space="preserve">literature review, obtain information from industry and transportation agencies, </w:t>
            </w:r>
            <w:r>
              <w:rPr>
                <w:rFonts w:ascii="Times New Roman" w:hAnsi="Times New Roman" w:cs="Times New Roman"/>
                <w:sz w:val="24"/>
                <w:szCs w:val="24"/>
              </w:rPr>
              <w:t>a</w:t>
            </w:r>
            <w:r w:rsidRPr="0099709B">
              <w:rPr>
                <w:rFonts w:ascii="Times New Roman" w:hAnsi="Times New Roman" w:cs="Times New Roman"/>
                <w:sz w:val="24"/>
                <w:szCs w:val="24"/>
              </w:rPr>
              <w:t>nd other activities to develop</w:t>
            </w:r>
            <w:r>
              <w:rPr>
                <w:rFonts w:ascii="Times New Roman" w:hAnsi="Times New Roman" w:cs="Times New Roman"/>
                <w:sz w:val="24"/>
                <w:szCs w:val="24"/>
              </w:rPr>
              <w:t xml:space="preserve"> </w:t>
            </w:r>
            <w:r w:rsidRPr="0099709B">
              <w:rPr>
                <w:rFonts w:ascii="Times New Roman" w:hAnsi="Times New Roman" w:cs="Times New Roman"/>
                <w:sz w:val="24"/>
                <w:szCs w:val="24"/>
              </w:rPr>
              <w:t>work plan</w:t>
            </w:r>
            <w:r>
              <w:rPr>
                <w:rFonts w:ascii="Times New Roman" w:hAnsi="Times New Roman" w:cs="Times New Roman"/>
                <w:sz w:val="24"/>
                <w:szCs w:val="24"/>
              </w:rPr>
              <w:t>s</w:t>
            </w:r>
            <w:r w:rsidRPr="0099709B">
              <w:rPr>
                <w:rFonts w:ascii="Times New Roman" w:hAnsi="Times New Roman" w:cs="Times New Roman"/>
                <w:sz w:val="24"/>
                <w:szCs w:val="24"/>
              </w:rPr>
              <w:t xml:space="preserve"> to assess the feasibility of establishing </w:t>
            </w:r>
            <w:r>
              <w:rPr>
                <w:rFonts w:ascii="Times New Roman" w:hAnsi="Times New Roman" w:cs="Times New Roman"/>
                <w:sz w:val="24"/>
                <w:szCs w:val="24"/>
              </w:rPr>
              <w:t xml:space="preserve">a </w:t>
            </w:r>
            <w:r w:rsidRPr="0099709B">
              <w:rPr>
                <w:rFonts w:ascii="Times New Roman" w:hAnsi="Times New Roman" w:cs="Times New Roman"/>
                <w:sz w:val="24"/>
                <w:szCs w:val="24"/>
              </w:rPr>
              <w:t>publicly accessible annotated</w:t>
            </w:r>
            <w:r>
              <w:rPr>
                <w:rFonts w:ascii="Times New Roman" w:hAnsi="Times New Roman" w:cs="Times New Roman"/>
                <w:sz w:val="24"/>
                <w:szCs w:val="24"/>
              </w:rPr>
              <w:t xml:space="preserve"> quality </w:t>
            </w:r>
            <w:r w:rsidRPr="0099709B">
              <w:rPr>
                <w:rFonts w:ascii="Times New Roman" w:hAnsi="Times New Roman" w:cs="Times New Roman"/>
                <w:sz w:val="24"/>
                <w:szCs w:val="24"/>
              </w:rPr>
              <w:t>pavement surface condition image library for developers</w:t>
            </w:r>
            <w:r>
              <w:rPr>
                <w:rFonts w:ascii="Times New Roman" w:hAnsi="Times New Roman" w:cs="Times New Roman"/>
                <w:sz w:val="24"/>
                <w:szCs w:val="24"/>
              </w:rPr>
              <w:t xml:space="preserve">’ and </w:t>
            </w:r>
            <w:r w:rsidRPr="0099709B">
              <w:rPr>
                <w:rFonts w:ascii="Times New Roman" w:hAnsi="Times New Roman" w:cs="Times New Roman"/>
                <w:sz w:val="24"/>
                <w:szCs w:val="24"/>
              </w:rPr>
              <w:t>researchers</w:t>
            </w:r>
            <w:r>
              <w:rPr>
                <w:rFonts w:ascii="Times New Roman" w:hAnsi="Times New Roman" w:cs="Times New Roman"/>
                <w:sz w:val="24"/>
                <w:szCs w:val="24"/>
              </w:rPr>
              <w:t>’</w:t>
            </w:r>
            <w:r w:rsidRPr="0099709B">
              <w:rPr>
                <w:rFonts w:ascii="Times New Roman" w:hAnsi="Times New Roman" w:cs="Times New Roman"/>
                <w:sz w:val="24"/>
                <w:szCs w:val="24"/>
              </w:rPr>
              <w:t xml:space="preserve"> use in developing</w:t>
            </w:r>
            <w:r>
              <w:rPr>
                <w:rFonts w:ascii="Times New Roman" w:hAnsi="Times New Roman" w:cs="Times New Roman"/>
                <w:sz w:val="24"/>
                <w:szCs w:val="24"/>
              </w:rPr>
              <w:t xml:space="preserve"> </w:t>
            </w:r>
            <w:r w:rsidRPr="0099709B">
              <w:rPr>
                <w:rFonts w:ascii="Times New Roman" w:hAnsi="Times New Roman" w:cs="Times New Roman"/>
                <w:sz w:val="24"/>
                <w:szCs w:val="24"/>
              </w:rPr>
              <w:t xml:space="preserve">automated image analysis tools. The </w:t>
            </w:r>
            <w:r>
              <w:rPr>
                <w:rFonts w:ascii="Times New Roman" w:hAnsi="Times New Roman" w:cs="Times New Roman"/>
                <w:sz w:val="24"/>
                <w:szCs w:val="24"/>
              </w:rPr>
              <w:t xml:space="preserve">image </w:t>
            </w:r>
            <w:r w:rsidRPr="0099709B">
              <w:rPr>
                <w:rFonts w:ascii="Times New Roman" w:hAnsi="Times New Roman" w:cs="Times New Roman"/>
                <w:sz w:val="24"/>
                <w:szCs w:val="24"/>
              </w:rPr>
              <w:t xml:space="preserve">library can be </w:t>
            </w:r>
            <w:r>
              <w:rPr>
                <w:rFonts w:ascii="Times New Roman" w:hAnsi="Times New Roman" w:cs="Times New Roman"/>
                <w:sz w:val="24"/>
                <w:szCs w:val="24"/>
              </w:rPr>
              <w:t xml:space="preserve">accessed and </w:t>
            </w:r>
            <w:r w:rsidRPr="0099709B">
              <w:rPr>
                <w:rFonts w:ascii="Times New Roman" w:hAnsi="Times New Roman" w:cs="Times New Roman"/>
                <w:sz w:val="24"/>
                <w:szCs w:val="24"/>
              </w:rPr>
              <w:t>used by end user</w:t>
            </w:r>
            <w:r>
              <w:rPr>
                <w:rFonts w:ascii="Times New Roman" w:hAnsi="Times New Roman" w:cs="Times New Roman"/>
                <w:sz w:val="24"/>
                <w:szCs w:val="24"/>
              </w:rPr>
              <w:t xml:space="preserve">s, including </w:t>
            </w:r>
            <w:r w:rsidRPr="0099709B">
              <w:rPr>
                <w:rFonts w:ascii="Times New Roman" w:hAnsi="Times New Roman" w:cs="Times New Roman"/>
                <w:sz w:val="24"/>
                <w:szCs w:val="24"/>
              </w:rPr>
              <w:t>state DOTs</w:t>
            </w:r>
            <w:r>
              <w:rPr>
                <w:rFonts w:ascii="Times New Roman" w:hAnsi="Times New Roman" w:cs="Times New Roman"/>
                <w:sz w:val="24"/>
                <w:szCs w:val="24"/>
              </w:rPr>
              <w:t>,</w:t>
            </w:r>
            <w:r w:rsidRPr="0099709B">
              <w:rPr>
                <w:rFonts w:ascii="Times New Roman" w:hAnsi="Times New Roman" w:cs="Times New Roman"/>
                <w:sz w:val="24"/>
                <w:szCs w:val="24"/>
              </w:rPr>
              <w:t xml:space="preserve"> to </w:t>
            </w:r>
            <w:r>
              <w:rPr>
                <w:rFonts w:ascii="Times New Roman" w:hAnsi="Times New Roman" w:cs="Times New Roman"/>
                <w:sz w:val="24"/>
                <w:szCs w:val="24"/>
              </w:rPr>
              <w:t>access the</w:t>
            </w:r>
            <w:r w:rsidRPr="0099709B">
              <w:rPr>
                <w:rFonts w:ascii="Times New Roman" w:hAnsi="Times New Roman" w:cs="Times New Roman"/>
                <w:sz w:val="24"/>
                <w:szCs w:val="24"/>
              </w:rPr>
              <w:t xml:space="preserve"> developer’s analysis tools. </w:t>
            </w:r>
            <w:r>
              <w:rPr>
                <w:rFonts w:ascii="Times New Roman" w:hAnsi="Times New Roman" w:cs="Times New Roman"/>
                <w:sz w:val="24"/>
                <w:szCs w:val="24"/>
              </w:rPr>
              <w:t>This task also includes developing and maintaining the image library functionality with clearly defined</w:t>
            </w:r>
            <w:r w:rsidRPr="0099709B">
              <w:rPr>
                <w:rFonts w:ascii="Times New Roman" w:hAnsi="Times New Roman" w:cs="Times New Roman"/>
                <w:sz w:val="24"/>
                <w:szCs w:val="24"/>
              </w:rPr>
              <w:t xml:space="preserve"> library </w:t>
            </w:r>
            <w:r>
              <w:rPr>
                <w:rFonts w:ascii="Times New Roman" w:hAnsi="Times New Roman" w:cs="Times New Roman"/>
                <w:sz w:val="24"/>
                <w:szCs w:val="24"/>
              </w:rPr>
              <w:t xml:space="preserve">attributes, </w:t>
            </w:r>
            <w:r w:rsidRPr="0099709B">
              <w:rPr>
                <w:rFonts w:ascii="Times New Roman" w:hAnsi="Times New Roman" w:cs="Times New Roman"/>
                <w:sz w:val="24"/>
                <w:szCs w:val="24"/>
              </w:rPr>
              <w:t>key</w:t>
            </w:r>
            <w:r>
              <w:rPr>
                <w:rFonts w:ascii="Times New Roman" w:hAnsi="Times New Roman" w:cs="Times New Roman"/>
                <w:sz w:val="24"/>
                <w:szCs w:val="24"/>
              </w:rPr>
              <w:t xml:space="preserve"> </w:t>
            </w:r>
            <w:r w:rsidRPr="0099709B">
              <w:rPr>
                <w:rFonts w:ascii="Times New Roman" w:hAnsi="Times New Roman" w:cs="Times New Roman"/>
                <w:sz w:val="24"/>
                <w:szCs w:val="24"/>
              </w:rPr>
              <w:t>processes</w:t>
            </w:r>
            <w:r>
              <w:rPr>
                <w:rFonts w:ascii="Times New Roman" w:hAnsi="Times New Roman" w:cs="Times New Roman"/>
                <w:sz w:val="24"/>
                <w:szCs w:val="24"/>
              </w:rPr>
              <w:t xml:space="preserve">, and </w:t>
            </w:r>
            <w:r w:rsidRPr="0099709B">
              <w:rPr>
                <w:rFonts w:ascii="Times New Roman" w:hAnsi="Times New Roman" w:cs="Times New Roman"/>
                <w:sz w:val="24"/>
                <w:szCs w:val="24"/>
              </w:rPr>
              <w:t>definitions</w:t>
            </w:r>
            <w:r>
              <w:rPr>
                <w:rFonts w:ascii="Times New Roman" w:hAnsi="Times New Roman" w:cs="Times New Roman"/>
                <w:sz w:val="24"/>
                <w:szCs w:val="24"/>
              </w:rPr>
              <w:t>.</w:t>
            </w:r>
          </w:p>
          <w:p w14:paraId="2262C5D3" w14:textId="77777777" w:rsidR="00D41B6E" w:rsidRDefault="00D41B6E" w:rsidP="00D41B6E">
            <w:pPr>
              <w:ind w:left="288" w:right="288"/>
              <w:jc w:val="both"/>
              <w:rPr>
                <w:rFonts w:ascii="Times New Roman" w:hAnsi="Times New Roman" w:cs="Times New Roman"/>
                <w:sz w:val="24"/>
                <w:szCs w:val="24"/>
              </w:rPr>
            </w:pPr>
          </w:p>
          <w:p w14:paraId="78884A4A" w14:textId="77777777" w:rsidR="00D41B6E" w:rsidRDefault="00D41B6E" w:rsidP="00D41B6E">
            <w:pPr>
              <w:ind w:left="288" w:right="288"/>
              <w:jc w:val="both"/>
              <w:rPr>
                <w:rFonts w:ascii="Times New Roman" w:hAnsi="Times New Roman" w:cs="Times New Roman"/>
                <w:sz w:val="24"/>
                <w:szCs w:val="24"/>
              </w:rPr>
            </w:pPr>
          </w:p>
          <w:p w14:paraId="7CCA9F27" w14:textId="77777777" w:rsidR="00D41B6E" w:rsidRDefault="00D41B6E" w:rsidP="00D41B6E">
            <w:pPr>
              <w:ind w:left="288" w:right="288"/>
              <w:jc w:val="both"/>
              <w:rPr>
                <w:rFonts w:ascii="Times New Roman" w:hAnsi="Times New Roman" w:cs="Times New Roman"/>
                <w:sz w:val="24"/>
                <w:szCs w:val="24"/>
              </w:rPr>
            </w:pPr>
          </w:p>
          <w:p w14:paraId="6D839F9A" w14:textId="77777777" w:rsidR="00D41B6E" w:rsidRDefault="00D41B6E" w:rsidP="00D41B6E">
            <w:pPr>
              <w:ind w:left="288" w:right="288"/>
              <w:jc w:val="both"/>
              <w:rPr>
                <w:rFonts w:ascii="Times New Roman" w:hAnsi="Times New Roman" w:cs="Times New Roman"/>
                <w:sz w:val="24"/>
                <w:szCs w:val="24"/>
              </w:rPr>
            </w:pPr>
          </w:p>
          <w:p w14:paraId="1AD54AA8" w14:textId="77777777" w:rsidR="00D41B6E" w:rsidRDefault="00D41B6E" w:rsidP="00D41B6E">
            <w:pPr>
              <w:ind w:left="288" w:right="288"/>
              <w:jc w:val="both"/>
              <w:rPr>
                <w:rFonts w:ascii="Times New Roman" w:hAnsi="Times New Roman" w:cs="Times New Roman"/>
                <w:sz w:val="24"/>
                <w:szCs w:val="24"/>
              </w:rPr>
            </w:pPr>
          </w:p>
          <w:p w14:paraId="5835B023" w14:textId="77777777" w:rsidR="00D41B6E" w:rsidRPr="00D41B6E" w:rsidRDefault="00D41B6E" w:rsidP="00D41B6E">
            <w:pPr>
              <w:ind w:left="288" w:right="288"/>
              <w:jc w:val="both"/>
              <w:rPr>
                <w:rFonts w:ascii="Times New Roman" w:hAnsi="Times New Roman" w:cs="Times New Roman"/>
                <w:sz w:val="24"/>
                <w:szCs w:val="24"/>
              </w:rPr>
            </w:pPr>
          </w:p>
          <w:p w14:paraId="42E3B387" w14:textId="77777777" w:rsidR="00601EBD" w:rsidRDefault="00601EBD" w:rsidP="00551D8A">
            <w:pPr>
              <w:ind w:right="-720"/>
              <w:rPr>
                <w:rFonts w:ascii="Arial" w:hAnsi="Arial" w:cs="Arial"/>
                <w:sz w:val="20"/>
                <w:szCs w:val="20"/>
              </w:rPr>
            </w:pPr>
          </w:p>
          <w:p w14:paraId="785029EF" w14:textId="77777777" w:rsidR="000A70DE" w:rsidRDefault="000A70DE" w:rsidP="00551D8A">
            <w:pPr>
              <w:ind w:right="-720"/>
              <w:rPr>
                <w:rFonts w:ascii="Arial" w:hAnsi="Arial" w:cs="Arial"/>
                <w:sz w:val="20"/>
                <w:szCs w:val="20"/>
              </w:rPr>
            </w:pPr>
          </w:p>
          <w:p w14:paraId="2F04B255" w14:textId="77777777" w:rsidR="000A70DE" w:rsidRDefault="000A70DE" w:rsidP="00551D8A">
            <w:pPr>
              <w:ind w:right="-720"/>
              <w:rPr>
                <w:rFonts w:ascii="Arial" w:hAnsi="Arial" w:cs="Arial"/>
                <w:sz w:val="20"/>
                <w:szCs w:val="20"/>
              </w:rPr>
            </w:pPr>
          </w:p>
          <w:p w14:paraId="6675747B" w14:textId="77777777" w:rsidR="000A70DE" w:rsidRDefault="000A70DE" w:rsidP="00551D8A">
            <w:pPr>
              <w:ind w:right="-720"/>
              <w:rPr>
                <w:rFonts w:ascii="Arial" w:hAnsi="Arial" w:cs="Arial"/>
                <w:sz w:val="20"/>
                <w:szCs w:val="20"/>
              </w:rPr>
            </w:pPr>
          </w:p>
          <w:p w14:paraId="041E17CC" w14:textId="77777777" w:rsidR="000A70DE" w:rsidRDefault="000A70DE" w:rsidP="00551D8A">
            <w:pPr>
              <w:ind w:right="-720"/>
              <w:rPr>
                <w:rFonts w:ascii="Arial" w:hAnsi="Arial" w:cs="Arial"/>
                <w:sz w:val="20"/>
                <w:szCs w:val="20"/>
              </w:rPr>
            </w:pPr>
          </w:p>
          <w:p w14:paraId="091803C4" w14:textId="77777777" w:rsidR="000A70DE" w:rsidRDefault="000A70DE" w:rsidP="00551D8A">
            <w:pPr>
              <w:ind w:right="-720"/>
              <w:rPr>
                <w:rFonts w:ascii="Arial" w:hAnsi="Arial" w:cs="Arial"/>
                <w:sz w:val="20"/>
                <w:szCs w:val="20"/>
              </w:rPr>
            </w:pPr>
          </w:p>
          <w:p w14:paraId="3B4C08F7" w14:textId="77777777" w:rsidR="000A70DE" w:rsidRDefault="000A70DE" w:rsidP="00551D8A">
            <w:pPr>
              <w:ind w:right="-720"/>
              <w:rPr>
                <w:rFonts w:ascii="Arial" w:hAnsi="Arial" w:cs="Arial"/>
                <w:sz w:val="20"/>
                <w:szCs w:val="20"/>
              </w:rPr>
            </w:pPr>
          </w:p>
          <w:p w14:paraId="5AC275B1" w14:textId="77777777" w:rsidR="000A70DE" w:rsidRDefault="000A70DE" w:rsidP="00551D8A">
            <w:pPr>
              <w:ind w:right="-720"/>
              <w:rPr>
                <w:rFonts w:ascii="Arial" w:hAnsi="Arial" w:cs="Arial"/>
                <w:sz w:val="20"/>
                <w:szCs w:val="20"/>
              </w:rPr>
            </w:pPr>
          </w:p>
          <w:p w14:paraId="443C7614" w14:textId="77777777" w:rsidR="000A70DE" w:rsidRDefault="000A70DE" w:rsidP="00551D8A">
            <w:pPr>
              <w:ind w:right="-720"/>
              <w:rPr>
                <w:rFonts w:ascii="Arial" w:hAnsi="Arial" w:cs="Arial"/>
                <w:sz w:val="20"/>
                <w:szCs w:val="20"/>
              </w:rPr>
            </w:pPr>
          </w:p>
          <w:p w14:paraId="346B0F5F" w14:textId="77777777" w:rsidR="00601EBD" w:rsidRDefault="00601EBD" w:rsidP="00551D8A">
            <w:pPr>
              <w:ind w:right="-720"/>
              <w:rPr>
                <w:rFonts w:ascii="Arial" w:hAnsi="Arial" w:cs="Arial"/>
                <w:sz w:val="20"/>
                <w:szCs w:val="20"/>
              </w:rPr>
            </w:pPr>
          </w:p>
        </w:tc>
      </w:tr>
    </w:tbl>
    <w:p w14:paraId="59323794" w14:textId="77777777" w:rsidR="00037FBC" w:rsidRDefault="00037FBC" w:rsidP="00551D8A">
      <w:pPr>
        <w:spacing w:after="0"/>
        <w:ind w:left="-720" w:right="-720"/>
        <w:rPr>
          <w:rFonts w:ascii="Arial" w:hAnsi="Arial" w:cs="Arial"/>
          <w:sz w:val="20"/>
          <w:szCs w:val="20"/>
        </w:rPr>
      </w:pPr>
    </w:p>
    <w:p w14:paraId="768B052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BCBF4BB" w14:textId="77777777" w:rsidTr="00601EBD">
        <w:tc>
          <w:tcPr>
            <w:tcW w:w="10908" w:type="dxa"/>
          </w:tcPr>
          <w:p w14:paraId="4E518195" w14:textId="77777777" w:rsidR="00E35E0F" w:rsidRDefault="00E35E0F" w:rsidP="00551D8A">
            <w:pPr>
              <w:ind w:right="-720"/>
              <w:rPr>
                <w:rFonts w:ascii="Arial" w:hAnsi="Arial" w:cs="Arial"/>
                <w:b/>
                <w:sz w:val="20"/>
                <w:szCs w:val="20"/>
              </w:rPr>
            </w:pPr>
          </w:p>
          <w:p w14:paraId="27E517DB"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07E581CC" w14:textId="77777777" w:rsidR="00961D0F" w:rsidRDefault="00961D0F" w:rsidP="00551D8A">
            <w:pPr>
              <w:ind w:right="-720"/>
              <w:rPr>
                <w:rFonts w:ascii="Times New Roman" w:hAnsi="Times New Roman" w:cs="Times New Roman"/>
                <w:sz w:val="24"/>
                <w:szCs w:val="24"/>
              </w:rPr>
            </w:pPr>
          </w:p>
          <w:p w14:paraId="1AD10786" w14:textId="4121C061" w:rsidR="001C5967" w:rsidRPr="00961D0F" w:rsidRDefault="00236F9C" w:rsidP="00810BF8">
            <w:pPr>
              <w:ind w:left="288" w:right="288"/>
              <w:rPr>
                <w:rFonts w:ascii="Times New Roman" w:hAnsi="Times New Roman" w:cs="Times New Roman"/>
                <w:sz w:val="24"/>
                <w:szCs w:val="24"/>
              </w:rPr>
            </w:pPr>
            <w:r w:rsidRPr="009D2625">
              <w:rPr>
                <w:rFonts w:ascii="Times New Roman" w:hAnsi="Times New Roman" w:cs="Times New Roman"/>
                <w:b/>
                <w:bCs/>
                <w:sz w:val="24"/>
                <w:szCs w:val="24"/>
              </w:rPr>
              <w:t>State</w:t>
            </w:r>
            <w:r w:rsidR="007F2DCB" w:rsidRPr="009D2625">
              <w:rPr>
                <w:rFonts w:ascii="Times New Roman" w:hAnsi="Times New Roman" w:cs="Times New Roman"/>
                <w:b/>
                <w:bCs/>
                <w:sz w:val="24"/>
                <w:szCs w:val="24"/>
              </w:rPr>
              <w:t xml:space="preserve"> agenc</w:t>
            </w:r>
            <w:r w:rsidRPr="009D2625">
              <w:rPr>
                <w:rFonts w:ascii="Times New Roman" w:hAnsi="Times New Roman" w:cs="Times New Roman"/>
                <w:b/>
                <w:bCs/>
                <w:sz w:val="24"/>
                <w:szCs w:val="24"/>
              </w:rPr>
              <w:t>y partners:</w:t>
            </w:r>
            <w:r>
              <w:rPr>
                <w:rFonts w:ascii="Times New Roman" w:hAnsi="Times New Roman" w:cs="Times New Roman"/>
                <w:sz w:val="24"/>
                <w:szCs w:val="24"/>
              </w:rPr>
              <w:t xml:space="preserve"> </w:t>
            </w:r>
            <w:r w:rsidR="003217BD">
              <w:rPr>
                <w:rFonts w:ascii="Times New Roman" w:hAnsi="Times New Roman" w:cs="Times New Roman"/>
                <w:sz w:val="24"/>
                <w:szCs w:val="24"/>
              </w:rPr>
              <w:t>AL, AR, CA, CO, FL, GA, IL, KS, KY, M</w:t>
            </w:r>
            <w:r w:rsidR="00915920">
              <w:rPr>
                <w:rFonts w:ascii="Times New Roman" w:hAnsi="Times New Roman" w:cs="Times New Roman"/>
                <w:sz w:val="24"/>
                <w:szCs w:val="24"/>
              </w:rPr>
              <w:t xml:space="preserve">D, MS, MT, NC, ND, </w:t>
            </w:r>
            <w:r w:rsidR="009D2625">
              <w:rPr>
                <w:rFonts w:ascii="Times New Roman" w:hAnsi="Times New Roman" w:cs="Times New Roman"/>
                <w:sz w:val="24"/>
                <w:szCs w:val="24"/>
              </w:rPr>
              <w:t>NJ, OH, OR, PA, SD, TN, TX, VA, WA, WI</w:t>
            </w:r>
            <w:r w:rsidR="007F2DCB" w:rsidRPr="00961D0F">
              <w:rPr>
                <w:rFonts w:ascii="Times New Roman" w:hAnsi="Times New Roman" w:cs="Times New Roman"/>
                <w:sz w:val="24"/>
                <w:szCs w:val="24"/>
              </w:rPr>
              <w:t xml:space="preserve">  </w:t>
            </w:r>
          </w:p>
          <w:p w14:paraId="6FE61551" w14:textId="77777777" w:rsidR="00601EBD" w:rsidRPr="00961D0F" w:rsidRDefault="00601EBD" w:rsidP="00810BF8">
            <w:pPr>
              <w:ind w:left="288" w:right="288"/>
              <w:rPr>
                <w:rFonts w:ascii="Times New Roman" w:hAnsi="Times New Roman" w:cs="Times New Roman"/>
                <w:sz w:val="24"/>
                <w:szCs w:val="24"/>
              </w:rPr>
            </w:pPr>
          </w:p>
          <w:p w14:paraId="28158CEF" w14:textId="529D3218" w:rsidR="00671BFF" w:rsidRDefault="00E12114" w:rsidP="00FF0F13">
            <w:pPr>
              <w:ind w:left="288" w:right="288"/>
              <w:jc w:val="both"/>
              <w:rPr>
                <w:rFonts w:ascii="Times New Roman" w:hAnsi="Times New Roman" w:cs="Times New Roman"/>
                <w:sz w:val="24"/>
                <w:szCs w:val="24"/>
              </w:rPr>
            </w:pPr>
            <w:r>
              <w:rPr>
                <w:rFonts w:ascii="Times New Roman" w:hAnsi="Times New Roman" w:cs="Times New Roman"/>
                <w:sz w:val="24"/>
                <w:szCs w:val="24"/>
              </w:rPr>
              <w:t>This quarterly report covers the n</w:t>
            </w:r>
            <w:r w:rsidRPr="00961D0F">
              <w:rPr>
                <w:rFonts w:ascii="Times New Roman" w:hAnsi="Times New Roman" w:cs="Times New Roman"/>
                <w:sz w:val="24"/>
                <w:szCs w:val="24"/>
              </w:rPr>
              <w:t>ew project</w:t>
            </w:r>
            <w:r>
              <w:rPr>
                <w:rFonts w:ascii="Times New Roman" w:hAnsi="Times New Roman" w:cs="Times New Roman"/>
                <w:sz w:val="24"/>
                <w:szCs w:val="24"/>
              </w:rPr>
              <w:t xml:space="preserve"> scope of work </w:t>
            </w:r>
            <w:r w:rsidRPr="00961D0F">
              <w:rPr>
                <w:rFonts w:ascii="Times New Roman" w:hAnsi="Times New Roman" w:cs="Times New Roman"/>
                <w:sz w:val="24"/>
                <w:szCs w:val="24"/>
              </w:rPr>
              <w:t>to develop improved rut and cross slope definitions and implement TPF-5(299) products.</w:t>
            </w:r>
            <w:r>
              <w:rPr>
                <w:rFonts w:ascii="Times New Roman" w:hAnsi="Times New Roman" w:cs="Times New Roman"/>
                <w:sz w:val="24"/>
                <w:szCs w:val="24"/>
              </w:rPr>
              <w:t xml:space="preserve"> The objectives identified for TPF-5(299) include: i</w:t>
            </w:r>
            <w:r w:rsidRPr="004A69BD">
              <w:rPr>
                <w:rFonts w:ascii="Times New Roman" w:hAnsi="Times New Roman" w:cs="Times New Roman"/>
                <w:sz w:val="24"/>
                <w:szCs w:val="24"/>
              </w:rPr>
              <w:t>mprov</w:t>
            </w:r>
            <w:r>
              <w:rPr>
                <w:rFonts w:ascii="Times New Roman" w:hAnsi="Times New Roman" w:cs="Times New Roman"/>
                <w:sz w:val="24"/>
                <w:szCs w:val="24"/>
              </w:rPr>
              <w:t>ing</w:t>
            </w:r>
            <w:r w:rsidRPr="004A69BD">
              <w:rPr>
                <w:rFonts w:ascii="Times New Roman" w:hAnsi="Times New Roman" w:cs="Times New Roman"/>
                <w:sz w:val="24"/>
                <w:szCs w:val="24"/>
              </w:rPr>
              <w:t xml:space="preserve"> the Quality of Pavement Surface Distress and Transverse Profile Data Collection and Analysis</w:t>
            </w:r>
            <w:r>
              <w:rPr>
                <w:rFonts w:ascii="Times New Roman" w:hAnsi="Times New Roman" w:cs="Times New Roman"/>
                <w:sz w:val="24"/>
                <w:szCs w:val="24"/>
              </w:rPr>
              <w:t>. To support this objective, the State DOT partners</w:t>
            </w:r>
            <w:r w:rsidRPr="004A69BD">
              <w:rPr>
                <w:rFonts w:ascii="Times New Roman" w:hAnsi="Times New Roman" w:cs="Times New Roman"/>
                <w:sz w:val="24"/>
                <w:szCs w:val="24"/>
              </w:rPr>
              <w:t>, FHWA, and industry representatives</w:t>
            </w:r>
            <w:r>
              <w:rPr>
                <w:rFonts w:ascii="Times New Roman" w:hAnsi="Times New Roman" w:cs="Times New Roman"/>
                <w:sz w:val="24"/>
                <w:szCs w:val="24"/>
              </w:rPr>
              <w:t xml:space="preserve"> collaborate</w:t>
            </w:r>
            <w:r w:rsidRPr="004A69BD">
              <w:rPr>
                <w:rFonts w:ascii="Times New Roman" w:hAnsi="Times New Roman" w:cs="Times New Roman"/>
                <w:sz w:val="24"/>
                <w:szCs w:val="24"/>
              </w:rPr>
              <w:t xml:space="preserve"> to: </w:t>
            </w:r>
            <w:r>
              <w:rPr>
                <w:rFonts w:ascii="Times New Roman" w:hAnsi="Times New Roman" w:cs="Times New Roman"/>
                <w:sz w:val="24"/>
                <w:szCs w:val="24"/>
              </w:rPr>
              <w:t xml:space="preserve">(1) </w:t>
            </w:r>
            <w:r w:rsidRPr="004A69BD">
              <w:rPr>
                <w:rFonts w:ascii="Times New Roman" w:hAnsi="Times New Roman" w:cs="Times New Roman"/>
                <w:sz w:val="24"/>
                <w:szCs w:val="24"/>
              </w:rPr>
              <w:t>Identify data collection integrity and quality issues</w:t>
            </w:r>
            <w:r>
              <w:rPr>
                <w:rFonts w:ascii="Times New Roman" w:hAnsi="Times New Roman" w:cs="Times New Roman"/>
                <w:sz w:val="24"/>
                <w:szCs w:val="24"/>
              </w:rPr>
              <w:t>,</w:t>
            </w:r>
            <w:r w:rsidRPr="004A69BD">
              <w:rPr>
                <w:rFonts w:ascii="Times New Roman" w:hAnsi="Times New Roman" w:cs="Times New Roman"/>
                <w:sz w:val="24"/>
                <w:szCs w:val="24"/>
              </w:rPr>
              <w:t xml:space="preserve"> </w:t>
            </w:r>
            <w:r>
              <w:rPr>
                <w:rFonts w:ascii="Times New Roman" w:hAnsi="Times New Roman" w:cs="Times New Roman"/>
                <w:sz w:val="24"/>
                <w:szCs w:val="24"/>
              </w:rPr>
              <w:t>(2)</w:t>
            </w:r>
            <w:r w:rsidRPr="004A69BD">
              <w:rPr>
                <w:rFonts w:ascii="Times New Roman" w:hAnsi="Times New Roman" w:cs="Times New Roman"/>
                <w:sz w:val="24"/>
                <w:szCs w:val="24"/>
              </w:rPr>
              <w:t xml:space="preserve"> Identify data analysis needs</w:t>
            </w:r>
            <w:r>
              <w:rPr>
                <w:rFonts w:ascii="Times New Roman" w:hAnsi="Times New Roman" w:cs="Times New Roman"/>
                <w:sz w:val="24"/>
                <w:szCs w:val="24"/>
              </w:rPr>
              <w:t>,</w:t>
            </w:r>
            <w:r w:rsidRPr="004A69BD">
              <w:rPr>
                <w:rFonts w:ascii="Times New Roman" w:hAnsi="Times New Roman" w:cs="Times New Roman"/>
                <w:sz w:val="24"/>
                <w:szCs w:val="24"/>
              </w:rPr>
              <w:t xml:space="preserve"> </w:t>
            </w:r>
            <w:r>
              <w:rPr>
                <w:rFonts w:ascii="Times New Roman" w:hAnsi="Times New Roman" w:cs="Times New Roman"/>
                <w:sz w:val="24"/>
                <w:szCs w:val="24"/>
              </w:rPr>
              <w:t xml:space="preserve">(3) </w:t>
            </w:r>
            <w:r w:rsidRPr="004A69BD">
              <w:rPr>
                <w:rFonts w:ascii="Times New Roman" w:hAnsi="Times New Roman" w:cs="Times New Roman"/>
                <w:sz w:val="24"/>
                <w:szCs w:val="24"/>
              </w:rPr>
              <w:t>Suggest approaches to address identified issues and needs</w:t>
            </w:r>
            <w:r>
              <w:rPr>
                <w:rFonts w:ascii="Times New Roman" w:hAnsi="Times New Roman" w:cs="Times New Roman"/>
                <w:sz w:val="24"/>
                <w:szCs w:val="24"/>
              </w:rPr>
              <w:t>. This project includes focus on applying the TPP data collected to improve the AASHTO standards expected to be used with the State DOT pavement data analysis software</w:t>
            </w:r>
            <w:r w:rsidR="00D63BE5">
              <w:rPr>
                <w:rFonts w:ascii="Times New Roman" w:hAnsi="Times New Roman" w:cs="Times New Roman"/>
                <w:sz w:val="24"/>
                <w:szCs w:val="24"/>
              </w:rPr>
              <w:t>.</w:t>
            </w:r>
          </w:p>
          <w:p w14:paraId="68CCBEA2" w14:textId="77777777" w:rsidR="00601EBD" w:rsidRPr="00961D0F" w:rsidRDefault="00601EBD" w:rsidP="00B227E7">
            <w:pPr>
              <w:ind w:right="288"/>
              <w:rPr>
                <w:rFonts w:ascii="Times New Roman" w:hAnsi="Times New Roman" w:cs="Times New Roman"/>
                <w:sz w:val="24"/>
                <w:szCs w:val="24"/>
              </w:rPr>
            </w:pPr>
          </w:p>
          <w:p w14:paraId="1F184F06" w14:textId="1BFD17D2" w:rsidR="005D4DA6" w:rsidRDefault="00DC123C" w:rsidP="00E01B5E">
            <w:pPr>
              <w:ind w:left="288" w:right="288"/>
              <w:rPr>
                <w:rFonts w:ascii="Times New Roman" w:hAnsi="Times New Roman" w:cs="Times New Roman"/>
                <w:sz w:val="24"/>
                <w:szCs w:val="24"/>
              </w:rPr>
            </w:pPr>
            <w:r>
              <w:rPr>
                <w:rFonts w:ascii="Times New Roman" w:hAnsi="Times New Roman" w:cs="Times New Roman"/>
                <w:sz w:val="24"/>
                <w:szCs w:val="24"/>
              </w:rPr>
              <w:t>Based on i</w:t>
            </w:r>
            <w:r w:rsidR="006110F1" w:rsidRPr="00961D0F">
              <w:rPr>
                <w:rFonts w:ascii="Times New Roman" w:hAnsi="Times New Roman" w:cs="Times New Roman"/>
                <w:sz w:val="24"/>
                <w:szCs w:val="24"/>
              </w:rPr>
              <w:t>nvoices</w:t>
            </w:r>
            <w:r w:rsidR="002F4641" w:rsidRPr="00961D0F">
              <w:rPr>
                <w:rFonts w:ascii="Times New Roman" w:hAnsi="Times New Roman" w:cs="Times New Roman"/>
                <w:sz w:val="24"/>
                <w:szCs w:val="24"/>
              </w:rPr>
              <w:t xml:space="preserve">: </w:t>
            </w:r>
            <w:r w:rsidR="006B158C">
              <w:rPr>
                <w:rFonts w:ascii="Times New Roman" w:hAnsi="Times New Roman" w:cs="Times New Roman"/>
                <w:sz w:val="24"/>
                <w:szCs w:val="24"/>
              </w:rPr>
              <w:t>The bill</w:t>
            </w:r>
            <w:r w:rsidR="002245BC">
              <w:rPr>
                <w:rFonts w:ascii="Times New Roman" w:hAnsi="Times New Roman" w:cs="Times New Roman"/>
                <w:sz w:val="24"/>
                <w:szCs w:val="24"/>
              </w:rPr>
              <w:t xml:space="preserve">ing for activities </w:t>
            </w:r>
            <w:r w:rsidR="004F302E">
              <w:rPr>
                <w:rFonts w:ascii="Times New Roman" w:hAnsi="Times New Roman" w:cs="Times New Roman"/>
                <w:sz w:val="24"/>
                <w:szCs w:val="24"/>
              </w:rPr>
              <w:t xml:space="preserve">included in the progress report </w:t>
            </w:r>
            <w:r w:rsidR="002245BC">
              <w:rPr>
                <w:rFonts w:ascii="Times New Roman" w:hAnsi="Times New Roman" w:cs="Times New Roman"/>
                <w:sz w:val="24"/>
                <w:szCs w:val="24"/>
              </w:rPr>
              <w:t xml:space="preserve">may not reflect </w:t>
            </w:r>
            <w:r w:rsidR="005461D1">
              <w:rPr>
                <w:rFonts w:ascii="Times New Roman" w:hAnsi="Times New Roman" w:cs="Times New Roman"/>
                <w:sz w:val="24"/>
                <w:szCs w:val="24"/>
              </w:rPr>
              <w:t>in the same month</w:t>
            </w:r>
            <w:r w:rsidR="00E32FDC">
              <w:rPr>
                <w:rFonts w:ascii="Times New Roman" w:hAnsi="Times New Roman" w:cs="Times New Roman"/>
                <w:sz w:val="24"/>
                <w:szCs w:val="24"/>
              </w:rPr>
              <w:t>.</w:t>
            </w:r>
          </w:p>
          <w:p w14:paraId="548DE060" w14:textId="77777777" w:rsidR="009D4A5C" w:rsidRDefault="009D4A5C" w:rsidP="00E01B5E">
            <w:pPr>
              <w:ind w:left="288" w:right="288"/>
              <w:rPr>
                <w:rFonts w:ascii="Times New Roman" w:hAnsi="Times New Roman" w:cs="Times New Roman"/>
                <w:sz w:val="24"/>
                <w:szCs w:val="24"/>
              </w:rPr>
            </w:pPr>
          </w:p>
          <w:p w14:paraId="5616F06A" w14:textId="4059728B" w:rsidR="004B5E09" w:rsidRPr="005C7ABD" w:rsidRDefault="004B5E09" w:rsidP="004B5E09">
            <w:pPr>
              <w:ind w:right="288"/>
              <w:jc w:val="both"/>
              <w:rPr>
                <w:rFonts w:ascii="Times New Roman" w:hAnsi="Times New Roman" w:cs="Times New Roman"/>
                <w:b/>
                <w:bCs/>
                <w:sz w:val="24"/>
                <w:szCs w:val="24"/>
              </w:rPr>
            </w:pPr>
            <w:r w:rsidRPr="00123166">
              <w:rPr>
                <w:rFonts w:ascii="Times New Roman" w:hAnsi="Times New Roman" w:cs="Times New Roman"/>
                <w:b/>
                <w:bCs/>
                <w:i/>
                <w:iCs/>
                <w:sz w:val="24"/>
                <w:szCs w:val="24"/>
                <w:highlight w:val="yellow"/>
              </w:rPr>
              <w:t xml:space="preserve">Total Contract progress as of </w:t>
            </w:r>
            <w:r w:rsidR="002F2D40">
              <w:rPr>
                <w:rFonts w:ascii="Times New Roman" w:hAnsi="Times New Roman" w:cs="Times New Roman"/>
                <w:b/>
                <w:bCs/>
                <w:i/>
                <w:iCs/>
                <w:sz w:val="24"/>
                <w:szCs w:val="24"/>
                <w:highlight w:val="yellow"/>
              </w:rPr>
              <w:t>March</w:t>
            </w:r>
            <w:r w:rsidRPr="00123166">
              <w:rPr>
                <w:rFonts w:ascii="Times New Roman" w:hAnsi="Times New Roman" w:cs="Times New Roman"/>
                <w:b/>
                <w:bCs/>
                <w:i/>
                <w:iCs/>
                <w:sz w:val="24"/>
                <w:szCs w:val="24"/>
                <w:highlight w:val="yellow"/>
              </w:rPr>
              <w:t xml:space="preserve"> 3</w:t>
            </w:r>
            <w:r w:rsidR="002F2D40">
              <w:rPr>
                <w:rFonts w:ascii="Times New Roman" w:hAnsi="Times New Roman" w:cs="Times New Roman"/>
                <w:b/>
                <w:bCs/>
                <w:i/>
                <w:iCs/>
                <w:sz w:val="24"/>
                <w:szCs w:val="24"/>
                <w:highlight w:val="yellow"/>
              </w:rPr>
              <w:t>1</w:t>
            </w:r>
            <w:r w:rsidRPr="00123166">
              <w:rPr>
                <w:rFonts w:ascii="Times New Roman" w:hAnsi="Times New Roman" w:cs="Times New Roman"/>
                <w:b/>
                <w:bCs/>
                <w:i/>
                <w:iCs/>
                <w:sz w:val="24"/>
                <w:szCs w:val="24"/>
                <w:highlight w:val="yellow"/>
              </w:rPr>
              <w:t>, 2025:</w:t>
            </w:r>
            <w:r w:rsidRPr="00123166">
              <w:rPr>
                <w:rFonts w:ascii="Times New Roman" w:hAnsi="Times New Roman" w:cs="Times New Roman"/>
                <w:b/>
                <w:bCs/>
                <w:sz w:val="24"/>
                <w:szCs w:val="24"/>
                <w:highlight w:val="yellow"/>
              </w:rPr>
              <w:t xml:space="preserve"> </w:t>
            </w:r>
            <w:r w:rsidRPr="00123166">
              <w:rPr>
                <w:rFonts w:ascii="Times New Roman" w:hAnsi="Times New Roman" w:cs="Times New Roman"/>
                <w:i/>
                <w:iCs/>
                <w:sz w:val="24"/>
                <w:szCs w:val="24"/>
                <w:highlight w:val="yellow"/>
              </w:rPr>
              <w:t>% Time:</w:t>
            </w:r>
            <w:r w:rsidRPr="00123166">
              <w:rPr>
                <w:rFonts w:ascii="Times New Roman" w:hAnsi="Times New Roman" w:cs="Times New Roman"/>
                <w:sz w:val="24"/>
                <w:szCs w:val="24"/>
                <w:highlight w:val="yellow"/>
              </w:rPr>
              <w:t xml:space="preserve"> </w:t>
            </w:r>
            <w:r w:rsidR="00024D2C">
              <w:rPr>
                <w:rFonts w:ascii="Times New Roman" w:hAnsi="Times New Roman" w:cs="Times New Roman"/>
                <w:sz w:val="24"/>
                <w:szCs w:val="24"/>
                <w:highlight w:val="yellow"/>
              </w:rPr>
              <w:t>7</w:t>
            </w:r>
            <w:r w:rsidRPr="00123166">
              <w:rPr>
                <w:rFonts w:ascii="Times New Roman" w:hAnsi="Times New Roman" w:cs="Times New Roman"/>
                <w:sz w:val="24"/>
                <w:szCs w:val="24"/>
                <w:highlight w:val="yellow"/>
              </w:rPr>
              <w:t>.</w:t>
            </w:r>
            <w:r w:rsidR="00024D2C">
              <w:rPr>
                <w:rFonts w:ascii="Times New Roman" w:hAnsi="Times New Roman" w:cs="Times New Roman"/>
                <w:sz w:val="24"/>
                <w:szCs w:val="24"/>
                <w:highlight w:val="yellow"/>
              </w:rPr>
              <w:t>19</w:t>
            </w:r>
            <w:proofErr w:type="gramStart"/>
            <w:r w:rsidRPr="00123166">
              <w:rPr>
                <w:rFonts w:ascii="Times New Roman" w:hAnsi="Times New Roman" w:cs="Times New Roman"/>
                <w:sz w:val="24"/>
                <w:szCs w:val="24"/>
                <w:highlight w:val="yellow"/>
              </w:rPr>
              <w:t xml:space="preserve">%;  </w:t>
            </w:r>
            <w:r w:rsidRPr="00123166">
              <w:rPr>
                <w:rFonts w:ascii="Times New Roman" w:hAnsi="Times New Roman" w:cs="Times New Roman"/>
                <w:i/>
                <w:iCs/>
                <w:sz w:val="24"/>
                <w:szCs w:val="24"/>
                <w:highlight w:val="yellow"/>
              </w:rPr>
              <w:t>%</w:t>
            </w:r>
            <w:proofErr w:type="gramEnd"/>
            <w:r w:rsidRPr="00123166">
              <w:rPr>
                <w:rFonts w:ascii="Times New Roman" w:hAnsi="Times New Roman" w:cs="Times New Roman"/>
                <w:i/>
                <w:iCs/>
                <w:sz w:val="24"/>
                <w:szCs w:val="24"/>
                <w:highlight w:val="yellow"/>
              </w:rPr>
              <w:t xml:space="preserve"> Money:</w:t>
            </w:r>
            <w:r w:rsidRPr="00123166">
              <w:rPr>
                <w:rFonts w:ascii="Times New Roman" w:hAnsi="Times New Roman" w:cs="Times New Roman"/>
                <w:sz w:val="24"/>
                <w:szCs w:val="24"/>
                <w:highlight w:val="yellow"/>
              </w:rPr>
              <w:t xml:space="preserve"> </w:t>
            </w:r>
            <w:r w:rsidR="006B5B6D">
              <w:rPr>
                <w:rFonts w:ascii="Times New Roman" w:hAnsi="Times New Roman" w:cs="Times New Roman"/>
                <w:sz w:val="24"/>
                <w:szCs w:val="24"/>
                <w:highlight w:val="yellow"/>
              </w:rPr>
              <w:t>7</w:t>
            </w:r>
            <w:r w:rsidRPr="00123166">
              <w:rPr>
                <w:rFonts w:ascii="Times New Roman" w:hAnsi="Times New Roman" w:cs="Times New Roman"/>
                <w:sz w:val="24"/>
                <w:szCs w:val="24"/>
                <w:highlight w:val="yellow"/>
              </w:rPr>
              <w:t>.</w:t>
            </w:r>
            <w:r w:rsidR="009D4A5C">
              <w:rPr>
                <w:rFonts w:ascii="Times New Roman" w:hAnsi="Times New Roman" w:cs="Times New Roman"/>
                <w:sz w:val="24"/>
                <w:szCs w:val="24"/>
                <w:highlight w:val="yellow"/>
              </w:rPr>
              <w:t>33</w:t>
            </w:r>
            <w:r w:rsidRPr="00123166">
              <w:rPr>
                <w:rFonts w:ascii="Times New Roman" w:hAnsi="Times New Roman" w:cs="Times New Roman"/>
                <w:sz w:val="24"/>
                <w:szCs w:val="24"/>
                <w:highlight w:val="yellow"/>
              </w:rPr>
              <w:t>%</w:t>
            </w:r>
          </w:p>
          <w:p w14:paraId="5C4ECCE2" w14:textId="77777777" w:rsidR="004B5E09" w:rsidRDefault="004B5E09" w:rsidP="004B5E09">
            <w:pPr>
              <w:pStyle w:val="ListParagraph"/>
              <w:spacing w:after="200" w:line="276" w:lineRule="auto"/>
              <w:ind w:right="-720"/>
              <w:rPr>
                <w:rFonts w:ascii="Times New Roman" w:hAnsi="Times New Roman" w:cs="Times New Roman"/>
                <w:sz w:val="24"/>
                <w:szCs w:val="24"/>
              </w:rPr>
            </w:pPr>
          </w:p>
          <w:p w14:paraId="78F33FDB" w14:textId="76ADA0C9" w:rsidR="00CB0A1A" w:rsidRDefault="00C55FB8" w:rsidP="00C73356">
            <w:pPr>
              <w:pStyle w:val="ListParagraph"/>
              <w:numPr>
                <w:ilvl w:val="0"/>
                <w:numId w:val="1"/>
              </w:numPr>
              <w:ind w:right="-720"/>
              <w:rPr>
                <w:rFonts w:ascii="Times New Roman" w:hAnsi="Times New Roman" w:cs="Times New Roman"/>
                <w:sz w:val="24"/>
                <w:szCs w:val="24"/>
              </w:rPr>
            </w:pPr>
            <w:r>
              <w:rPr>
                <w:rFonts w:ascii="Times New Roman" w:hAnsi="Times New Roman" w:cs="Times New Roman"/>
                <w:b/>
                <w:bCs/>
                <w:sz w:val="24"/>
                <w:szCs w:val="24"/>
              </w:rPr>
              <w:t xml:space="preserve">Invoice # </w:t>
            </w:r>
            <w:r w:rsidR="005D4DA6" w:rsidRPr="00C55FB8">
              <w:rPr>
                <w:rFonts w:ascii="Times New Roman" w:hAnsi="Times New Roman" w:cs="Times New Roman"/>
                <w:b/>
                <w:bCs/>
                <w:sz w:val="24"/>
                <w:szCs w:val="24"/>
              </w:rPr>
              <w:t>P24-3401-3</w:t>
            </w:r>
            <w:r w:rsidR="005D4DA6" w:rsidRPr="00961D0F">
              <w:rPr>
                <w:rFonts w:ascii="Times New Roman" w:hAnsi="Times New Roman" w:cs="Times New Roman"/>
                <w:sz w:val="24"/>
                <w:szCs w:val="24"/>
              </w:rPr>
              <w:t xml:space="preserve"> [</w:t>
            </w:r>
            <w:r w:rsidR="003F714A">
              <w:rPr>
                <w:rFonts w:ascii="Times New Roman" w:hAnsi="Times New Roman" w:cs="Times New Roman"/>
                <w:sz w:val="24"/>
                <w:szCs w:val="24"/>
              </w:rPr>
              <w:t xml:space="preserve">Performance Period = </w:t>
            </w:r>
            <w:r w:rsidR="005D4DA6" w:rsidRPr="00961D0F">
              <w:rPr>
                <w:rFonts w:ascii="Times New Roman" w:hAnsi="Times New Roman" w:cs="Times New Roman"/>
                <w:i/>
                <w:iCs/>
                <w:sz w:val="24"/>
                <w:szCs w:val="24"/>
                <w:highlight w:val="yellow"/>
              </w:rPr>
              <w:t>April</w:t>
            </w:r>
            <w:r w:rsidR="00347FBA" w:rsidRPr="00961D0F">
              <w:rPr>
                <w:rFonts w:ascii="Times New Roman" w:hAnsi="Times New Roman" w:cs="Times New Roman"/>
                <w:i/>
                <w:iCs/>
                <w:sz w:val="24"/>
                <w:szCs w:val="24"/>
                <w:highlight w:val="yellow"/>
              </w:rPr>
              <w:t xml:space="preserve"> </w:t>
            </w:r>
            <w:r w:rsidR="005D4DA6" w:rsidRPr="00961D0F">
              <w:rPr>
                <w:rFonts w:ascii="Times New Roman" w:hAnsi="Times New Roman" w:cs="Times New Roman"/>
                <w:i/>
                <w:iCs/>
                <w:sz w:val="24"/>
                <w:szCs w:val="24"/>
                <w:highlight w:val="yellow"/>
              </w:rPr>
              <w:t>2025</w:t>
            </w:r>
            <w:r w:rsidR="005D4DA6" w:rsidRPr="00961D0F">
              <w:rPr>
                <w:rFonts w:ascii="Times New Roman" w:hAnsi="Times New Roman" w:cs="Times New Roman"/>
                <w:sz w:val="24"/>
                <w:szCs w:val="24"/>
              </w:rPr>
              <w:t xml:space="preserve">], </w:t>
            </w:r>
          </w:p>
          <w:p w14:paraId="7968229D" w14:textId="77777777" w:rsidR="008372F6" w:rsidRDefault="008372F6" w:rsidP="00C73356">
            <w:pPr>
              <w:pStyle w:val="ListParagraph"/>
              <w:numPr>
                <w:ilvl w:val="1"/>
                <w:numId w:val="1"/>
              </w:numPr>
              <w:ind w:right="288"/>
              <w:jc w:val="both"/>
              <w:rPr>
                <w:rFonts w:ascii="Times New Roman" w:hAnsi="Times New Roman" w:cs="Times New Roman"/>
                <w:sz w:val="24"/>
                <w:szCs w:val="24"/>
              </w:rPr>
            </w:pPr>
            <w:r w:rsidRPr="00A36C6B">
              <w:rPr>
                <w:rFonts w:ascii="Times New Roman" w:hAnsi="Times New Roman" w:cs="Times New Roman"/>
                <w:sz w:val="24"/>
                <w:szCs w:val="24"/>
              </w:rPr>
              <w:t>Task 2.1 Quantifying Accuracy Requirements for Rut Depth and Cross Slope Based on End-User Applications</w:t>
            </w:r>
          </w:p>
          <w:p w14:paraId="564AFEFA" w14:textId="3CCE088B" w:rsidR="005C37A4" w:rsidRDefault="005C37A4" w:rsidP="005C37A4">
            <w:pPr>
              <w:pStyle w:val="ListParagraph"/>
              <w:numPr>
                <w:ilvl w:val="2"/>
                <w:numId w:val="1"/>
              </w:numPr>
              <w:ind w:right="288"/>
              <w:jc w:val="both"/>
              <w:rPr>
                <w:rFonts w:ascii="Times New Roman" w:hAnsi="Times New Roman" w:cs="Times New Roman"/>
                <w:sz w:val="24"/>
                <w:szCs w:val="24"/>
              </w:rPr>
            </w:pPr>
            <w:r>
              <w:rPr>
                <w:rFonts w:ascii="Times New Roman" w:hAnsi="Times New Roman" w:cs="Times New Roman"/>
                <w:sz w:val="24"/>
                <w:szCs w:val="24"/>
              </w:rPr>
              <w:t>73.4% complete</w:t>
            </w:r>
            <w:r w:rsidR="00A10F29">
              <w:rPr>
                <w:rFonts w:ascii="Times New Roman" w:hAnsi="Times New Roman" w:cs="Times New Roman"/>
                <w:sz w:val="24"/>
                <w:szCs w:val="24"/>
              </w:rPr>
              <w:t xml:space="preserve">: </w:t>
            </w:r>
          </w:p>
          <w:p w14:paraId="45167551" w14:textId="28FF1B41" w:rsidR="00AA51F6" w:rsidRDefault="008E3715" w:rsidP="004E20F0">
            <w:pPr>
              <w:pStyle w:val="ListParagraph"/>
              <w:numPr>
                <w:ilvl w:val="3"/>
                <w:numId w:val="1"/>
              </w:numPr>
              <w:ind w:right="288"/>
              <w:jc w:val="both"/>
              <w:rPr>
                <w:rFonts w:ascii="Times New Roman" w:hAnsi="Times New Roman" w:cs="Times New Roman"/>
                <w:sz w:val="24"/>
                <w:szCs w:val="24"/>
              </w:rPr>
            </w:pPr>
            <w:r>
              <w:rPr>
                <w:rFonts w:ascii="Times New Roman" w:hAnsi="Times New Roman" w:cs="Times New Roman"/>
                <w:sz w:val="24"/>
                <w:szCs w:val="24"/>
              </w:rPr>
              <w:t>C</w:t>
            </w:r>
            <w:r w:rsidR="001965C7">
              <w:rPr>
                <w:rFonts w:ascii="Times New Roman" w:hAnsi="Times New Roman" w:cs="Times New Roman"/>
                <w:sz w:val="24"/>
                <w:szCs w:val="24"/>
              </w:rPr>
              <w:t>ompleted c</w:t>
            </w:r>
            <w:r>
              <w:rPr>
                <w:rFonts w:ascii="Times New Roman" w:hAnsi="Times New Roman" w:cs="Times New Roman"/>
                <w:sz w:val="24"/>
                <w:szCs w:val="24"/>
              </w:rPr>
              <w:t xml:space="preserve">ontract work to </w:t>
            </w:r>
            <w:r w:rsidR="002C56AD">
              <w:rPr>
                <w:rFonts w:ascii="Times New Roman" w:hAnsi="Times New Roman" w:cs="Times New Roman"/>
                <w:sz w:val="24"/>
                <w:szCs w:val="24"/>
              </w:rPr>
              <w:t xml:space="preserve">assess </w:t>
            </w:r>
            <w:r w:rsidR="003C7381">
              <w:rPr>
                <w:rFonts w:ascii="Times New Roman" w:hAnsi="Times New Roman" w:cs="Times New Roman"/>
                <w:sz w:val="24"/>
                <w:szCs w:val="24"/>
              </w:rPr>
              <w:t xml:space="preserve">cross slope and rut depth </w:t>
            </w:r>
            <w:r w:rsidR="002C56AD">
              <w:rPr>
                <w:rFonts w:ascii="Times New Roman" w:hAnsi="Times New Roman" w:cs="Times New Roman"/>
                <w:sz w:val="24"/>
                <w:szCs w:val="24"/>
              </w:rPr>
              <w:t xml:space="preserve">information and determine updates to the </w:t>
            </w:r>
            <w:r w:rsidR="00DF7631">
              <w:rPr>
                <w:rFonts w:ascii="Times New Roman" w:hAnsi="Times New Roman" w:cs="Times New Roman"/>
                <w:sz w:val="24"/>
                <w:szCs w:val="24"/>
              </w:rPr>
              <w:t>provisional AASHTO standards</w:t>
            </w:r>
            <w:r w:rsidR="003C7381">
              <w:rPr>
                <w:rFonts w:ascii="Times New Roman" w:hAnsi="Times New Roman" w:cs="Times New Roman"/>
                <w:sz w:val="24"/>
                <w:szCs w:val="24"/>
              </w:rPr>
              <w:t xml:space="preserve"> in preparation for </w:t>
            </w:r>
            <w:r w:rsidR="00CB6F27">
              <w:rPr>
                <w:rFonts w:ascii="Times New Roman" w:hAnsi="Times New Roman" w:cs="Times New Roman"/>
                <w:sz w:val="24"/>
                <w:szCs w:val="24"/>
              </w:rPr>
              <w:t>AASHTO balloting</w:t>
            </w:r>
            <w:r w:rsidR="00DF7631">
              <w:rPr>
                <w:rFonts w:ascii="Times New Roman" w:hAnsi="Times New Roman" w:cs="Times New Roman"/>
                <w:sz w:val="24"/>
                <w:szCs w:val="24"/>
              </w:rPr>
              <w:t>.</w:t>
            </w:r>
          </w:p>
          <w:p w14:paraId="48C1E84F" w14:textId="77777777" w:rsidR="00A10F29" w:rsidRPr="00A36C6B" w:rsidRDefault="00A10F29" w:rsidP="00A10F29">
            <w:pPr>
              <w:pStyle w:val="ListParagraph"/>
              <w:ind w:left="2160" w:right="288"/>
              <w:jc w:val="both"/>
              <w:rPr>
                <w:rFonts w:ascii="Times New Roman" w:hAnsi="Times New Roman" w:cs="Times New Roman"/>
                <w:sz w:val="24"/>
                <w:szCs w:val="24"/>
              </w:rPr>
            </w:pPr>
          </w:p>
          <w:p w14:paraId="2E0EB36F" w14:textId="77777777" w:rsidR="00F1280C" w:rsidRDefault="007E5996" w:rsidP="00C73356">
            <w:pPr>
              <w:pStyle w:val="ListParagraph"/>
              <w:numPr>
                <w:ilvl w:val="1"/>
                <w:numId w:val="1"/>
              </w:numPr>
              <w:ind w:right="-720"/>
              <w:rPr>
                <w:rFonts w:ascii="Times New Roman" w:hAnsi="Times New Roman" w:cs="Times New Roman"/>
                <w:sz w:val="24"/>
                <w:szCs w:val="24"/>
              </w:rPr>
            </w:pPr>
            <w:r>
              <w:rPr>
                <w:rFonts w:ascii="Times New Roman" w:hAnsi="Times New Roman" w:cs="Times New Roman"/>
                <w:sz w:val="24"/>
                <w:szCs w:val="24"/>
              </w:rPr>
              <w:t>Task 3.1 Conduct preparatory activities to conduct TPP tests</w:t>
            </w:r>
          </w:p>
          <w:p w14:paraId="7EC90BE7" w14:textId="5FD3D164" w:rsidR="00A10F29" w:rsidRDefault="00A10F29" w:rsidP="00A10F29">
            <w:pPr>
              <w:pStyle w:val="ListParagraph"/>
              <w:numPr>
                <w:ilvl w:val="2"/>
                <w:numId w:val="1"/>
              </w:numPr>
              <w:ind w:right="-720"/>
              <w:rPr>
                <w:rFonts w:ascii="Times New Roman" w:hAnsi="Times New Roman" w:cs="Times New Roman"/>
                <w:sz w:val="24"/>
                <w:szCs w:val="24"/>
              </w:rPr>
            </w:pPr>
            <w:r>
              <w:rPr>
                <w:rFonts w:ascii="Times New Roman" w:hAnsi="Times New Roman" w:cs="Times New Roman"/>
                <w:sz w:val="24"/>
                <w:szCs w:val="24"/>
              </w:rPr>
              <w:t>92.33% c</w:t>
            </w:r>
            <w:r w:rsidR="00697379">
              <w:rPr>
                <w:rFonts w:ascii="Times New Roman" w:hAnsi="Times New Roman" w:cs="Times New Roman"/>
                <w:sz w:val="24"/>
                <w:szCs w:val="24"/>
              </w:rPr>
              <w:t>omplete:</w:t>
            </w:r>
          </w:p>
          <w:p w14:paraId="76210287" w14:textId="1045474D" w:rsidR="00CB6F27" w:rsidRPr="00DC5C1B" w:rsidRDefault="006940BD" w:rsidP="009F3D4F">
            <w:pPr>
              <w:pStyle w:val="ListParagraph"/>
              <w:numPr>
                <w:ilvl w:val="3"/>
                <w:numId w:val="1"/>
              </w:numPr>
              <w:ind w:right="288"/>
              <w:jc w:val="both"/>
              <w:rPr>
                <w:rFonts w:ascii="Times New Roman" w:hAnsi="Times New Roman" w:cs="Times New Roman"/>
                <w:sz w:val="24"/>
                <w:szCs w:val="24"/>
              </w:rPr>
            </w:pPr>
            <w:r w:rsidRPr="00DC5C1B">
              <w:rPr>
                <w:rFonts w:ascii="Times New Roman" w:hAnsi="Times New Roman" w:cs="Times New Roman"/>
                <w:sz w:val="24"/>
                <w:szCs w:val="24"/>
              </w:rPr>
              <w:t xml:space="preserve">A State DOT Transverse Pavement Profile </w:t>
            </w:r>
            <w:r w:rsidR="00A267B2" w:rsidRPr="00DC5C1B">
              <w:rPr>
                <w:rFonts w:ascii="Times New Roman" w:hAnsi="Times New Roman" w:cs="Times New Roman"/>
                <w:sz w:val="24"/>
                <w:szCs w:val="24"/>
              </w:rPr>
              <w:t xml:space="preserve">Event </w:t>
            </w:r>
            <w:r w:rsidR="00BA4EA3" w:rsidRPr="00DC5C1B">
              <w:rPr>
                <w:rFonts w:ascii="Times New Roman" w:hAnsi="Times New Roman" w:cs="Times New Roman"/>
                <w:sz w:val="24"/>
                <w:szCs w:val="24"/>
              </w:rPr>
              <w:t xml:space="preserve">coordination template was </w:t>
            </w:r>
            <w:r w:rsidR="00DC5C1B" w:rsidRPr="00DC5C1B">
              <w:rPr>
                <w:rFonts w:ascii="Times New Roman" w:hAnsi="Times New Roman" w:cs="Times New Roman"/>
                <w:sz w:val="24"/>
                <w:szCs w:val="24"/>
              </w:rPr>
              <w:t>previou</w:t>
            </w:r>
            <w:r w:rsidR="00DC5C1B">
              <w:rPr>
                <w:rFonts w:ascii="Times New Roman" w:hAnsi="Times New Roman" w:cs="Times New Roman"/>
                <w:sz w:val="24"/>
                <w:szCs w:val="24"/>
              </w:rPr>
              <w:t>sly developed.</w:t>
            </w:r>
          </w:p>
          <w:p w14:paraId="2422B3B3" w14:textId="77777777" w:rsidR="00697379" w:rsidRPr="00DC5C1B" w:rsidRDefault="00697379" w:rsidP="00697379">
            <w:pPr>
              <w:pStyle w:val="ListParagraph"/>
              <w:ind w:left="2160" w:right="-720"/>
              <w:rPr>
                <w:rFonts w:ascii="Times New Roman" w:hAnsi="Times New Roman" w:cs="Times New Roman"/>
                <w:sz w:val="24"/>
                <w:szCs w:val="24"/>
              </w:rPr>
            </w:pPr>
          </w:p>
          <w:p w14:paraId="315A2764" w14:textId="77777777" w:rsidR="007E5618" w:rsidRDefault="00F1280C" w:rsidP="00C73356">
            <w:pPr>
              <w:pStyle w:val="ListParagraph"/>
              <w:numPr>
                <w:ilvl w:val="1"/>
                <w:numId w:val="1"/>
              </w:numPr>
              <w:ind w:right="-720"/>
              <w:rPr>
                <w:rFonts w:ascii="Times New Roman" w:hAnsi="Times New Roman" w:cs="Times New Roman"/>
                <w:sz w:val="24"/>
                <w:szCs w:val="24"/>
              </w:rPr>
            </w:pPr>
            <w:r w:rsidRPr="00F1280C">
              <w:rPr>
                <w:rFonts w:ascii="Times New Roman" w:hAnsi="Times New Roman" w:cs="Times New Roman"/>
                <w:sz w:val="24"/>
                <w:szCs w:val="24"/>
              </w:rPr>
              <w:t>Task 3.2 Conduct TPP tests and assess TPP test procedures</w:t>
            </w:r>
          </w:p>
          <w:p w14:paraId="63B39DC7" w14:textId="728A81C5" w:rsidR="00697379" w:rsidRDefault="00EF4154" w:rsidP="00697379">
            <w:pPr>
              <w:pStyle w:val="ListParagraph"/>
              <w:numPr>
                <w:ilvl w:val="2"/>
                <w:numId w:val="1"/>
              </w:numPr>
              <w:ind w:right="-720"/>
              <w:rPr>
                <w:rFonts w:ascii="Times New Roman" w:hAnsi="Times New Roman" w:cs="Times New Roman"/>
                <w:sz w:val="24"/>
                <w:szCs w:val="24"/>
              </w:rPr>
            </w:pPr>
            <w:r>
              <w:rPr>
                <w:rFonts w:ascii="Times New Roman" w:hAnsi="Times New Roman" w:cs="Times New Roman"/>
                <w:sz w:val="24"/>
                <w:szCs w:val="24"/>
              </w:rPr>
              <w:t>0.54%</w:t>
            </w:r>
            <w:r w:rsidR="00392F6B">
              <w:rPr>
                <w:rFonts w:ascii="Times New Roman" w:hAnsi="Times New Roman" w:cs="Times New Roman"/>
                <w:sz w:val="24"/>
                <w:szCs w:val="24"/>
              </w:rPr>
              <w:t>.</w:t>
            </w:r>
          </w:p>
          <w:p w14:paraId="5816AD4A" w14:textId="77777777" w:rsidR="00392F6B" w:rsidRDefault="00392F6B" w:rsidP="00392F6B">
            <w:pPr>
              <w:pStyle w:val="ListParagraph"/>
              <w:ind w:left="2160" w:right="-720"/>
              <w:rPr>
                <w:rFonts w:ascii="Times New Roman" w:hAnsi="Times New Roman" w:cs="Times New Roman"/>
                <w:sz w:val="24"/>
                <w:szCs w:val="24"/>
              </w:rPr>
            </w:pPr>
          </w:p>
          <w:p w14:paraId="6948F2CB" w14:textId="53AF1C47" w:rsidR="00F1280C" w:rsidRDefault="00F1280C" w:rsidP="00C73356">
            <w:pPr>
              <w:pStyle w:val="ListParagraph"/>
              <w:numPr>
                <w:ilvl w:val="1"/>
                <w:numId w:val="1"/>
              </w:numPr>
              <w:ind w:right="-720"/>
              <w:rPr>
                <w:rFonts w:ascii="Times New Roman" w:hAnsi="Times New Roman" w:cs="Times New Roman"/>
                <w:sz w:val="24"/>
                <w:szCs w:val="24"/>
              </w:rPr>
            </w:pPr>
            <w:r w:rsidRPr="007E5618">
              <w:rPr>
                <w:rFonts w:ascii="Times New Roman" w:hAnsi="Times New Roman" w:cs="Times New Roman"/>
                <w:sz w:val="24"/>
                <w:szCs w:val="24"/>
              </w:rPr>
              <w:t>Task 4.1 Develop Work Plan</w:t>
            </w:r>
          </w:p>
          <w:p w14:paraId="5A818C0A" w14:textId="2961839A" w:rsidR="00697379" w:rsidRDefault="00461E13" w:rsidP="00392F6B">
            <w:pPr>
              <w:pStyle w:val="ListParagraph"/>
              <w:numPr>
                <w:ilvl w:val="2"/>
                <w:numId w:val="1"/>
              </w:numPr>
              <w:ind w:right="-720"/>
              <w:rPr>
                <w:rFonts w:ascii="Times New Roman" w:hAnsi="Times New Roman" w:cs="Times New Roman"/>
                <w:sz w:val="24"/>
                <w:szCs w:val="24"/>
              </w:rPr>
            </w:pPr>
            <w:r>
              <w:rPr>
                <w:rFonts w:ascii="Times New Roman" w:hAnsi="Times New Roman" w:cs="Times New Roman"/>
                <w:sz w:val="24"/>
                <w:szCs w:val="24"/>
              </w:rPr>
              <w:t>30</w:t>
            </w:r>
            <w:r w:rsidR="00241B05">
              <w:rPr>
                <w:rFonts w:ascii="Times New Roman" w:hAnsi="Times New Roman" w:cs="Times New Roman"/>
                <w:sz w:val="24"/>
                <w:szCs w:val="24"/>
              </w:rPr>
              <w:t>.99%</w:t>
            </w:r>
            <w:r w:rsidR="00392F6B">
              <w:rPr>
                <w:rFonts w:ascii="Times New Roman" w:hAnsi="Times New Roman" w:cs="Times New Roman"/>
                <w:sz w:val="24"/>
                <w:szCs w:val="24"/>
              </w:rPr>
              <w:t>.</w:t>
            </w:r>
          </w:p>
          <w:p w14:paraId="7BDB7E58" w14:textId="77777777" w:rsidR="00392F6B" w:rsidRPr="007E5618" w:rsidRDefault="00392F6B" w:rsidP="00392F6B">
            <w:pPr>
              <w:pStyle w:val="ListParagraph"/>
              <w:ind w:left="2160" w:right="-720"/>
              <w:rPr>
                <w:rFonts w:ascii="Times New Roman" w:hAnsi="Times New Roman" w:cs="Times New Roman"/>
                <w:sz w:val="24"/>
                <w:szCs w:val="24"/>
              </w:rPr>
            </w:pPr>
          </w:p>
          <w:p w14:paraId="51712A94" w14:textId="77777777" w:rsidR="00C73356" w:rsidRDefault="00F1280C" w:rsidP="00B27685">
            <w:pPr>
              <w:pStyle w:val="ListParagraph"/>
              <w:numPr>
                <w:ilvl w:val="1"/>
                <w:numId w:val="1"/>
              </w:numPr>
              <w:ind w:right="288"/>
              <w:rPr>
                <w:rFonts w:ascii="Times New Roman" w:hAnsi="Times New Roman" w:cs="Times New Roman"/>
                <w:sz w:val="24"/>
                <w:szCs w:val="24"/>
              </w:rPr>
            </w:pPr>
            <w:r>
              <w:rPr>
                <w:rFonts w:ascii="Times New Roman" w:hAnsi="Times New Roman" w:cs="Times New Roman"/>
                <w:sz w:val="24"/>
                <w:szCs w:val="24"/>
              </w:rPr>
              <w:t>Task 5 Technical Assistance and Analysis to implement products developed within TPF-5(299) / (399) and related to TPF-5(299) / (399)</w:t>
            </w:r>
          </w:p>
          <w:p w14:paraId="25C7B413" w14:textId="384E1632" w:rsidR="00392F6B" w:rsidRDefault="00804DEB" w:rsidP="00B27685">
            <w:pPr>
              <w:pStyle w:val="ListParagraph"/>
              <w:numPr>
                <w:ilvl w:val="2"/>
                <w:numId w:val="1"/>
              </w:numPr>
              <w:ind w:right="288"/>
              <w:rPr>
                <w:rFonts w:ascii="Times New Roman" w:hAnsi="Times New Roman" w:cs="Times New Roman"/>
                <w:sz w:val="24"/>
                <w:szCs w:val="24"/>
              </w:rPr>
            </w:pPr>
            <w:r>
              <w:rPr>
                <w:rFonts w:ascii="Times New Roman" w:hAnsi="Times New Roman" w:cs="Times New Roman"/>
                <w:sz w:val="24"/>
                <w:szCs w:val="24"/>
              </w:rPr>
              <w:t>8.98%</w:t>
            </w:r>
            <w:r w:rsidR="00513526">
              <w:rPr>
                <w:rFonts w:ascii="Times New Roman" w:hAnsi="Times New Roman" w:cs="Times New Roman"/>
                <w:sz w:val="24"/>
                <w:szCs w:val="24"/>
              </w:rPr>
              <w:t xml:space="preserve"> complete</w:t>
            </w:r>
          </w:p>
          <w:p w14:paraId="5002DCB8" w14:textId="7AC5FED6" w:rsidR="00446FA6" w:rsidRDefault="00B53782" w:rsidP="009F3D4F">
            <w:pPr>
              <w:pStyle w:val="ListParagraph"/>
              <w:numPr>
                <w:ilvl w:val="3"/>
                <w:numId w:val="1"/>
              </w:numPr>
              <w:ind w:right="288"/>
              <w:jc w:val="both"/>
              <w:rPr>
                <w:rFonts w:ascii="Times New Roman" w:hAnsi="Times New Roman" w:cs="Times New Roman"/>
                <w:sz w:val="24"/>
                <w:szCs w:val="24"/>
              </w:rPr>
            </w:pPr>
            <w:r>
              <w:rPr>
                <w:rFonts w:ascii="Times New Roman" w:hAnsi="Times New Roman" w:cs="Times New Roman"/>
                <w:sz w:val="24"/>
                <w:szCs w:val="24"/>
              </w:rPr>
              <w:t xml:space="preserve">A presentation for the project status was provided during the </w:t>
            </w:r>
            <w:r w:rsidR="00C95D62">
              <w:rPr>
                <w:rFonts w:ascii="Times New Roman" w:hAnsi="Times New Roman" w:cs="Times New Roman"/>
                <w:sz w:val="24"/>
                <w:szCs w:val="24"/>
              </w:rPr>
              <w:t xml:space="preserve">April </w:t>
            </w:r>
            <w:r w:rsidR="00736142">
              <w:rPr>
                <w:rFonts w:ascii="Times New Roman" w:hAnsi="Times New Roman" w:cs="Times New Roman"/>
                <w:sz w:val="24"/>
                <w:szCs w:val="24"/>
              </w:rPr>
              <w:t xml:space="preserve">28, 2025, </w:t>
            </w:r>
            <w:r w:rsidR="001F09DF">
              <w:rPr>
                <w:rFonts w:ascii="Times New Roman" w:hAnsi="Times New Roman" w:cs="Times New Roman"/>
                <w:sz w:val="24"/>
                <w:szCs w:val="24"/>
              </w:rPr>
              <w:t xml:space="preserve">Road Profile </w:t>
            </w:r>
            <w:r w:rsidR="00920820">
              <w:rPr>
                <w:rFonts w:ascii="Times New Roman" w:hAnsi="Times New Roman" w:cs="Times New Roman"/>
                <w:sz w:val="24"/>
                <w:szCs w:val="24"/>
              </w:rPr>
              <w:t xml:space="preserve">Users Group </w:t>
            </w:r>
            <w:r w:rsidR="000413B0">
              <w:rPr>
                <w:rFonts w:ascii="Times New Roman" w:hAnsi="Times New Roman" w:cs="Times New Roman"/>
                <w:sz w:val="24"/>
                <w:szCs w:val="24"/>
              </w:rPr>
              <w:t>(RPUG)</w:t>
            </w:r>
            <w:r w:rsidR="00927D6B">
              <w:rPr>
                <w:rFonts w:ascii="Times New Roman" w:hAnsi="Times New Roman" w:cs="Times New Roman"/>
                <w:sz w:val="24"/>
                <w:szCs w:val="24"/>
              </w:rPr>
              <w:t xml:space="preserve"> annual meeting Pooled Fund project Technical Advisory Committee </w:t>
            </w:r>
            <w:r w:rsidR="00EF422C">
              <w:rPr>
                <w:rFonts w:ascii="Times New Roman" w:hAnsi="Times New Roman" w:cs="Times New Roman"/>
                <w:sz w:val="24"/>
                <w:szCs w:val="24"/>
              </w:rPr>
              <w:t>(TAC)</w:t>
            </w:r>
            <w:r w:rsidR="00E82D39">
              <w:rPr>
                <w:rFonts w:ascii="Times New Roman" w:hAnsi="Times New Roman" w:cs="Times New Roman"/>
                <w:sz w:val="24"/>
                <w:szCs w:val="24"/>
              </w:rPr>
              <w:t xml:space="preserve"> </w:t>
            </w:r>
            <w:r w:rsidR="00887A32">
              <w:rPr>
                <w:rFonts w:ascii="Times New Roman" w:hAnsi="Times New Roman" w:cs="Times New Roman"/>
                <w:sz w:val="24"/>
                <w:szCs w:val="24"/>
              </w:rPr>
              <w:t>meeting.</w:t>
            </w:r>
          </w:p>
          <w:p w14:paraId="771F2CFB" w14:textId="77777777" w:rsidR="00392F6B" w:rsidRDefault="00392F6B" w:rsidP="00B27685">
            <w:pPr>
              <w:pStyle w:val="ListParagraph"/>
              <w:ind w:left="2160" w:right="288"/>
              <w:rPr>
                <w:rFonts w:ascii="Times New Roman" w:hAnsi="Times New Roman" w:cs="Times New Roman"/>
                <w:sz w:val="24"/>
                <w:szCs w:val="24"/>
              </w:rPr>
            </w:pPr>
          </w:p>
          <w:p w14:paraId="433F94A6" w14:textId="0A6B4CE2" w:rsidR="00C73356" w:rsidRDefault="00C73356" w:rsidP="00C73356">
            <w:pPr>
              <w:pStyle w:val="ListParagraph"/>
              <w:numPr>
                <w:ilvl w:val="1"/>
                <w:numId w:val="1"/>
              </w:numPr>
              <w:ind w:right="-720"/>
              <w:rPr>
                <w:rFonts w:ascii="Times New Roman" w:hAnsi="Times New Roman" w:cs="Times New Roman"/>
                <w:sz w:val="24"/>
                <w:szCs w:val="24"/>
              </w:rPr>
            </w:pPr>
            <w:r w:rsidRPr="00C73356">
              <w:rPr>
                <w:rFonts w:ascii="Times New Roman" w:hAnsi="Times New Roman" w:cs="Times New Roman"/>
                <w:sz w:val="24"/>
                <w:szCs w:val="24"/>
              </w:rPr>
              <w:t>Task 7 Travel and Other Direct Costs</w:t>
            </w:r>
          </w:p>
          <w:p w14:paraId="5F4396D1" w14:textId="015F68AF" w:rsidR="00392F6B" w:rsidRDefault="0033368D" w:rsidP="00392F6B">
            <w:pPr>
              <w:pStyle w:val="ListParagraph"/>
              <w:numPr>
                <w:ilvl w:val="2"/>
                <w:numId w:val="1"/>
              </w:numPr>
              <w:ind w:right="-720"/>
              <w:rPr>
                <w:rFonts w:ascii="Times New Roman" w:hAnsi="Times New Roman" w:cs="Times New Roman"/>
                <w:sz w:val="24"/>
                <w:szCs w:val="24"/>
              </w:rPr>
            </w:pPr>
            <w:r>
              <w:rPr>
                <w:rFonts w:ascii="Times New Roman" w:hAnsi="Times New Roman" w:cs="Times New Roman"/>
                <w:sz w:val="24"/>
                <w:szCs w:val="24"/>
              </w:rPr>
              <w:t>10.88%</w:t>
            </w:r>
            <w:r w:rsidR="00392F6B">
              <w:rPr>
                <w:rFonts w:ascii="Times New Roman" w:hAnsi="Times New Roman" w:cs="Times New Roman"/>
                <w:sz w:val="24"/>
                <w:szCs w:val="24"/>
              </w:rPr>
              <w:t>.</w:t>
            </w:r>
          </w:p>
          <w:p w14:paraId="502CBC0F" w14:textId="77777777" w:rsidR="00100AE6" w:rsidRDefault="00100AE6" w:rsidP="00100AE6">
            <w:pPr>
              <w:pStyle w:val="ListParagraph"/>
              <w:ind w:left="2160" w:right="-720"/>
              <w:rPr>
                <w:rFonts w:ascii="Times New Roman" w:hAnsi="Times New Roman" w:cs="Times New Roman"/>
                <w:sz w:val="24"/>
                <w:szCs w:val="24"/>
              </w:rPr>
            </w:pPr>
          </w:p>
          <w:p w14:paraId="41BF3D6C" w14:textId="62A9A505" w:rsidR="00100AE6" w:rsidRPr="005C7ABD" w:rsidRDefault="00100AE6" w:rsidP="005C7ABD">
            <w:pPr>
              <w:ind w:right="288"/>
              <w:jc w:val="both"/>
              <w:rPr>
                <w:rFonts w:ascii="Times New Roman" w:hAnsi="Times New Roman" w:cs="Times New Roman"/>
                <w:b/>
                <w:bCs/>
                <w:sz w:val="24"/>
                <w:szCs w:val="24"/>
              </w:rPr>
            </w:pPr>
            <w:r w:rsidRPr="00123166">
              <w:rPr>
                <w:rFonts w:ascii="Times New Roman" w:hAnsi="Times New Roman" w:cs="Times New Roman"/>
                <w:b/>
                <w:bCs/>
                <w:i/>
                <w:iCs/>
                <w:sz w:val="24"/>
                <w:szCs w:val="24"/>
                <w:highlight w:val="yellow"/>
              </w:rPr>
              <w:t>Total Contract progress</w:t>
            </w:r>
            <w:r w:rsidR="005C7ABD" w:rsidRPr="00123166">
              <w:rPr>
                <w:rFonts w:ascii="Times New Roman" w:hAnsi="Times New Roman" w:cs="Times New Roman"/>
                <w:b/>
                <w:bCs/>
                <w:i/>
                <w:iCs/>
                <w:sz w:val="24"/>
                <w:szCs w:val="24"/>
                <w:highlight w:val="yellow"/>
              </w:rPr>
              <w:t xml:space="preserve"> as of </w:t>
            </w:r>
            <w:r w:rsidR="00BE3E56" w:rsidRPr="00123166">
              <w:rPr>
                <w:rFonts w:ascii="Times New Roman" w:hAnsi="Times New Roman" w:cs="Times New Roman"/>
                <w:b/>
                <w:bCs/>
                <w:i/>
                <w:iCs/>
                <w:sz w:val="24"/>
                <w:szCs w:val="24"/>
                <w:highlight w:val="yellow"/>
              </w:rPr>
              <w:t>April 30, 2025</w:t>
            </w:r>
            <w:r w:rsidRPr="00123166">
              <w:rPr>
                <w:rFonts w:ascii="Times New Roman" w:hAnsi="Times New Roman" w:cs="Times New Roman"/>
                <w:b/>
                <w:bCs/>
                <w:i/>
                <w:iCs/>
                <w:sz w:val="24"/>
                <w:szCs w:val="24"/>
                <w:highlight w:val="yellow"/>
              </w:rPr>
              <w:t>:</w:t>
            </w:r>
            <w:r w:rsidRPr="00123166">
              <w:rPr>
                <w:rFonts w:ascii="Times New Roman" w:hAnsi="Times New Roman" w:cs="Times New Roman"/>
                <w:b/>
                <w:bCs/>
                <w:sz w:val="24"/>
                <w:szCs w:val="24"/>
                <w:highlight w:val="yellow"/>
              </w:rPr>
              <w:t xml:space="preserve"> </w:t>
            </w:r>
            <w:r w:rsidRPr="00123166">
              <w:rPr>
                <w:rFonts w:ascii="Times New Roman" w:hAnsi="Times New Roman" w:cs="Times New Roman"/>
                <w:i/>
                <w:iCs/>
                <w:sz w:val="24"/>
                <w:szCs w:val="24"/>
                <w:highlight w:val="yellow"/>
              </w:rPr>
              <w:t>% Time:</w:t>
            </w:r>
            <w:r w:rsidRPr="00123166">
              <w:rPr>
                <w:rFonts w:ascii="Times New Roman" w:hAnsi="Times New Roman" w:cs="Times New Roman"/>
                <w:sz w:val="24"/>
                <w:szCs w:val="24"/>
                <w:highlight w:val="yellow"/>
              </w:rPr>
              <w:t xml:space="preserve"> </w:t>
            </w:r>
            <w:r w:rsidR="00D232E0" w:rsidRPr="00123166">
              <w:rPr>
                <w:rFonts w:ascii="Times New Roman" w:hAnsi="Times New Roman" w:cs="Times New Roman"/>
                <w:sz w:val="24"/>
                <w:szCs w:val="24"/>
                <w:highlight w:val="yellow"/>
              </w:rPr>
              <w:t>9</w:t>
            </w:r>
            <w:r w:rsidRPr="00123166">
              <w:rPr>
                <w:rFonts w:ascii="Times New Roman" w:hAnsi="Times New Roman" w:cs="Times New Roman"/>
                <w:sz w:val="24"/>
                <w:szCs w:val="24"/>
                <w:highlight w:val="yellow"/>
              </w:rPr>
              <w:t>.</w:t>
            </w:r>
            <w:r w:rsidR="008C4CA1" w:rsidRPr="00123166">
              <w:rPr>
                <w:rFonts w:ascii="Times New Roman" w:hAnsi="Times New Roman" w:cs="Times New Roman"/>
                <w:sz w:val="24"/>
                <w:szCs w:val="24"/>
                <w:highlight w:val="yellow"/>
              </w:rPr>
              <w:t>2</w:t>
            </w:r>
            <w:r w:rsidRPr="00123166">
              <w:rPr>
                <w:rFonts w:ascii="Times New Roman" w:hAnsi="Times New Roman" w:cs="Times New Roman"/>
                <w:sz w:val="24"/>
                <w:szCs w:val="24"/>
                <w:highlight w:val="yellow"/>
              </w:rPr>
              <w:t>4</w:t>
            </w:r>
            <w:proofErr w:type="gramStart"/>
            <w:r w:rsidRPr="00123166">
              <w:rPr>
                <w:rFonts w:ascii="Times New Roman" w:hAnsi="Times New Roman" w:cs="Times New Roman"/>
                <w:sz w:val="24"/>
                <w:szCs w:val="24"/>
                <w:highlight w:val="yellow"/>
              </w:rPr>
              <w:t>%</w:t>
            </w:r>
            <w:r w:rsidR="001C211F" w:rsidRPr="00123166">
              <w:rPr>
                <w:rFonts w:ascii="Times New Roman" w:hAnsi="Times New Roman" w:cs="Times New Roman"/>
                <w:sz w:val="24"/>
                <w:szCs w:val="24"/>
                <w:highlight w:val="yellow"/>
              </w:rPr>
              <w:t xml:space="preserve">;  </w:t>
            </w:r>
            <w:r w:rsidRPr="00123166">
              <w:rPr>
                <w:rFonts w:ascii="Times New Roman" w:hAnsi="Times New Roman" w:cs="Times New Roman"/>
                <w:i/>
                <w:iCs/>
                <w:sz w:val="24"/>
                <w:szCs w:val="24"/>
                <w:highlight w:val="yellow"/>
              </w:rPr>
              <w:t>%</w:t>
            </w:r>
            <w:proofErr w:type="gramEnd"/>
            <w:r w:rsidRPr="00123166">
              <w:rPr>
                <w:rFonts w:ascii="Times New Roman" w:hAnsi="Times New Roman" w:cs="Times New Roman"/>
                <w:i/>
                <w:iCs/>
                <w:sz w:val="24"/>
                <w:szCs w:val="24"/>
                <w:highlight w:val="yellow"/>
              </w:rPr>
              <w:t xml:space="preserve"> Money:</w:t>
            </w:r>
            <w:r w:rsidRPr="00123166">
              <w:rPr>
                <w:rFonts w:ascii="Times New Roman" w:hAnsi="Times New Roman" w:cs="Times New Roman"/>
                <w:sz w:val="24"/>
                <w:szCs w:val="24"/>
                <w:highlight w:val="yellow"/>
              </w:rPr>
              <w:t xml:space="preserve"> 1</w:t>
            </w:r>
            <w:r w:rsidR="003C7D57" w:rsidRPr="00123166">
              <w:rPr>
                <w:rFonts w:ascii="Times New Roman" w:hAnsi="Times New Roman" w:cs="Times New Roman"/>
                <w:sz w:val="24"/>
                <w:szCs w:val="24"/>
                <w:highlight w:val="yellow"/>
              </w:rPr>
              <w:t>0</w:t>
            </w:r>
            <w:r w:rsidRPr="00123166">
              <w:rPr>
                <w:rFonts w:ascii="Times New Roman" w:hAnsi="Times New Roman" w:cs="Times New Roman"/>
                <w:sz w:val="24"/>
                <w:szCs w:val="24"/>
                <w:highlight w:val="yellow"/>
              </w:rPr>
              <w:t>.</w:t>
            </w:r>
            <w:r w:rsidR="00000566" w:rsidRPr="00123166">
              <w:rPr>
                <w:rFonts w:ascii="Times New Roman" w:hAnsi="Times New Roman" w:cs="Times New Roman"/>
                <w:sz w:val="24"/>
                <w:szCs w:val="24"/>
                <w:highlight w:val="yellow"/>
              </w:rPr>
              <w:t>79</w:t>
            </w:r>
            <w:r w:rsidRPr="00123166">
              <w:rPr>
                <w:rFonts w:ascii="Times New Roman" w:hAnsi="Times New Roman" w:cs="Times New Roman"/>
                <w:sz w:val="24"/>
                <w:szCs w:val="24"/>
                <w:highlight w:val="yellow"/>
              </w:rPr>
              <w:t>%</w:t>
            </w:r>
          </w:p>
          <w:p w14:paraId="2A6A9021" w14:textId="77777777" w:rsidR="00C73356" w:rsidRPr="00961D0F" w:rsidRDefault="00C73356" w:rsidP="00C73356">
            <w:pPr>
              <w:pStyle w:val="ListParagraph"/>
              <w:ind w:left="1440" w:right="-720"/>
              <w:rPr>
                <w:rFonts w:ascii="Times New Roman" w:hAnsi="Times New Roman" w:cs="Times New Roman"/>
                <w:sz w:val="24"/>
                <w:szCs w:val="24"/>
              </w:rPr>
            </w:pPr>
          </w:p>
          <w:p w14:paraId="532F6736" w14:textId="0D022C7E" w:rsidR="00CB0A1A" w:rsidRDefault="00C55FB8" w:rsidP="00C73356">
            <w:pPr>
              <w:pStyle w:val="ListParagraph"/>
              <w:numPr>
                <w:ilvl w:val="0"/>
                <w:numId w:val="1"/>
              </w:numPr>
              <w:ind w:right="-720"/>
              <w:rPr>
                <w:rFonts w:ascii="Times New Roman" w:hAnsi="Times New Roman" w:cs="Times New Roman"/>
                <w:sz w:val="24"/>
                <w:szCs w:val="24"/>
              </w:rPr>
            </w:pPr>
            <w:r w:rsidRPr="00C55FB8">
              <w:rPr>
                <w:rFonts w:ascii="Times New Roman" w:hAnsi="Times New Roman" w:cs="Times New Roman"/>
                <w:b/>
                <w:bCs/>
                <w:sz w:val="24"/>
                <w:szCs w:val="24"/>
              </w:rPr>
              <w:t xml:space="preserve">Invoice # </w:t>
            </w:r>
            <w:r w:rsidR="002F4641" w:rsidRPr="00C55FB8">
              <w:rPr>
                <w:rFonts w:ascii="Times New Roman" w:hAnsi="Times New Roman" w:cs="Times New Roman"/>
                <w:b/>
                <w:bCs/>
                <w:sz w:val="24"/>
                <w:szCs w:val="24"/>
              </w:rPr>
              <w:t>P24-3401-4</w:t>
            </w:r>
            <w:r w:rsidR="00985C35" w:rsidRPr="00961D0F">
              <w:rPr>
                <w:rFonts w:ascii="Times New Roman" w:hAnsi="Times New Roman" w:cs="Times New Roman"/>
                <w:sz w:val="24"/>
                <w:szCs w:val="24"/>
              </w:rPr>
              <w:t xml:space="preserve"> [</w:t>
            </w:r>
            <w:r w:rsidR="003F714A">
              <w:rPr>
                <w:rFonts w:ascii="Times New Roman" w:hAnsi="Times New Roman" w:cs="Times New Roman"/>
                <w:sz w:val="24"/>
                <w:szCs w:val="24"/>
              </w:rPr>
              <w:t xml:space="preserve">Performance Period = </w:t>
            </w:r>
            <w:r w:rsidR="008A1BB1" w:rsidRPr="00961D0F">
              <w:rPr>
                <w:rFonts w:ascii="Times New Roman" w:hAnsi="Times New Roman" w:cs="Times New Roman"/>
                <w:i/>
                <w:iCs/>
                <w:sz w:val="24"/>
                <w:szCs w:val="24"/>
                <w:highlight w:val="yellow"/>
              </w:rPr>
              <w:t>May</w:t>
            </w:r>
            <w:r w:rsidR="00347FBA" w:rsidRPr="00961D0F">
              <w:rPr>
                <w:rFonts w:ascii="Times New Roman" w:hAnsi="Times New Roman" w:cs="Times New Roman"/>
                <w:i/>
                <w:iCs/>
                <w:sz w:val="24"/>
                <w:szCs w:val="24"/>
                <w:highlight w:val="yellow"/>
              </w:rPr>
              <w:t xml:space="preserve"> </w:t>
            </w:r>
            <w:r w:rsidR="008A1BB1" w:rsidRPr="00961D0F">
              <w:rPr>
                <w:rFonts w:ascii="Times New Roman" w:hAnsi="Times New Roman" w:cs="Times New Roman"/>
                <w:i/>
                <w:iCs/>
                <w:sz w:val="24"/>
                <w:szCs w:val="24"/>
                <w:highlight w:val="yellow"/>
              </w:rPr>
              <w:t>2025</w:t>
            </w:r>
            <w:r w:rsidR="00985C35" w:rsidRPr="00961D0F">
              <w:rPr>
                <w:rFonts w:ascii="Times New Roman" w:hAnsi="Times New Roman" w:cs="Times New Roman"/>
                <w:sz w:val="24"/>
                <w:szCs w:val="24"/>
              </w:rPr>
              <w:t>]</w:t>
            </w:r>
            <w:r w:rsidR="002F4641" w:rsidRPr="00961D0F">
              <w:rPr>
                <w:rFonts w:ascii="Times New Roman" w:hAnsi="Times New Roman" w:cs="Times New Roman"/>
                <w:sz w:val="24"/>
                <w:szCs w:val="24"/>
              </w:rPr>
              <w:t xml:space="preserve">, </w:t>
            </w:r>
          </w:p>
          <w:p w14:paraId="22F9A367" w14:textId="77777777" w:rsidR="0057149E" w:rsidRDefault="0057149E" w:rsidP="0057149E">
            <w:pPr>
              <w:pStyle w:val="ListParagraph"/>
              <w:numPr>
                <w:ilvl w:val="1"/>
                <w:numId w:val="1"/>
              </w:numPr>
              <w:spacing w:after="200" w:line="276" w:lineRule="auto"/>
              <w:ind w:right="288"/>
              <w:jc w:val="both"/>
              <w:rPr>
                <w:rFonts w:ascii="Times New Roman" w:hAnsi="Times New Roman" w:cs="Times New Roman"/>
                <w:sz w:val="24"/>
                <w:szCs w:val="24"/>
              </w:rPr>
            </w:pPr>
            <w:r w:rsidRPr="00A36C6B">
              <w:rPr>
                <w:rFonts w:ascii="Times New Roman" w:hAnsi="Times New Roman" w:cs="Times New Roman"/>
                <w:sz w:val="24"/>
                <w:szCs w:val="24"/>
              </w:rPr>
              <w:t>Task 2.1 Quantifying Accuracy Requirements for Rut Depth and Cross Slope Based on End-User Applications</w:t>
            </w:r>
          </w:p>
          <w:p w14:paraId="5DFE6522" w14:textId="66E98D47" w:rsidR="0057149E" w:rsidRDefault="0096775A" w:rsidP="0057149E">
            <w:pPr>
              <w:pStyle w:val="ListParagraph"/>
              <w:numPr>
                <w:ilvl w:val="2"/>
                <w:numId w:val="1"/>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8</w:t>
            </w:r>
            <w:r w:rsidR="0057149E">
              <w:rPr>
                <w:rFonts w:ascii="Times New Roman" w:hAnsi="Times New Roman" w:cs="Times New Roman"/>
                <w:sz w:val="24"/>
                <w:szCs w:val="24"/>
              </w:rPr>
              <w:t>3.</w:t>
            </w:r>
            <w:r>
              <w:rPr>
                <w:rFonts w:ascii="Times New Roman" w:hAnsi="Times New Roman" w:cs="Times New Roman"/>
                <w:sz w:val="24"/>
                <w:szCs w:val="24"/>
              </w:rPr>
              <w:t>7</w:t>
            </w:r>
            <w:r w:rsidR="0057149E">
              <w:rPr>
                <w:rFonts w:ascii="Times New Roman" w:hAnsi="Times New Roman" w:cs="Times New Roman"/>
                <w:sz w:val="24"/>
                <w:szCs w:val="24"/>
              </w:rPr>
              <w:t xml:space="preserve">% complete: </w:t>
            </w:r>
          </w:p>
          <w:p w14:paraId="627A7F8E" w14:textId="52AD4A0F" w:rsidR="0057149E" w:rsidRDefault="0057149E" w:rsidP="0057149E">
            <w:pPr>
              <w:pStyle w:val="ListParagraph"/>
              <w:numPr>
                <w:ilvl w:val="3"/>
                <w:numId w:val="1"/>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Completed contract work to assess cross slope and rut depth information and determine updates to the provisional AASHTO standards in preparation for AASHTO balloting.</w:t>
            </w:r>
            <w:r w:rsidR="0096775A">
              <w:rPr>
                <w:rFonts w:ascii="Times New Roman" w:hAnsi="Times New Roman" w:cs="Times New Roman"/>
                <w:sz w:val="24"/>
                <w:szCs w:val="24"/>
              </w:rPr>
              <w:t xml:space="preserve"> </w:t>
            </w:r>
            <w:r w:rsidR="006B0DE6">
              <w:rPr>
                <w:rFonts w:ascii="Times New Roman" w:hAnsi="Times New Roman" w:cs="Times New Roman"/>
                <w:sz w:val="24"/>
                <w:szCs w:val="24"/>
              </w:rPr>
              <w:t xml:space="preserve">The provisional standards </w:t>
            </w:r>
            <w:r w:rsidR="0038607E">
              <w:rPr>
                <w:rFonts w:ascii="Times New Roman" w:hAnsi="Times New Roman" w:cs="Times New Roman"/>
                <w:sz w:val="24"/>
                <w:szCs w:val="24"/>
              </w:rPr>
              <w:t>PP106</w:t>
            </w:r>
            <w:r w:rsidR="00E4768B">
              <w:rPr>
                <w:rFonts w:ascii="Times New Roman" w:hAnsi="Times New Roman" w:cs="Times New Roman"/>
                <w:sz w:val="24"/>
                <w:szCs w:val="24"/>
              </w:rPr>
              <w:t>, PP107, PP109, and PP</w:t>
            </w:r>
            <w:r w:rsidR="00BF5BC5">
              <w:rPr>
                <w:rFonts w:ascii="Times New Roman" w:hAnsi="Times New Roman" w:cs="Times New Roman"/>
                <w:sz w:val="24"/>
                <w:szCs w:val="24"/>
              </w:rPr>
              <w:t>110 were submitted for review on May 21, 2025.</w:t>
            </w:r>
            <w:r w:rsidR="001512D1">
              <w:rPr>
                <w:rFonts w:ascii="Times New Roman" w:hAnsi="Times New Roman" w:cs="Times New Roman"/>
                <w:sz w:val="24"/>
                <w:szCs w:val="24"/>
              </w:rPr>
              <w:t xml:space="preserve"> </w:t>
            </w:r>
            <w:r w:rsidR="00A208C3">
              <w:rPr>
                <w:rFonts w:ascii="Times New Roman" w:hAnsi="Times New Roman" w:cs="Times New Roman"/>
                <w:sz w:val="24"/>
                <w:szCs w:val="24"/>
              </w:rPr>
              <w:t>The initial round of comments on the noted standards w</w:t>
            </w:r>
            <w:r w:rsidR="00DF3CD7">
              <w:rPr>
                <w:rFonts w:ascii="Times New Roman" w:hAnsi="Times New Roman" w:cs="Times New Roman"/>
                <w:sz w:val="24"/>
                <w:szCs w:val="24"/>
              </w:rPr>
              <w:t xml:space="preserve">ere </w:t>
            </w:r>
            <w:r w:rsidR="009A6649">
              <w:rPr>
                <w:rFonts w:ascii="Times New Roman" w:hAnsi="Times New Roman" w:cs="Times New Roman"/>
                <w:sz w:val="24"/>
                <w:szCs w:val="24"/>
              </w:rPr>
              <w:t>coordinat</w:t>
            </w:r>
            <w:r w:rsidR="00DF3CD7">
              <w:rPr>
                <w:rFonts w:ascii="Times New Roman" w:hAnsi="Times New Roman" w:cs="Times New Roman"/>
                <w:sz w:val="24"/>
                <w:szCs w:val="24"/>
              </w:rPr>
              <w:t>ed on May 28, 2025</w:t>
            </w:r>
            <w:r w:rsidR="00644405">
              <w:rPr>
                <w:rFonts w:ascii="Times New Roman" w:hAnsi="Times New Roman" w:cs="Times New Roman"/>
                <w:sz w:val="24"/>
                <w:szCs w:val="24"/>
              </w:rPr>
              <w:t>,</w:t>
            </w:r>
            <w:r w:rsidR="006E72A2">
              <w:rPr>
                <w:rFonts w:ascii="Times New Roman" w:hAnsi="Times New Roman" w:cs="Times New Roman"/>
                <w:sz w:val="24"/>
                <w:szCs w:val="24"/>
              </w:rPr>
              <w:t xml:space="preserve"> and resulted in confirming that PP111</w:t>
            </w:r>
            <w:r w:rsidR="00AE1489">
              <w:rPr>
                <w:rFonts w:ascii="Times New Roman" w:hAnsi="Times New Roman" w:cs="Times New Roman"/>
                <w:sz w:val="24"/>
                <w:szCs w:val="24"/>
              </w:rPr>
              <w:t xml:space="preserve"> will need to be included with the general update considerations</w:t>
            </w:r>
            <w:r w:rsidR="008B0C27">
              <w:rPr>
                <w:rFonts w:ascii="Times New Roman" w:hAnsi="Times New Roman" w:cs="Times New Roman"/>
                <w:sz w:val="24"/>
                <w:szCs w:val="24"/>
              </w:rPr>
              <w:t xml:space="preserve"> for new terms</w:t>
            </w:r>
            <w:r w:rsidR="00C37834">
              <w:rPr>
                <w:rFonts w:ascii="Times New Roman" w:hAnsi="Times New Roman" w:cs="Times New Roman"/>
                <w:sz w:val="24"/>
                <w:szCs w:val="24"/>
              </w:rPr>
              <w:t xml:space="preserve"> used in the updated standard</w:t>
            </w:r>
            <w:r w:rsidR="00611E1B">
              <w:rPr>
                <w:rFonts w:ascii="Times New Roman" w:hAnsi="Times New Roman" w:cs="Times New Roman"/>
                <w:sz w:val="24"/>
                <w:szCs w:val="24"/>
              </w:rPr>
              <w:t xml:space="preserve"> procedure</w:t>
            </w:r>
            <w:r w:rsidR="00C37834">
              <w:rPr>
                <w:rFonts w:ascii="Times New Roman" w:hAnsi="Times New Roman" w:cs="Times New Roman"/>
                <w:sz w:val="24"/>
                <w:szCs w:val="24"/>
              </w:rPr>
              <w:t>s</w:t>
            </w:r>
            <w:r w:rsidR="00AE1489">
              <w:rPr>
                <w:rFonts w:ascii="Times New Roman" w:hAnsi="Times New Roman" w:cs="Times New Roman"/>
                <w:sz w:val="24"/>
                <w:szCs w:val="24"/>
              </w:rPr>
              <w:t>.</w:t>
            </w:r>
            <w:r w:rsidR="00C37834">
              <w:rPr>
                <w:rFonts w:ascii="Times New Roman" w:hAnsi="Times New Roman" w:cs="Times New Roman"/>
                <w:sz w:val="24"/>
                <w:szCs w:val="24"/>
              </w:rPr>
              <w:t xml:space="preserve"> </w:t>
            </w:r>
            <w:r w:rsidR="00644405">
              <w:rPr>
                <w:rFonts w:ascii="Times New Roman" w:hAnsi="Times New Roman" w:cs="Times New Roman"/>
                <w:sz w:val="24"/>
                <w:szCs w:val="24"/>
              </w:rPr>
              <w:t>One example of a new term used</w:t>
            </w:r>
            <w:r w:rsidR="00A260B6">
              <w:rPr>
                <w:rFonts w:ascii="Times New Roman" w:hAnsi="Times New Roman" w:cs="Times New Roman"/>
                <w:sz w:val="24"/>
                <w:szCs w:val="24"/>
              </w:rPr>
              <w:t xml:space="preserve"> in PP107 is “</w:t>
            </w:r>
            <w:r w:rsidR="00A260B6" w:rsidRPr="00F61B52">
              <w:rPr>
                <w:rFonts w:ascii="Times New Roman" w:hAnsi="Times New Roman" w:cs="Times New Roman"/>
                <w:i/>
                <w:iCs/>
                <w:sz w:val="24"/>
                <w:szCs w:val="24"/>
              </w:rPr>
              <w:t>consen</w:t>
            </w:r>
            <w:r w:rsidR="00F61B52" w:rsidRPr="00F61B52">
              <w:rPr>
                <w:rFonts w:ascii="Times New Roman" w:hAnsi="Times New Roman" w:cs="Times New Roman"/>
                <w:i/>
                <w:iCs/>
                <w:sz w:val="24"/>
                <w:szCs w:val="24"/>
              </w:rPr>
              <w:t>sus plane</w:t>
            </w:r>
            <w:r w:rsidR="00F61B52">
              <w:rPr>
                <w:rFonts w:ascii="Times New Roman" w:hAnsi="Times New Roman" w:cs="Times New Roman"/>
                <w:sz w:val="24"/>
                <w:szCs w:val="24"/>
              </w:rPr>
              <w:t>.”</w:t>
            </w:r>
          </w:p>
          <w:p w14:paraId="77613ABE" w14:textId="77777777" w:rsidR="003A7013" w:rsidRPr="0057149E" w:rsidRDefault="003A7013" w:rsidP="003A7013">
            <w:pPr>
              <w:pStyle w:val="ListParagraph"/>
              <w:spacing w:after="200" w:line="276" w:lineRule="auto"/>
              <w:ind w:left="2880" w:right="288"/>
              <w:jc w:val="both"/>
              <w:rPr>
                <w:rFonts w:ascii="Times New Roman" w:hAnsi="Times New Roman" w:cs="Times New Roman"/>
                <w:sz w:val="24"/>
                <w:szCs w:val="24"/>
              </w:rPr>
            </w:pPr>
          </w:p>
          <w:p w14:paraId="22F5FF4F" w14:textId="20C5E1F7" w:rsidR="006D6FCC" w:rsidRDefault="006D6FCC" w:rsidP="00DA5E65">
            <w:pPr>
              <w:pStyle w:val="ListParagraph"/>
              <w:numPr>
                <w:ilvl w:val="1"/>
                <w:numId w:val="1"/>
              </w:numPr>
              <w:spacing w:after="200" w:line="276" w:lineRule="auto"/>
              <w:ind w:right="288"/>
              <w:rPr>
                <w:rFonts w:ascii="Times New Roman" w:hAnsi="Times New Roman" w:cs="Times New Roman"/>
                <w:sz w:val="24"/>
                <w:szCs w:val="24"/>
              </w:rPr>
            </w:pPr>
            <w:r>
              <w:rPr>
                <w:rFonts w:ascii="Times New Roman" w:hAnsi="Times New Roman" w:cs="Times New Roman"/>
                <w:sz w:val="24"/>
                <w:szCs w:val="24"/>
              </w:rPr>
              <w:t>Task 3.1 Conduct preparatory activities to conduct TPP tests</w:t>
            </w:r>
          </w:p>
          <w:p w14:paraId="52503617" w14:textId="2E8433D9" w:rsidR="006D6FCC" w:rsidRDefault="006D6FCC" w:rsidP="00DA5E65">
            <w:pPr>
              <w:pStyle w:val="ListParagraph"/>
              <w:numPr>
                <w:ilvl w:val="2"/>
                <w:numId w:val="1"/>
              </w:numPr>
              <w:spacing w:after="200" w:line="276" w:lineRule="auto"/>
              <w:ind w:right="288"/>
              <w:rPr>
                <w:rFonts w:ascii="Times New Roman" w:hAnsi="Times New Roman" w:cs="Times New Roman"/>
                <w:sz w:val="24"/>
                <w:szCs w:val="24"/>
              </w:rPr>
            </w:pPr>
            <w:r>
              <w:rPr>
                <w:rFonts w:ascii="Times New Roman" w:hAnsi="Times New Roman" w:cs="Times New Roman"/>
                <w:sz w:val="24"/>
                <w:szCs w:val="24"/>
              </w:rPr>
              <w:t>9</w:t>
            </w:r>
            <w:r w:rsidR="000C38E7">
              <w:rPr>
                <w:rFonts w:ascii="Times New Roman" w:hAnsi="Times New Roman" w:cs="Times New Roman"/>
                <w:sz w:val="24"/>
                <w:szCs w:val="24"/>
              </w:rPr>
              <w:t>4</w:t>
            </w:r>
            <w:r>
              <w:rPr>
                <w:rFonts w:ascii="Times New Roman" w:hAnsi="Times New Roman" w:cs="Times New Roman"/>
                <w:sz w:val="24"/>
                <w:szCs w:val="24"/>
              </w:rPr>
              <w:t>.</w:t>
            </w:r>
            <w:r w:rsidR="0057149E">
              <w:rPr>
                <w:rFonts w:ascii="Times New Roman" w:hAnsi="Times New Roman" w:cs="Times New Roman"/>
                <w:sz w:val="24"/>
                <w:szCs w:val="24"/>
              </w:rPr>
              <w:t>0</w:t>
            </w:r>
            <w:r>
              <w:rPr>
                <w:rFonts w:ascii="Times New Roman" w:hAnsi="Times New Roman" w:cs="Times New Roman"/>
                <w:sz w:val="24"/>
                <w:szCs w:val="24"/>
              </w:rPr>
              <w:t>3% complete:</w:t>
            </w:r>
          </w:p>
          <w:p w14:paraId="6A37F9A1" w14:textId="434AA98F" w:rsidR="006D6FCC" w:rsidRDefault="005F6151" w:rsidP="0047569F">
            <w:pPr>
              <w:pStyle w:val="ListParagraph"/>
              <w:numPr>
                <w:ilvl w:val="3"/>
                <w:numId w:val="1"/>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 xml:space="preserve">The </w:t>
            </w:r>
            <w:r w:rsidR="005C106B">
              <w:rPr>
                <w:rFonts w:ascii="Times New Roman" w:hAnsi="Times New Roman" w:cs="Times New Roman"/>
                <w:sz w:val="24"/>
                <w:szCs w:val="24"/>
              </w:rPr>
              <w:t xml:space="preserve">biweekly </w:t>
            </w:r>
            <w:r>
              <w:rPr>
                <w:rFonts w:ascii="Times New Roman" w:hAnsi="Times New Roman" w:cs="Times New Roman"/>
                <w:sz w:val="24"/>
                <w:szCs w:val="24"/>
              </w:rPr>
              <w:t xml:space="preserve">preparation </w:t>
            </w:r>
            <w:r w:rsidR="005C106B">
              <w:rPr>
                <w:rFonts w:ascii="Times New Roman" w:hAnsi="Times New Roman" w:cs="Times New Roman"/>
                <w:sz w:val="24"/>
                <w:szCs w:val="24"/>
              </w:rPr>
              <w:t xml:space="preserve">meetings included </w:t>
            </w:r>
            <w:r w:rsidR="00D247A6">
              <w:rPr>
                <w:rFonts w:ascii="Times New Roman" w:hAnsi="Times New Roman" w:cs="Times New Roman"/>
                <w:sz w:val="24"/>
                <w:szCs w:val="24"/>
              </w:rPr>
              <w:t xml:space="preserve">discussion about the TPP event date and </w:t>
            </w:r>
            <w:r w:rsidR="00DA5E65">
              <w:rPr>
                <w:rFonts w:ascii="Times New Roman" w:hAnsi="Times New Roman" w:cs="Times New Roman"/>
                <w:sz w:val="24"/>
                <w:szCs w:val="24"/>
              </w:rPr>
              <w:t>tests</w:t>
            </w:r>
            <w:r w:rsidR="0014621A">
              <w:rPr>
                <w:rFonts w:ascii="Times New Roman" w:hAnsi="Times New Roman" w:cs="Times New Roman"/>
                <w:sz w:val="24"/>
                <w:szCs w:val="24"/>
              </w:rPr>
              <w:t>, testing location, testing site requirements, TPP Participation</w:t>
            </w:r>
            <w:r w:rsidR="008E3D0B">
              <w:rPr>
                <w:rFonts w:ascii="Times New Roman" w:hAnsi="Times New Roman" w:cs="Times New Roman"/>
                <w:sz w:val="24"/>
                <w:szCs w:val="24"/>
              </w:rPr>
              <w:t xml:space="preserve"> to confirm the equipment that will be on-site, Testing</w:t>
            </w:r>
            <w:r w:rsidR="00226DD7">
              <w:rPr>
                <w:rFonts w:ascii="Times New Roman" w:hAnsi="Times New Roman" w:cs="Times New Roman"/>
                <w:sz w:val="24"/>
                <w:szCs w:val="24"/>
              </w:rPr>
              <w:t>, TPP System Requirements</w:t>
            </w:r>
            <w:r w:rsidR="001A5072">
              <w:rPr>
                <w:rFonts w:ascii="Times New Roman" w:hAnsi="Times New Roman" w:cs="Times New Roman"/>
                <w:sz w:val="24"/>
                <w:szCs w:val="24"/>
              </w:rPr>
              <w:t xml:space="preserve"> / Pretesting submittal, confirmation for the scanning vendor, surveying, </w:t>
            </w:r>
            <w:r w:rsidR="00324CCB">
              <w:rPr>
                <w:rFonts w:ascii="Times New Roman" w:hAnsi="Times New Roman" w:cs="Times New Roman"/>
                <w:sz w:val="24"/>
                <w:szCs w:val="24"/>
              </w:rPr>
              <w:t>points of contact, confirm testing site address, confirm other in</w:t>
            </w:r>
            <w:r w:rsidR="0047569F">
              <w:rPr>
                <w:rFonts w:ascii="Times New Roman" w:hAnsi="Times New Roman" w:cs="Times New Roman"/>
                <w:sz w:val="24"/>
                <w:szCs w:val="24"/>
              </w:rPr>
              <w:t>vitees.</w:t>
            </w:r>
          </w:p>
          <w:p w14:paraId="6905F018" w14:textId="77777777" w:rsidR="003A7013" w:rsidRDefault="003A7013" w:rsidP="003A7013">
            <w:pPr>
              <w:pStyle w:val="ListParagraph"/>
              <w:spacing w:after="200" w:line="276" w:lineRule="auto"/>
              <w:ind w:left="2880" w:right="288"/>
              <w:jc w:val="both"/>
              <w:rPr>
                <w:rFonts w:ascii="Times New Roman" w:hAnsi="Times New Roman" w:cs="Times New Roman"/>
                <w:sz w:val="24"/>
                <w:szCs w:val="24"/>
              </w:rPr>
            </w:pPr>
          </w:p>
          <w:p w14:paraId="611DF1F9" w14:textId="0CAE4D65" w:rsidR="00D23B68" w:rsidRDefault="00D23B68" w:rsidP="00D23B68">
            <w:pPr>
              <w:pStyle w:val="ListParagraph"/>
              <w:numPr>
                <w:ilvl w:val="1"/>
                <w:numId w:val="1"/>
              </w:numPr>
              <w:spacing w:after="200" w:line="276" w:lineRule="auto"/>
              <w:ind w:right="-720"/>
              <w:rPr>
                <w:rFonts w:ascii="Times New Roman" w:hAnsi="Times New Roman" w:cs="Times New Roman"/>
                <w:sz w:val="24"/>
                <w:szCs w:val="24"/>
              </w:rPr>
            </w:pPr>
            <w:r w:rsidRPr="00F1280C">
              <w:rPr>
                <w:rFonts w:ascii="Times New Roman" w:hAnsi="Times New Roman" w:cs="Times New Roman"/>
                <w:sz w:val="24"/>
                <w:szCs w:val="24"/>
              </w:rPr>
              <w:t>Task 3.2 Conduct TPP tests and assess TPP test procedures</w:t>
            </w:r>
          </w:p>
          <w:p w14:paraId="54D8CD2D" w14:textId="2782AD64" w:rsidR="00D23B68" w:rsidRDefault="00B22E76" w:rsidP="00D23B68">
            <w:pPr>
              <w:pStyle w:val="ListParagraph"/>
              <w:numPr>
                <w:ilvl w:val="2"/>
                <w:numId w:val="1"/>
              </w:numPr>
              <w:spacing w:after="200" w:line="276" w:lineRule="auto"/>
              <w:ind w:right="-720"/>
              <w:rPr>
                <w:rFonts w:ascii="Times New Roman" w:hAnsi="Times New Roman" w:cs="Times New Roman"/>
                <w:sz w:val="24"/>
                <w:szCs w:val="24"/>
              </w:rPr>
            </w:pPr>
            <w:r>
              <w:rPr>
                <w:rFonts w:ascii="Times New Roman" w:hAnsi="Times New Roman" w:cs="Times New Roman"/>
                <w:sz w:val="24"/>
                <w:szCs w:val="24"/>
              </w:rPr>
              <w:t>1</w:t>
            </w:r>
            <w:r w:rsidR="00D23B68">
              <w:rPr>
                <w:rFonts w:ascii="Times New Roman" w:hAnsi="Times New Roman" w:cs="Times New Roman"/>
                <w:sz w:val="24"/>
                <w:szCs w:val="24"/>
              </w:rPr>
              <w:t>.</w:t>
            </w:r>
            <w:r>
              <w:rPr>
                <w:rFonts w:ascii="Times New Roman" w:hAnsi="Times New Roman" w:cs="Times New Roman"/>
                <w:sz w:val="24"/>
                <w:szCs w:val="24"/>
              </w:rPr>
              <w:t>48</w:t>
            </w:r>
            <w:r w:rsidR="00D23B68">
              <w:rPr>
                <w:rFonts w:ascii="Times New Roman" w:hAnsi="Times New Roman" w:cs="Times New Roman"/>
                <w:sz w:val="24"/>
                <w:szCs w:val="24"/>
              </w:rPr>
              <w:t>%.</w:t>
            </w:r>
          </w:p>
          <w:p w14:paraId="22F7720C" w14:textId="588E62CB" w:rsidR="001F37AC" w:rsidRDefault="00B86746" w:rsidP="005E34B2">
            <w:pPr>
              <w:pStyle w:val="ListParagraph"/>
              <w:numPr>
                <w:ilvl w:val="3"/>
                <w:numId w:val="1"/>
              </w:numPr>
              <w:ind w:right="288"/>
              <w:jc w:val="both"/>
              <w:rPr>
                <w:rFonts w:ascii="Times New Roman" w:hAnsi="Times New Roman" w:cs="Times New Roman"/>
                <w:sz w:val="24"/>
                <w:szCs w:val="24"/>
              </w:rPr>
            </w:pPr>
            <w:r>
              <w:rPr>
                <w:rFonts w:ascii="Times New Roman" w:hAnsi="Times New Roman" w:cs="Times New Roman"/>
                <w:sz w:val="24"/>
                <w:szCs w:val="24"/>
              </w:rPr>
              <w:t>As outlined in the contract, t</w:t>
            </w:r>
            <w:r w:rsidR="00F73122" w:rsidRPr="00B86746">
              <w:rPr>
                <w:rFonts w:ascii="Times New Roman" w:hAnsi="Times New Roman" w:cs="Times New Roman"/>
                <w:sz w:val="24"/>
                <w:szCs w:val="24"/>
              </w:rPr>
              <w:t xml:space="preserve">he </w:t>
            </w:r>
            <w:r w:rsidR="00932772" w:rsidRPr="00B86746">
              <w:rPr>
                <w:rFonts w:ascii="Times New Roman" w:hAnsi="Times New Roman" w:cs="Times New Roman"/>
                <w:sz w:val="24"/>
                <w:szCs w:val="24"/>
              </w:rPr>
              <w:t>Contractor assessed the test procedures quality, practicality in</w:t>
            </w:r>
            <w:r w:rsidRPr="00B86746">
              <w:rPr>
                <w:rFonts w:ascii="Times New Roman" w:hAnsi="Times New Roman" w:cs="Times New Roman"/>
                <w:sz w:val="24"/>
                <w:szCs w:val="24"/>
              </w:rPr>
              <w:t xml:space="preserve"> </w:t>
            </w:r>
            <w:r w:rsidR="00932772" w:rsidRPr="00B86746">
              <w:rPr>
                <w:rFonts w:ascii="Times New Roman" w:hAnsi="Times New Roman" w:cs="Times New Roman"/>
                <w:sz w:val="24"/>
                <w:szCs w:val="24"/>
              </w:rPr>
              <w:t>conducting the tests,</w:t>
            </w:r>
            <w:r w:rsidR="00723B35">
              <w:rPr>
                <w:rFonts w:ascii="Times New Roman" w:hAnsi="Times New Roman" w:cs="Times New Roman"/>
                <w:sz w:val="24"/>
                <w:szCs w:val="24"/>
              </w:rPr>
              <w:t xml:space="preserve"> based on the host state testing location. The </w:t>
            </w:r>
            <w:r w:rsidR="00E065AE">
              <w:rPr>
                <w:rFonts w:ascii="Times New Roman" w:hAnsi="Times New Roman" w:cs="Times New Roman"/>
                <w:sz w:val="24"/>
                <w:szCs w:val="24"/>
              </w:rPr>
              <w:t>C</w:t>
            </w:r>
            <w:r w:rsidR="00723B35">
              <w:rPr>
                <w:rFonts w:ascii="Times New Roman" w:hAnsi="Times New Roman" w:cs="Times New Roman"/>
                <w:sz w:val="24"/>
                <w:szCs w:val="24"/>
              </w:rPr>
              <w:t>ontractor</w:t>
            </w:r>
            <w:r w:rsidR="00932772" w:rsidRPr="00B86746">
              <w:rPr>
                <w:rFonts w:ascii="Times New Roman" w:hAnsi="Times New Roman" w:cs="Times New Roman"/>
                <w:sz w:val="24"/>
                <w:szCs w:val="24"/>
              </w:rPr>
              <w:t xml:space="preserve"> </w:t>
            </w:r>
            <w:r w:rsidR="00E065AE">
              <w:rPr>
                <w:rFonts w:ascii="Times New Roman" w:hAnsi="Times New Roman" w:cs="Times New Roman"/>
                <w:sz w:val="24"/>
                <w:szCs w:val="24"/>
              </w:rPr>
              <w:t xml:space="preserve">verified </w:t>
            </w:r>
            <w:r w:rsidR="00932772" w:rsidRPr="00B86746">
              <w:rPr>
                <w:rFonts w:ascii="Times New Roman" w:hAnsi="Times New Roman" w:cs="Times New Roman"/>
                <w:sz w:val="24"/>
                <w:szCs w:val="24"/>
              </w:rPr>
              <w:t>potential improvements to better meet the test objectives with the</w:t>
            </w:r>
            <w:r w:rsidRPr="00B86746">
              <w:rPr>
                <w:rFonts w:ascii="Times New Roman" w:hAnsi="Times New Roman" w:cs="Times New Roman"/>
                <w:sz w:val="24"/>
                <w:szCs w:val="24"/>
              </w:rPr>
              <w:t xml:space="preserve"> </w:t>
            </w:r>
            <w:r w:rsidR="00932772" w:rsidRPr="00B86746">
              <w:rPr>
                <w:rFonts w:ascii="Times New Roman" w:hAnsi="Times New Roman" w:cs="Times New Roman"/>
                <w:sz w:val="24"/>
                <w:szCs w:val="24"/>
              </w:rPr>
              <w:t>minimum resources</w:t>
            </w:r>
            <w:r w:rsidR="006269A0">
              <w:rPr>
                <w:rFonts w:ascii="Times New Roman" w:hAnsi="Times New Roman" w:cs="Times New Roman"/>
                <w:sz w:val="24"/>
                <w:szCs w:val="24"/>
              </w:rPr>
              <w:t xml:space="preserve">. </w:t>
            </w:r>
            <w:r w:rsidR="00407095">
              <w:rPr>
                <w:rFonts w:ascii="Times New Roman" w:hAnsi="Times New Roman" w:cs="Times New Roman"/>
                <w:sz w:val="24"/>
                <w:szCs w:val="24"/>
              </w:rPr>
              <w:t>The determinations were discussed as part of the pre-testing coordination meetings.</w:t>
            </w:r>
          </w:p>
          <w:p w14:paraId="4E1F7D3A" w14:textId="77777777" w:rsidR="003A7013" w:rsidRPr="00B86746" w:rsidRDefault="003A7013" w:rsidP="003A7013">
            <w:pPr>
              <w:pStyle w:val="ListParagraph"/>
              <w:ind w:left="2880" w:right="288"/>
              <w:jc w:val="both"/>
              <w:rPr>
                <w:rFonts w:ascii="Times New Roman" w:hAnsi="Times New Roman" w:cs="Times New Roman"/>
                <w:sz w:val="24"/>
                <w:szCs w:val="24"/>
              </w:rPr>
            </w:pPr>
          </w:p>
          <w:p w14:paraId="5CAA0285" w14:textId="77777777" w:rsidR="0017377D" w:rsidRDefault="0017377D" w:rsidP="0017377D">
            <w:pPr>
              <w:pStyle w:val="ListParagraph"/>
              <w:numPr>
                <w:ilvl w:val="1"/>
                <w:numId w:val="1"/>
              </w:numPr>
              <w:spacing w:after="200" w:line="276" w:lineRule="auto"/>
              <w:ind w:right="-720"/>
              <w:rPr>
                <w:rFonts w:ascii="Times New Roman" w:hAnsi="Times New Roman" w:cs="Times New Roman"/>
                <w:sz w:val="24"/>
                <w:szCs w:val="24"/>
              </w:rPr>
            </w:pPr>
            <w:r w:rsidRPr="007E5618">
              <w:rPr>
                <w:rFonts w:ascii="Times New Roman" w:hAnsi="Times New Roman" w:cs="Times New Roman"/>
                <w:sz w:val="24"/>
                <w:szCs w:val="24"/>
              </w:rPr>
              <w:t>Task 4.1 Develop Work Plan</w:t>
            </w:r>
          </w:p>
          <w:p w14:paraId="012F8695" w14:textId="12073B89" w:rsidR="0017377D" w:rsidRDefault="0017377D" w:rsidP="0017377D">
            <w:pPr>
              <w:pStyle w:val="ListParagraph"/>
              <w:numPr>
                <w:ilvl w:val="2"/>
                <w:numId w:val="1"/>
              </w:numPr>
              <w:spacing w:after="200" w:line="276" w:lineRule="auto"/>
              <w:ind w:right="-720"/>
              <w:rPr>
                <w:rFonts w:ascii="Times New Roman" w:hAnsi="Times New Roman" w:cs="Times New Roman"/>
                <w:sz w:val="24"/>
                <w:szCs w:val="24"/>
              </w:rPr>
            </w:pPr>
            <w:r>
              <w:rPr>
                <w:rFonts w:ascii="Times New Roman" w:hAnsi="Times New Roman" w:cs="Times New Roman"/>
                <w:sz w:val="24"/>
                <w:szCs w:val="24"/>
              </w:rPr>
              <w:t>56.</w:t>
            </w:r>
            <w:r w:rsidR="00601A5D">
              <w:rPr>
                <w:rFonts w:ascii="Times New Roman" w:hAnsi="Times New Roman" w:cs="Times New Roman"/>
                <w:sz w:val="24"/>
                <w:szCs w:val="24"/>
              </w:rPr>
              <w:t>83</w:t>
            </w:r>
            <w:r>
              <w:rPr>
                <w:rFonts w:ascii="Times New Roman" w:hAnsi="Times New Roman" w:cs="Times New Roman"/>
                <w:sz w:val="24"/>
                <w:szCs w:val="24"/>
              </w:rPr>
              <w:t>%.</w:t>
            </w:r>
          </w:p>
          <w:p w14:paraId="3A1727EB" w14:textId="02AFC109" w:rsidR="00204F5B" w:rsidRPr="00977DD1" w:rsidRDefault="00977DD1" w:rsidP="00977DD1">
            <w:pPr>
              <w:pStyle w:val="ListParagraph"/>
              <w:numPr>
                <w:ilvl w:val="3"/>
                <w:numId w:val="1"/>
              </w:numPr>
              <w:ind w:right="288"/>
              <w:jc w:val="both"/>
              <w:rPr>
                <w:rFonts w:ascii="Times New Roman" w:hAnsi="Times New Roman" w:cs="Times New Roman"/>
                <w:sz w:val="24"/>
                <w:szCs w:val="24"/>
              </w:rPr>
            </w:pPr>
            <w:r>
              <w:rPr>
                <w:rFonts w:ascii="Times New Roman" w:hAnsi="Times New Roman" w:cs="Times New Roman"/>
                <w:sz w:val="24"/>
                <w:szCs w:val="24"/>
              </w:rPr>
              <w:t xml:space="preserve">Based on the contract, </w:t>
            </w:r>
            <w:r w:rsidRPr="00977DD1">
              <w:rPr>
                <w:rFonts w:ascii="Times New Roman" w:hAnsi="Times New Roman" w:cs="Times New Roman"/>
                <w:sz w:val="24"/>
                <w:szCs w:val="24"/>
              </w:rPr>
              <w:t>activities such as literature review, information from industry and transportation agencies, and other activities to develop work plan</w:t>
            </w:r>
            <w:r w:rsidR="00036864">
              <w:rPr>
                <w:rFonts w:ascii="Times New Roman" w:hAnsi="Times New Roman" w:cs="Times New Roman"/>
                <w:sz w:val="24"/>
                <w:szCs w:val="24"/>
              </w:rPr>
              <w:t xml:space="preserve"> were on-going</w:t>
            </w:r>
            <w:r w:rsidR="00F77F20">
              <w:rPr>
                <w:rFonts w:ascii="Times New Roman" w:hAnsi="Times New Roman" w:cs="Times New Roman"/>
                <w:sz w:val="24"/>
                <w:szCs w:val="24"/>
              </w:rPr>
              <w:t>. The work plan is</w:t>
            </w:r>
            <w:r w:rsidRPr="00977DD1">
              <w:rPr>
                <w:rFonts w:ascii="Times New Roman" w:hAnsi="Times New Roman" w:cs="Times New Roman"/>
                <w:sz w:val="24"/>
                <w:szCs w:val="24"/>
              </w:rPr>
              <w:t xml:space="preserve"> to</w:t>
            </w:r>
            <w:r w:rsidR="00F77F20">
              <w:rPr>
                <w:rFonts w:ascii="Times New Roman" w:hAnsi="Times New Roman" w:cs="Times New Roman"/>
                <w:sz w:val="24"/>
                <w:szCs w:val="24"/>
              </w:rPr>
              <w:t xml:space="preserve"> help</w:t>
            </w:r>
            <w:r w:rsidRPr="00977DD1">
              <w:rPr>
                <w:rFonts w:ascii="Times New Roman" w:hAnsi="Times New Roman" w:cs="Times New Roman"/>
                <w:sz w:val="24"/>
                <w:szCs w:val="24"/>
              </w:rPr>
              <w:t xml:space="preserve"> assess the feasibility of establishing publicly accessible reference quality annotated pavement surface condition image library for developers/researchers use in developing automated image analysis tools.</w:t>
            </w:r>
          </w:p>
          <w:p w14:paraId="174AA293" w14:textId="77777777" w:rsidR="0017377D" w:rsidRPr="007E5618" w:rsidRDefault="0017377D" w:rsidP="0017377D">
            <w:pPr>
              <w:pStyle w:val="ListParagraph"/>
              <w:ind w:left="2160" w:right="-720"/>
              <w:rPr>
                <w:rFonts w:ascii="Times New Roman" w:hAnsi="Times New Roman" w:cs="Times New Roman"/>
                <w:sz w:val="24"/>
                <w:szCs w:val="24"/>
              </w:rPr>
            </w:pPr>
          </w:p>
          <w:p w14:paraId="51E5C83E" w14:textId="77777777" w:rsidR="00E74079" w:rsidRDefault="00E74079" w:rsidP="00E74079">
            <w:pPr>
              <w:pStyle w:val="ListParagraph"/>
              <w:numPr>
                <w:ilvl w:val="1"/>
                <w:numId w:val="1"/>
              </w:numPr>
              <w:spacing w:after="200" w:line="276" w:lineRule="auto"/>
              <w:ind w:right="288"/>
              <w:rPr>
                <w:rFonts w:ascii="Times New Roman" w:hAnsi="Times New Roman" w:cs="Times New Roman"/>
                <w:sz w:val="24"/>
                <w:szCs w:val="24"/>
              </w:rPr>
            </w:pPr>
            <w:r>
              <w:rPr>
                <w:rFonts w:ascii="Times New Roman" w:hAnsi="Times New Roman" w:cs="Times New Roman"/>
                <w:sz w:val="24"/>
                <w:szCs w:val="24"/>
              </w:rPr>
              <w:t>Task 5 Technical Assistance and Analysis to implement products developed within TPF-5(299) / (399) and related to TPF-5(299) / (399)</w:t>
            </w:r>
          </w:p>
          <w:p w14:paraId="773FCB29" w14:textId="19EFB5C6" w:rsidR="00E74079" w:rsidRDefault="00BB3E1A" w:rsidP="00E74079">
            <w:pPr>
              <w:pStyle w:val="ListParagraph"/>
              <w:numPr>
                <w:ilvl w:val="2"/>
                <w:numId w:val="1"/>
              </w:numPr>
              <w:spacing w:after="200" w:line="276" w:lineRule="auto"/>
              <w:ind w:right="288"/>
              <w:rPr>
                <w:rFonts w:ascii="Times New Roman" w:hAnsi="Times New Roman" w:cs="Times New Roman"/>
                <w:sz w:val="24"/>
                <w:szCs w:val="24"/>
              </w:rPr>
            </w:pPr>
            <w:r>
              <w:rPr>
                <w:rFonts w:ascii="Times New Roman" w:hAnsi="Times New Roman" w:cs="Times New Roman"/>
                <w:sz w:val="24"/>
                <w:szCs w:val="24"/>
              </w:rPr>
              <w:t>22</w:t>
            </w:r>
            <w:r w:rsidR="00E74079">
              <w:rPr>
                <w:rFonts w:ascii="Times New Roman" w:hAnsi="Times New Roman" w:cs="Times New Roman"/>
                <w:sz w:val="24"/>
                <w:szCs w:val="24"/>
              </w:rPr>
              <w:t>.</w:t>
            </w:r>
            <w:r>
              <w:rPr>
                <w:rFonts w:ascii="Times New Roman" w:hAnsi="Times New Roman" w:cs="Times New Roman"/>
                <w:sz w:val="24"/>
                <w:szCs w:val="24"/>
              </w:rPr>
              <w:t>50</w:t>
            </w:r>
            <w:r w:rsidR="00E74079">
              <w:rPr>
                <w:rFonts w:ascii="Times New Roman" w:hAnsi="Times New Roman" w:cs="Times New Roman"/>
                <w:sz w:val="24"/>
                <w:szCs w:val="24"/>
              </w:rPr>
              <w:t>% complete</w:t>
            </w:r>
          </w:p>
          <w:p w14:paraId="6561DF86" w14:textId="7E76844D" w:rsidR="00E74079" w:rsidRDefault="007E3508" w:rsidP="003E7137">
            <w:pPr>
              <w:pStyle w:val="ListParagraph"/>
              <w:numPr>
                <w:ilvl w:val="3"/>
                <w:numId w:val="1"/>
              </w:numPr>
              <w:ind w:right="288"/>
              <w:jc w:val="both"/>
              <w:rPr>
                <w:rFonts w:ascii="Times New Roman" w:hAnsi="Times New Roman" w:cs="Times New Roman"/>
                <w:sz w:val="24"/>
                <w:szCs w:val="24"/>
              </w:rPr>
            </w:pPr>
            <w:r>
              <w:rPr>
                <w:rFonts w:ascii="Times New Roman" w:hAnsi="Times New Roman" w:cs="Times New Roman"/>
                <w:sz w:val="24"/>
                <w:szCs w:val="24"/>
              </w:rPr>
              <w:lastRenderedPageBreak/>
              <w:t>Based on the contract, t</w:t>
            </w:r>
            <w:r w:rsidR="007B7CD5" w:rsidRPr="007E3508">
              <w:rPr>
                <w:rFonts w:ascii="Times New Roman" w:hAnsi="Times New Roman" w:cs="Times New Roman"/>
                <w:sz w:val="24"/>
                <w:szCs w:val="24"/>
              </w:rPr>
              <w:t>he Contractor provide</w:t>
            </w:r>
            <w:r w:rsidR="00CB50A2">
              <w:rPr>
                <w:rFonts w:ascii="Times New Roman" w:hAnsi="Times New Roman" w:cs="Times New Roman"/>
                <w:sz w:val="24"/>
                <w:szCs w:val="24"/>
              </w:rPr>
              <w:t>d</w:t>
            </w:r>
            <w:r w:rsidR="007B7CD5" w:rsidRPr="007E3508">
              <w:rPr>
                <w:rFonts w:ascii="Times New Roman" w:hAnsi="Times New Roman" w:cs="Times New Roman"/>
                <w:sz w:val="24"/>
                <w:szCs w:val="24"/>
              </w:rPr>
              <w:t xml:space="preserve"> assessments of different analysis approaches, on-site and/or remote</w:t>
            </w:r>
            <w:r w:rsidRPr="007E3508">
              <w:rPr>
                <w:rFonts w:ascii="Times New Roman" w:hAnsi="Times New Roman" w:cs="Times New Roman"/>
                <w:sz w:val="24"/>
                <w:szCs w:val="24"/>
              </w:rPr>
              <w:t xml:space="preserve"> </w:t>
            </w:r>
            <w:r w:rsidR="007B7CD5" w:rsidRPr="007E3508">
              <w:rPr>
                <w:rFonts w:ascii="Times New Roman" w:hAnsi="Times New Roman" w:cs="Times New Roman"/>
                <w:sz w:val="24"/>
                <w:szCs w:val="24"/>
              </w:rPr>
              <w:t>technical assistance and analysis to State DOTs and their agents relating to implementation of</w:t>
            </w:r>
            <w:r w:rsidRPr="007E3508">
              <w:rPr>
                <w:rFonts w:ascii="Times New Roman" w:hAnsi="Times New Roman" w:cs="Times New Roman"/>
                <w:sz w:val="24"/>
                <w:szCs w:val="24"/>
              </w:rPr>
              <w:t xml:space="preserve"> </w:t>
            </w:r>
            <w:r w:rsidR="007B7CD5" w:rsidRPr="007E3508">
              <w:rPr>
                <w:rFonts w:ascii="Times New Roman" w:hAnsi="Times New Roman" w:cs="Times New Roman"/>
                <w:sz w:val="24"/>
                <w:szCs w:val="24"/>
              </w:rPr>
              <w:t>TPF-5(299)/(399) products and other products/technology related to TPF-5(299)/(399)</w:t>
            </w:r>
            <w:r w:rsidR="00E74079" w:rsidRPr="007E3508">
              <w:rPr>
                <w:rFonts w:ascii="Times New Roman" w:hAnsi="Times New Roman" w:cs="Times New Roman"/>
                <w:sz w:val="24"/>
                <w:szCs w:val="24"/>
              </w:rPr>
              <w:t>.</w:t>
            </w:r>
            <w:r w:rsidR="000620D5">
              <w:rPr>
                <w:rFonts w:ascii="Times New Roman" w:hAnsi="Times New Roman" w:cs="Times New Roman"/>
                <w:sz w:val="24"/>
                <w:szCs w:val="24"/>
              </w:rPr>
              <w:t xml:space="preserve"> The </w:t>
            </w:r>
            <w:r w:rsidR="00DC0DD9">
              <w:rPr>
                <w:rFonts w:ascii="Times New Roman" w:hAnsi="Times New Roman" w:cs="Times New Roman"/>
                <w:sz w:val="24"/>
                <w:szCs w:val="24"/>
              </w:rPr>
              <w:t>provisional standard being prepared for balloting were further coordinated</w:t>
            </w:r>
            <w:r w:rsidR="00382C2D">
              <w:rPr>
                <w:rFonts w:ascii="Times New Roman" w:hAnsi="Times New Roman" w:cs="Times New Roman"/>
                <w:sz w:val="24"/>
                <w:szCs w:val="24"/>
              </w:rPr>
              <w:t xml:space="preserve"> in preparation for submittal to the </w:t>
            </w:r>
            <w:r w:rsidR="00F664CE" w:rsidRPr="00F664CE">
              <w:rPr>
                <w:rFonts w:ascii="Times New Roman" w:hAnsi="Times New Roman" w:cs="Times New Roman"/>
                <w:sz w:val="24"/>
                <w:szCs w:val="24"/>
              </w:rPr>
              <w:t>AASHTO Technical Subcommittee (TS) 5a</w:t>
            </w:r>
            <w:r w:rsidR="00F664CE">
              <w:rPr>
                <w:rFonts w:ascii="Times New Roman" w:hAnsi="Times New Roman" w:cs="Times New Roman"/>
                <w:sz w:val="24"/>
                <w:szCs w:val="24"/>
              </w:rPr>
              <w:t>.</w:t>
            </w:r>
          </w:p>
          <w:p w14:paraId="7C02B47C" w14:textId="43930853" w:rsidR="00561E2A" w:rsidRDefault="00E26FB2" w:rsidP="003E7137">
            <w:pPr>
              <w:pStyle w:val="ListParagraph"/>
              <w:numPr>
                <w:ilvl w:val="3"/>
                <w:numId w:val="1"/>
              </w:numPr>
              <w:ind w:right="288"/>
              <w:jc w:val="both"/>
              <w:rPr>
                <w:rFonts w:ascii="Times New Roman" w:hAnsi="Times New Roman" w:cs="Times New Roman"/>
                <w:sz w:val="24"/>
                <w:szCs w:val="24"/>
              </w:rPr>
            </w:pPr>
            <w:r>
              <w:rPr>
                <w:rFonts w:ascii="Times New Roman" w:hAnsi="Times New Roman" w:cs="Times New Roman"/>
                <w:sz w:val="24"/>
                <w:szCs w:val="24"/>
              </w:rPr>
              <w:t xml:space="preserve">On May 30, 2025, </w:t>
            </w:r>
            <w:r w:rsidR="00796486">
              <w:rPr>
                <w:rFonts w:ascii="Times New Roman" w:hAnsi="Times New Roman" w:cs="Times New Roman"/>
                <w:sz w:val="24"/>
                <w:szCs w:val="24"/>
              </w:rPr>
              <w:t xml:space="preserve">a copy of the provisional standards PP106, </w:t>
            </w:r>
            <w:r w:rsidR="00610BE0">
              <w:rPr>
                <w:rFonts w:ascii="Times New Roman" w:hAnsi="Times New Roman" w:cs="Times New Roman"/>
                <w:sz w:val="24"/>
                <w:szCs w:val="24"/>
              </w:rPr>
              <w:t>PP107, PP108, PP109, and PP110</w:t>
            </w:r>
            <w:r w:rsidR="00664BD9">
              <w:rPr>
                <w:rFonts w:ascii="Times New Roman" w:hAnsi="Times New Roman" w:cs="Times New Roman"/>
                <w:sz w:val="24"/>
                <w:szCs w:val="24"/>
              </w:rPr>
              <w:t xml:space="preserve"> along with TPP Pre-Testing requirements</w:t>
            </w:r>
            <w:r w:rsidR="003A058C">
              <w:rPr>
                <w:rFonts w:ascii="Times New Roman" w:hAnsi="Times New Roman" w:cs="Times New Roman"/>
                <w:sz w:val="24"/>
                <w:szCs w:val="24"/>
              </w:rPr>
              <w:t xml:space="preserve">, and the Montana DOT TPP Assessment Event </w:t>
            </w:r>
            <w:r w:rsidR="006348FB">
              <w:rPr>
                <w:rFonts w:ascii="Times New Roman" w:hAnsi="Times New Roman" w:cs="Times New Roman"/>
                <w:sz w:val="24"/>
                <w:szCs w:val="24"/>
              </w:rPr>
              <w:t xml:space="preserve">form were shared </w:t>
            </w:r>
            <w:r w:rsidR="00F205A0">
              <w:rPr>
                <w:rFonts w:ascii="Times New Roman" w:hAnsi="Times New Roman" w:cs="Times New Roman"/>
                <w:sz w:val="24"/>
                <w:szCs w:val="24"/>
              </w:rPr>
              <w:t xml:space="preserve">with </w:t>
            </w:r>
            <w:r w:rsidR="005B2635">
              <w:rPr>
                <w:rFonts w:ascii="Times New Roman" w:hAnsi="Times New Roman" w:cs="Times New Roman"/>
                <w:sz w:val="24"/>
                <w:szCs w:val="24"/>
              </w:rPr>
              <w:t>project contacts.</w:t>
            </w:r>
          </w:p>
          <w:p w14:paraId="76C90CCA" w14:textId="77777777" w:rsidR="00E74079" w:rsidRDefault="00E74079" w:rsidP="00E74079">
            <w:pPr>
              <w:pStyle w:val="ListParagraph"/>
              <w:ind w:left="2160" w:right="288"/>
              <w:rPr>
                <w:rFonts w:ascii="Times New Roman" w:hAnsi="Times New Roman" w:cs="Times New Roman"/>
                <w:sz w:val="24"/>
                <w:szCs w:val="24"/>
              </w:rPr>
            </w:pPr>
          </w:p>
          <w:p w14:paraId="19FC9DEB" w14:textId="77777777" w:rsidR="00E74079" w:rsidRDefault="00E74079" w:rsidP="00E74079">
            <w:pPr>
              <w:pStyle w:val="ListParagraph"/>
              <w:numPr>
                <w:ilvl w:val="1"/>
                <w:numId w:val="1"/>
              </w:numPr>
              <w:spacing w:after="200" w:line="276" w:lineRule="auto"/>
              <w:ind w:right="-720"/>
              <w:rPr>
                <w:rFonts w:ascii="Times New Roman" w:hAnsi="Times New Roman" w:cs="Times New Roman"/>
                <w:sz w:val="24"/>
                <w:szCs w:val="24"/>
              </w:rPr>
            </w:pPr>
            <w:r w:rsidRPr="00C73356">
              <w:rPr>
                <w:rFonts w:ascii="Times New Roman" w:hAnsi="Times New Roman" w:cs="Times New Roman"/>
                <w:sz w:val="24"/>
                <w:szCs w:val="24"/>
              </w:rPr>
              <w:t>Task 7 Travel and Other Direct Costs</w:t>
            </w:r>
          </w:p>
          <w:p w14:paraId="0B42EFA8" w14:textId="53A85585" w:rsidR="00E74079" w:rsidRDefault="00E74079" w:rsidP="00E74079">
            <w:pPr>
              <w:pStyle w:val="ListParagraph"/>
              <w:numPr>
                <w:ilvl w:val="2"/>
                <w:numId w:val="1"/>
              </w:numPr>
              <w:spacing w:after="200" w:line="276" w:lineRule="auto"/>
              <w:ind w:right="-720"/>
              <w:rPr>
                <w:rFonts w:ascii="Times New Roman" w:hAnsi="Times New Roman" w:cs="Times New Roman"/>
                <w:sz w:val="24"/>
                <w:szCs w:val="24"/>
              </w:rPr>
            </w:pPr>
            <w:r>
              <w:rPr>
                <w:rFonts w:ascii="Times New Roman" w:hAnsi="Times New Roman" w:cs="Times New Roman"/>
                <w:sz w:val="24"/>
                <w:szCs w:val="24"/>
              </w:rPr>
              <w:t>1</w:t>
            </w:r>
            <w:r w:rsidR="00BB3E1A">
              <w:rPr>
                <w:rFonts w:ascii="Times New Roman" w:hAnsi="Times New Roman" w:cs="Times New Roman"/>
                <w:sz w:val="24"/>
                <w:szCs w:val="24"/>
              </w:rPr>
              <w:t>4</w:t>
            </w:r>
            <w:r>
              <w:rPr>
                <w:rFonts w:ascii="Times New Roman" w:hAnsi="Times New Roman" w:cs="Times New Roman"/>
                <w:sz w:val="24"/>
                <w:szCs w:val="24"/>
              </w:rPr>
              <w:t>.</w:t>
            </w:r>
            <w:r w:rsidR="00BB3E1A">
              <w:rPr>
                <w:rFonts w:ascii="Times New Roman" w:hAnsi="Times New Roman" w:cs="Times New Roman"/>
                <w:sz w:val="24"/>
                <w:szCs w:val="24"/>
              </w:rPr>
              <w:t>46</w:t>
            </w:r>
            <w:r>
              <w:rPr>
                <w:rFonts w:ascii="Times New Roman" w:hAnsi="Times New Roman" w:cs="Times New Roman"/>
                <w:sz w:val="24"/>
                <w:szCs w:val="24"/>
              </w:rPr>
              <w:t>%.</w:t>
            </w:r>
          </w:p>
          <w:p w14:paraId="33F07CB4" w14:textId="008320C9" w:rsidR="00BB3E1A" w:rsidRDefault="00D75DA8" w:rsidP="00BB3E1A">
            <w:pPr>
              <w:pStyle w:val="ListParagraph"/>
              <w:numPr>
                <w:ilvl w:val="3"/>
                <w:numId w:val="1"/>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The</w:t>
            </w:r>
            <w:r w:rsidR="00894DB2">
              <w:rPr>
                <w:rFonts w:ascii="Times New Roman" w:hAnsi="Times New Roman" w:cs="Times New Roman"/>
                <w:sz w:val="24"/>
                <w:szCs w:val="24"/>
              </w:rPr>
              <w:t>re were</w:t>
            </w:r>
            <w:r>
              <w:rPr>
                <w:rFonts w:ascii="Times New Roman" w:hAnsi="Times New Roman" w:cs="Times New Roman"/>
                <w:sz w:val="24"/>
                <w:szCs w:val="24"/>
              </w:rPr>
              <w:t xml:space="preserve"> travel</w:t>
            </w:r>
            <w:r w:rsidR="00072CA8">
              <w:rPr>
                <w:rFonts w:ascii="Times New Roman" w:hAnsi="Times New Roman" w:cs="Times New Roman"/>
                <w:sz w:val="24"/>
                <w:szCs w:val="24"/>
              </w:rPr>
              <w:t xml:space="preserve"> reimbursements</w:t>
            </w:r>
            <w:r>
              <w:rPr>
                <w:rFonts w:ascii="Times New Roman" w:hAnsi="Times New Roman" w:cs="Times New Roman"/>
                <w:sz w:val="24"/>
                <w:szCs w:val="24"/>
              </w:rPr>
              <w:t xml:space="preserve"> </w:t>
            </w:r>
            <w:r w:rsidR="00B8441E">
              <w:rPr>
                <w:rFonts w:ascii="Times New Roman" w:hAnsi="Times New Roman" w:cs="Times New Roman"/>
                <w:sz w:val="24"/>
                <w:szCs w:val="24"/>
              </w:rPr>
              <w:t>for the April 28, 2025, Road Profile Users Group (RPUG) annual meeting Pooled Fund project Technical Advisory Committee (TAC) meeting</w:t>
            </w:r>
            <w:r w:rsidR="00072CA8">
              <w:rPr>
                <w:rFonts w:ascii="Times New Roman" w:hAnsi="Times New Roman" w:cs="Times New Roman"/>
                <w:sz w:val="24"/>
                <w:szCs w:val="24"/>
              </w:rPr>
              <w:t xml:space="preserve"> was processed</w:t>
            </w:r>
            <w:r w:rsidR="00894DB2">
              <w:rPr>
                <w:rFonts w:ascii="Times New Roman" w:hAnsi="Times New Roman" w:cs="Times New Roman"/>
                <w:sz w:val="24"/>
                <w:szCs w:val="24"/>
              </w:rPr>
              <w:t xml:space="preserve"> with </w:t>
            </w:r>
            <w:r w:rsidR="005978EE">
              <w:rPr>
                <w:rFonts w:ascii="Times New Roman" w:hAnsi="Times New Roman" w:cs="Times New Roman"/>
                <w:sz w:val="24"/>
                <w:szCs w:val="24"/>
              </w:rPr>
              <w:t>Invoice P24-3401-4</w:t>
            </w:r>
            <w:r w:rsidR="00072CA8">
              <w:rPr>
                <w:rFonts w:ascii="Times New Roman" w:hAnsi="Times New Roman" w:cs="Times New Roman"/>
                <w:sz w:val="24"/>
                <w:szCs w:val="24"/>
              </w:rPr>
              <w:t>.</w:t>
            </w:r>
          </w:p>
          <w:p w14:paraId="48E9BFB8" w14:textId="58B7D171" w:rsidR="00F94BA2" w:rsidRPr="00925F7F" w:rsidRDefault="00F94BA2" w:rsidP="00925F7F">
            <w:pPr>
              <w:pStyle w:val="ListParagraph"/>
              <w:spacing w:after="200" w:line="276" w:lineRule="auto"/>
              <w:ind w:left="2880" w:right="288"/>
              <w:jc w:val="both"/>
              <w:rPr>
                <w:rFonts w:ascii="Times New Roman" w:hAnsi="Times New Roman" w:cs="Times New Roman"/>
                <w:sz w:val="24"/>
                <w:szCs w:val="24"/>
              </w:rPr>
            </w:pPr>
          </w:p>
          <w:p w14:paraId="69B3758D" w14:textId="56001862" w:rsidR="00F94BA2" w:rsidRDefault="009752FF" w:rsidP="001213DD">
            <w:pPr>
              <w:ind w:right="288"/>
              <w:jc w:val="both"/>
              <w:rPr>
                <w:rFonts w:ascii="Times New Roman" w:hAnsi="Times New Roman" w:cs="Times New Roman"/>
                <w:sz w:val="24"/>
                <w:szCs w:val="24"/>
              </w:rPr>
            </w:pPr>
            <w:r w:rsidRPr="00B52320">
              <w:rPr>
                <w:rFonts w:ascii="Times New Roman" w:hAnsi="Times New Roman" w:cs="Times New Roman"/>
                <w:b/>
                <w:bCs/>
                <w:i/>
                <w:iCs/>
                <w:sz w:val="24"/>
                <w:szCs w:val="24"/>
                <w:highlight w:val="yellow"/>
              </w:rPr>
              <w:t xml:space="preserve">Total </w:t>
            </w:r>
            <w:r w:rsidR="000D21EA" w:rsidRPr="00B52320">
              <w:rPr>
                <w:rFonts w:ascii="Times New Roman" w:hAnsi="Times New Roman" w:cs="Times New Roman"/>
                <w:b/>
                <w:bCs/>
                <w:i/>
                <w:iCs/>
                <w:sz w:val="24"/>
                <w:szCs w:val="24"/>
                <w:highlight w:val="yellow"/>
              </w:rPr>
              <w:t>Contract p</w:t>
            </w:r>
            <w:r w:rsidR="005E1D40" w:rsidRPr="00B52320">
              <w:rPr>
                <w:rFonts w:ascii="Times New Roman" w:hAnsi="Times New Roman" w:cs="Times New Roman"/>
                <w:b/>
                <w:bCs/>
                <w:i/>
                <w:iCs/>
                <w:sz w:val="24"/>
                <w:szCs w:val="24"/>
                <w:highlight w:val="yellow"/>
              </w:rPr>
              <w:t>rogress</w:t>
            </w:r>
            <w:r w:rsidR="009B3BF2" w:rsidRPr="00B52320">
              <w:rPr>
                <w:rFonts w:ascii="Times New Roman" w:hAnsi="Times New Roman" w:cs="Times New Roman"/>
                <w:b/>
                <w:bCs/>
                <w:i/>
                <w:iCs/>
                <w:sz w:val="24"/>
                <w:szCs w:val="24"/>
                <w:highlight w:val="yellow"/>
              </w:rPr>
              <w:t xml:space="preserve"> as of </w:t>
            </w:r>
            <w:r w:rsidR="001213DD" w:rsidRPr="00B52320">
              <w:rPr>
                <w:rFonts w:ascii="Times New Roman" w:hAnsi="Times New Roman" w:cs="Times New Roman"/>
                <w:b/>
                <w:bCs/>
                <w:i/>
                <w:iCs/>
                <w:sz w:val="24"/>
                <w:szCs w:val="24"/>
                <w:highlight w:val="yellow"/>
              </w:rPr>
              <w:t>May 31, 2025</w:t>
            </w:r>
            <w:r w:rsidR="005E1D40" w:rsidRPr="00B52320">
              <w:rPr>
                <w:rFonts w:ascii="Times New Roman" w:hAnsi="Times New Roman" w:cs="Times New Roman"/>
                <w:b/>
                <w:bCs/>
                <w:i/>
                <w:iCs/>
                <w:sz w:val="24"/>
                <w:szCs w:val="24"/>
                <w:highlight w:val="yellow"/>
              </w:rPr>
              <w:t>:</w:t>
            </w:r>
            <w:r w:rsidR="009B3BF2" w:rsidRPr="00B52320">
              <w:rPr>
                <w:rFonts w:ascii="Times New Roman" w:hAnsi="Times New Roman" w:cs="Times New Roman"/>
                <w:b/>
                <w:bCs/>
                <w:sz w:val="24"/>
                <w:szCs w:val="24"/>
                <w:highlight w:val="yellow"/>
              </w:rPr>
              <w:t xml:space="preserve"> </w:t>
            </w:r>
            <w:r w:rsidR="002F61EC" w:rsidRPr="00B52320">
              <w:rPr>
                <w:rFonts w:ascii="Times New Roman" w:hAnsi="Times New Roman" w:cs="Times New Roman"/>
                <w:sz w:val="24"/>
                <w:szCs w:val="24"/>
                <w:highlight w:val="yellow"/>
              </w:rPr>
              <w:t xml:space="preserve">% Time: </w:t>
            </w:r>
            <w:r w:rsidR="00F075A6" w:rsidRPr="00B52320">
              <w:rPr>
                <w:rFonts w:ascii="Times New Roman" w:hAnsi="Times New Roman" w:cs="Times New Roman"/>
                <w:sz w:val="24"/>
                <w:szCs w:val="24"/>
                <w:highlight w:val="yellow"/>
              </w:rPr>
              <w:t>11</w:t>
            </w:r>
            <w:r w:rsidR="00271F32" w:rsidRPr="00B52320">
              <w:rPr>
                <w:rFonts w:ascii="Times New Roman" w:hAnsi="Times New Roman" w:cs="Times New Roman"/>
                <w:sz w:val="24"/>
                <w:szCs w:val="24"/>
                <w:highlight w:val="yellow"/>
              </w:rPr>
              <w:t>.</w:t>
            </w:r>
            <w:r w:rsidR="00F075A6" w:rsidRPr="00B52320">
              <w:rPr>
                <w:rFonts w:ascii="Times New Roman" w:hAnsi="Times New Roman" w:cs="Times New Roman"/>
                <w:sz w:val="24"/>
                <w:szCs w:val="24"/>
                <w:highlight w:val="yellow"/>
              </w:rPr>
              <w:t>4</w:t>
            </w:r>
            <w:proofErr w:type="gramStart"/>
            <w:r w:rsidR="00271F32" w:rsidRPr="00B52320">
              <w:rPr>
                <w:rFonts w:ascii="Times New Roman" w:hAnsi="Times New Roman" w:cs="Times New Roman"/>
                <w:sz w:val="24"/>
                <w:szCs w:val="24"/>
                <w:highlight w:val="yellow"/>
              </w:rPr>
              <w:t>%</w:t>
            </w:r>
            <w:r w:rsidR="001213DD" w:rsidRPr="00B52320">
              <w:rPr>
                <w:rFonts w:ascii="Times New Roman" w:hAnsi="Times New Roman" w:cs="Times New Roman"/>
                <w:sz w:val="24"/>
                <w:szCs w:val="24"/>
                <w:highlight w:val="yellow"/>
              </w:rPr>
              <w:t xml:space="preserve">;  </w:t>
            </w:r>
            <w:r w:rsidR="002F61EC" w:rsidRPr="00B52320">
              <w:rPr>
                <w:rFonts w:ascii="Times New Roman" w:hAnsi="Times New Roman" w:cs="Times New Roman"/>
                <w:sz w:val="24"/>
                <w:szCs w:val="24"/>
                <w:highlight w:val="yellow"/>
              </w:rPr>
              <w:t>%</w:t>
            </w:r>
            <w:proofErr w:type="gramEnd"/>
            <w:r w:rsidR="002F61EC" w:rsidRPr="00B52320">
              <w:rPr>
                <w:rFonts w:ascii="Times New Roman" w:hAnsi="Times New Roman" w:cs="Times New Roman"/>
                <w:sz w:val="24"/>
                <w:szCs w:val="24"/>
                <w:highlight w:val="yellow"/>
              </w:rPr>
              <w:t xml:space="preserve"> Money: </w:t>
            </w:r>
            <w:r w:rsidR="00D851ED" w:rsidRPr="00B52320">
              <w:rPr>
                <w:rFonts w:ascii="Times New Roman" w:hAnsi="Times New Roman" w:cs="Times New Roman"/>
                <w:sz w:val="24"/>
                <w:szCs w:val="24"/>
                <w:highlight w:val="yellow"/>
              </w:rPr>
              <w:t>14.97%</w:t>
            </w:r>
          </w:p>
          <w:p w14:paraId="0AF5B220" w14:textId="77777777" w:rsidR="0025357F" w:rsidRDefault="0025357F" w:rsidP="001213DD">
            <w:pPr>
              <w:ind w:right="288"/>
              <w:jc w:val="both"/>
              <w:rPr>
                <w:rFonts w:ascii="Times New Roman" w:hAnsi="Times New Roman" w:cs="Times New Roman"/>
                <w:b/>
                <w:bCs/>
                <w:sz w:val="24"/>
                <w:szCs w:val="24"/>
              </w:rPr>
            </w:pPr>
          </w:p>
          <w:p w14:paraId="2EE694E7" w14:textId="060D1067" w:rsidR="00601EBD" w:rsidRDefault="00C55FB8" w:rsidP="00C73356">
            <w:pPr>
              <w:pStyle w:val="ListParagraph"/>
              <w:numPr>
                <w:ilvl w:val="0"/>
                <w:numId w:val="1"/>
              </w:numPr>
              <w:ind w:right="-720"/>
              <w:rPr>
                <w:rFonts w:ascii="Times New Roman" w:hAnsi="Times New Roman" w:cs="Times New Roman"/>
                <w:sz w:val="24"/>
                <w:szCs w:val="24"/>
              </w:rPr>
            </w:pPr>
            <w:r w:rsidRPr="00C55FB8">
              <w:rPr>
                <w:rFonts w:ascii="Times New Roman" w:hAnsi="Times New Roman" w:cs="Times New Roman"/>
                <w:b/>
                <w:bCs/>
                <w:sz w:val="24"/>
                <w:szCs w:val="24"/>
              </w:rPr>
              <w:t xml:space="preserve">Invoice # </w:t>
            </w:r>
            <w:r w:rsidR="002F4641" w:rsidRPr="00C55FB8">
              <w:rPr>
                <w:rFonts w:ascii="Times New Roman" w:hAnsi="Times New Roman" w:cs="Times New Roman"/>
                <w:b/>
                <w:bCs/>
                <w:sz w:val="24"/>
                <w:szCs w:val="24"/>
              </w:rPr>
              <w:t>P24-3401</w:t>
            </w:r>
            <w:r w:rsidR="00873438" w:rsidRPr="00C55FB8">
              <w:rPr>
                <w:rFonts w:ascii="Times New Roman" w:hAnsi="Times New Roman" w:cs="Times New Roman"/>
                <w:b/>
                <w:bCs/>
                <w:sz w:val="24"/>
                <w:szCs w:val="24"/>
              </w:rPr>
              <w:t>-</w:t>
            </w:r>
            <w:r w:rsidR="002F4641" w:rsidRPr="00C55FB8">
              <w:rPr>
                <w:rFonts w:ascii="Times New Roman" w:hAnsi="Times New Roman" w:cs="Times New Roman"/>
                <w:b/>
                <w:bCs/>
                <w:sz w:val="24"/>
                <w:szCs w:val="24"/>
              </w:rPr>
              <w:t>5</w:t>
            </w:r>
            <w:r w:rsidR="00C132B5" w:rsidRPr="00961D0F">
              <w:rPr>
                <w:rFonts w:ascii="Times New Roman" w:hAnsi="Times New Roman" w:cs="Times New Roman"/>
                <w:sz w:val="24"/>
                <w:szCs w:val="24"/>
              </w:rPr>
              <w:t xml:space="preserve"> [</w:t>
            </w:r>
            <w:r w:rsidR="003F714A">
              <w:rPr>
                <w:rFonts w:ascii="Times New Roman" w:hAnsi="Times New Roman" w:cs="Times New Roman"/>
                <w:sz w:val="24"/>
                <w:szCs w:val="24"/>
              </w:rPr>
              <w:t xml:space="preserve">Performance Period = </w:t>
            </w:r>
            <w:r w:rsidR="00C132B5" w:rsidRPr="00961D0F">
              <w:rPr>
                <w:rFonts w:ascii="Times New Roman" w:hAnsi="Times New Roman" w:cs="Times New Roman"/>
                <w:i/>
                <w:iCs/>
                <w:sz w:val="24"/>
                <w:szCs w:val="24"/>
                <w:highlight w:val="yellow"/>
              </w:rPr>
              <w:t>June</w:t>
            </w:r>
            <w:r w:rsidR="00347FBA" w:rsidRPr="00961D0F">
              <w:rPr>
                <w:rFonts w:ascii="Times New Roman" w:hAnsi="Times New Roman" w:cs="Times New Roman"/>
                <w:i/>
                <w:iCs/>
                <w:sz w:val="24"/>
                <w:szCs w:val="24"/>
                <w:highlight w:val="yellow"/>
              </w:rPr>
              <w:t xml:space="preserve"> </w:t>
            </w:r>
            <w:r w:rsidR="008A1BB1" w:rsidRPr="00961D0F">
              <w:rPr>
                <w:rFonts w:ascii="Times New Roman" w:hAnsi="Times New Roman" w:cs="Times New Roman"/>
                <w:i/>
                <w:iCs/>
                <w:sz w:val="24"/>
                <w:szCs w:val="24"/>
                <w:highlight w:val="yellow"/>
              </w:rPr>
              <w:t>2025</w:t>
            </w:r>
            <w:r w:rsidR="00C132B5" w:rsidRPr="00961D0F">
              <w:rPr>
                <w:rFonts w:ascii="Times New Roman" w:hAnsi="Times New Roman" w:cs="Times New Roman"/>
                <w:sz w:val="24"/>
                <w:szCs w:val="24"/>
              </w:rPr>
              <w:t>]</w:t>
            </w:r>
            <w:r w:rsidR="001F00D0" w:rsidRPr="00961D0F">
              <w:rPr>
                <w:rFonts w:ascii="Times New Roman" w:hAnsi="Times New Roman" w:cs="Times New Roman"/>
                <w:sz w:val="24"/>
                <w:szCs w:val="24"/>
              </w:rPr>
              <w:t>.</w:t>
            </w:r>
          </w:p>
          <w:p w14:paraId="5EEB346A" w14:textId="77777777" w:rsidR="00601EBD" w:rsidRDefault="00601EBD" w:rsidP="00551D8A">
            <w:pPr>
              <w:ind w:right="-720"/>
              <w:rPr>
                <w:rFonts w:ascii="Times New Roman" w:hAnsi="Times New Roman" w:cs="Times New Roman"/>
                <w:sz w:val="24"/>
                <w:szCs w:val="24"/>
              </w:rPr>
            </w:pPr>
          </w:p>
          <w:p w14:paraId="3C4E9B69" w14:textId="44A3BF08" w:rsidR="00366340" w:rsidRDefault="00366340" w:rsidP="00366340">
            <w:pPr>
              <w:pStyle w:val="ListParagraph"/>
              <w:numPr>
                <w:ilvl w:val="1"/>
                <w:numId w:val="1"/>
              </w:numPr>
              <w:spacing w:after="200" w:line="276" w:lineRule="auto"/>
              <w:ind w:right="-720"/>
              <w:rPr>
                <w:rFonts w:ascii="Times New Roman" w:hAnsi="Times New Roman" w:cs="Times New Roman"/>
                <w:sz w:val="24"/>
                <w:szCs w:val="24"/>
              </w:rPr>
            </w:pPr>
            <w:r w:rsidRPr="007E5618">
              <w:rPr>
                <w:rFonts w:ascii="Times New Roman" w:hAnsi="Times New Roman" w:cs="Times New Roman"/>
                <w:sz w:val="24"/>
                <w:szCs w:val="24"/>
              </w:rPr>
              <w:t xml:space="preserve">Task 1 </w:t>
            </w:r>
            <w:r>
              <w:rPr>
                <w:rFonts w:ascii="Times New Roman" w:hAnsi="Times New Roman" w:cs="Times New Roman"/>
                <w:sz w:val="24"/>
                <w:szCs w:val="24"/>
              </w:rPr>
              <w:t>Kick-Off Meeting</w:t>
            </w:r>
          </w:p>
          <w:p w14:paraId="5A3AD323" w14:textId="53962759" w:rsidR="00366340" w:rsidRDefault="00366340" w:rsidP="00366340">
            <w:pPr>
              <w:pStyle w:val="ListParagraph"/>
              <w:numPr>
                <w:ilvl w:val="2"/>
                <w:numId w:val="1"/>
              </w:numPr>
              <w:spacing w:after="200" w:line="276" w:lineRule="auto"/>
              <w:ind w:right="-720"/>
              <w:rPr>
                <w:rFonts w:ascii="Times New Roman" w:hAnsi="Times New Roman" w:cs="Times New Roman"/>
                <w:sz w:val="24"/>
                <w:szCs w:val="24"/>
              </w:rPr>
            </w:pPr>
            <w:r>
              <w:rPr>
                <w:rFonts w:ascii="Times New Roman" w:hAnsi="Times New Roman" w:cs="Times New Roman"/>
                <w:sz w:val="24"/>
                <w:szCs w:val="24"/>
              </w:rPr>
              <w:t>100.00%.</w:t>
            </w:r>
          </w:p>
          <w:p w14:paraId="4F84D1A6" w14:textId="35E3144C" w:rsidR="00592954" w:rsidRPr="00366340" w:rsidRDefault="00366340" w:rsidP="00EE2400">
            <w:pPr>
              <w:pStyle w:val="ListParagraph"/>
              <w:numPr>
                <w:ilvl w:val="3"/>
                <w:numId w:val="1"/>
              </w:numPr>
              <w:ind w:right="288"/>
              <w:jc w:val="both"/>
              <w:rPr>
                <w:rFonts w:ascii="Times New Roman" w:hAnsi="Times New Roman" w:cs="Times New Roman"/>
                <w:sz w:val="24"/>
                <w:szCs w:val="24"/>
              </w:rPr>
            </w:pPr>
            <w:r w:rsidRPr="00366340">
              <w:rPr>
                <w:rFonts w:ascii="Times New Roman" w:hAnsi="Times New Roman" w:cs="Times New Roman"/>
                <w:sz w:val="24"/>
                <w:szCs w:val="24"/>
              </w:rPr>
              <w:t xml:space="preserve">The </w:t>
            </w:r>
            <w:r w:rsidR="00EE2400">
              <w:rPr>
                <w:rFonts w:ascii="Times New Roman" w:hAnsi="Times New Roman" w:cs="Times New Roman"/>
                <w:sz w:val="24"/>
                <w:szCs w:val="24"/>
              </w:rPr>
              <w:t>task was closed-out</w:t>
            </w:r>
            <w:r w:rsidR="0052139C">
              <w:rPr>
                <w:rFonts w:ascii="Times New Roman" w:hAnsi="Times New Roman" w:cs="Times New Roman"/>
                <w:sz w:val="24"/>
                <w:szCs w:val="24"/>
              </w:rPr>
              <w:t xml:space="preserve"> </w:t>
            </w:r>
            <w:r w:rsidR="003273D1">
              <w:rPr>
                <w:rFonts w:ascii="Times New Roman" w:hAnsi="Times New Roman" w:cs="Times New Roman"/>
                <w:sz w:val="24"/>
                <w:szCs w:val="24"/>
              </w:rPr>
              <w:t>by the contractor</w:t>
            </w:r>
            <w:r w:rsidR="00CE054C">
              <w:rPr>
                <w:rFonts w:ascii="Times New Roman" w:hAnsi="Times New Roman" w:cs="Times New Roman"/>
                <w:sz w:val="24"/>
                <w:szCs w:val="24"/>
              </w:rPr>
              <w:t xml:space="preserve"> with final billing for the task completed on </w:t>
            </w:r>
            <w:r w:rsidR="002D2E5D">
              <w:rPr>
                <w:rFonts w:ascii="Times New Roman" w:hAnsi="Times New Roman" w:cs="Times New Roman"/>
                <w:sz w:val="24"/>
                <w:szCs w:val="24"/>
              </w:rPr>
              <w:t>July 14, 2025</w:t>
            </w:r>
            <w:r w:rsidR="004620CE" w:rsidRPr="001F0340">
              <w:rPr>
                <w:rFonts w:ascii="Times New Roman" w:hAnsi="Times New Roman" w:cs="Times New Roman"/>
                <w:sz w:val="24"/>
                <w:szCs w:val="24"/>
              </w:rPr>
              <w:t>.</w:t>
            </w:r>
            <w:r w:rsidR="003273D1">
              <w:rPr>
                <w:rFonts w:ascii="Times New Roman" w:hAnsi="Times New Roman" w:cs="Times New Roman"/>
                <w:sz w:val="24"/>
                <w:szCs w:val="24"/>
              </w:rPr>
              <w:t xml:space="preserve"> </w:t>
            </w:r>
          </w:p>
          <w:p w14:paraId="257CE015" w14:textId="77777777" w:rsidR="004620CE" w:rsidRDefault="004620CE" w:rsidP="00AC2A73">
            <w:pPr>
              <w:pStyle w:val="ListParagraph"/>
              <w:spacing w:after="200" w:line="276" w:lineRule="auto"/>
              <w:ind w:right="-720"/>
              <w:rPr>
                <w:rFonts w:ascii="Times New Roman" w:hAnsi="Times New Roman" w:cs="Times New Roman"/>
                <w:sz w:val="24"/>
                <w:szCs w:val="24"/>
              </w:rPr>
            </w:pPr>
          </w:p>
          <w:p w14:paraId="42AD488A" w14:textId="77777777" w:rsidR="004620CE" w:rsidRDefault="004620CE" w:rsidP="004620CE">
            <w:pPr>
              <w:pStyle w:val="ListParagraph"/>
              <w:numPr>
                <w:ilvl w:val="1"/>
                <w:numId w:val="1"/>
              </w:numPr>
              <w:spacing w:after="200" w:line="276" w:lineRule="auto"/>
              <w:ind w:right="288"/>
              <w:jc w:val="both"/>
              <w:rPr>
                <w:rFonts w:ascii="Times New Roman" w:hAnsi="Times New Roman" w:cs="Times New Roman"/>
                <w:sz w:val="24"/>
                <w:szCs w:val="24"/>
              </w:rPr>
            </w:pPr>
            <w:r w:rsidRPr="00A36C6B">
              <w:rPr>
                <w:rFonts w:ascii="Times New Roman" w:hAnsi="Times New Roman" w:cs="Times New Roman"/>
                <w:sz w:val="24"/>
                <w:szCs w:val="24"/>
              </w:rPr>
              <w:t>Task 2.1 Quantifying Accuracy Requirements for Rut Depth and Cross Slope Based on End-User Applications</w:t>
            </w:r>
          </w:p>
          <w:p w14:paraId="0CC4B7D8" w14:textId="0833E2B7" w:rsidR="004620CE" w:rsidRDefault="009F4512" w:rsidP="004620CE">
            <w:pPr>
              <w:pStyle w:val="ListParagraph"/>
              <w:numPr>
                <w:ilvl w:val="2"/>
                <w:numId w:val="1"/>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97</w:t>
            </w:r>
            <w:r w:rsidR="004620CE">
              <w:rPr>
                <w:rFonts w:ascii="Times New Roman" w:hAnsi="Times New Roman" w:cs="Times New Roman"/>
                <w:sz w:val="24"/>
                <w:szCs w:val="24"/>
              </w:rPr>
              <w:t>.</w:t>
            </w:r>
            <w:r>
              <w:rPr>
                <w:rFonts w:ascii="Times New Roman" w:hAnsi="Times New Roman" w:cs="Times New Roman"/>
                <w:sz w:val="24"/>
                <w:szCs w:val="24"/>
              </w:rPr>
              <w:t>1</w:t>
            </w:r>
            <w:r w:rsidR="004620CE">
              <w:rPr>
                <w:rFonts w:ascii="Times New Roman" w:hAnsi="Times New Roman" w:cs="Times New Roman"/>
                <w:sz w:val="24"/>
                <w:szCs w:val="24"/>
              </w:rPr>
              <w:t xml:space="preserve">% complete: </w:t>
            </w:r>
          </w:p>
          <w:p w14:paraId="7C2CAD57" w14:textId="523230E8" w:rsidR="001211AA" w:rsidRDefault="00AC2A73" w:rsidP="001211AA">
            <w:pPr>
              <w:pStyle w:val="ListParagraph"/>
              <w:numPr>
                <w:ilvl w:val="3"/>
                <w:numId w:val="1"/>
              </w:numPr>
              <w:ind w:right="288"/>
              <w:jc w:val="both"/>
              <w:rPr>
                <w:rFonts w:ascii="Times New Roman" w:hAnsi="Times New Roman" w:cs="Times New Roman"/>
                <w:sz w:val="24"/>
                <w:szCs w:val="24"/>
              </w:rPr>
            </w:pPr>
            <w:r>
              <w:rPr>
                <w:rFonts w:ascii="Times New Roman" w:hAnsi="Times New Roman" w:cs="Times New Roman"/>
                <w:sz w:val="24"/>
                <w:szCs w:val="24"/>
              </w:rPr>
              <w:t>Contractor update</w:t>
            </w:r>
            <w:r w:rsidR="004620CE">
              <w:rPr>
                <w:rFonts w:ascii="Times New Roman" w:hAnsi="Times New Roman" w:cs="Times New Roman"/>
                <w:sz w:val="24"/>
                <w:szCs w:val="24"/>
              </w:rPr>
              <w:t>.</w:t>
            </w:r>
          </w:p>
          <w:p w14:paraId="66F76598" w14:textId="77777777" w:rsidR="004620CE" w:rsidRDefault="004620CE" w:rsidP="009F4512">
            <w:pPr>
              <w:pStyle w:val="ListParagraph"/>
              <w:ind w:left="2880" w:right="288"/>
              <w:jc w:val="both"/>
              <w:rPr>
                <w:rFonts w:ascii="Times New Roman" w:hAnsi="Times New Roman" w:cs="Times New Roman"/>
                <w:sz w:val="24"/>
                <w:szCs w:val="24"/>
              </w:rPr>
            </w:pPr>
          </w:p>
          <w:p w14:paraId="7F2365B3" w14:textId="77777777" w:rsidR="009F4512" w:rsidRDefault="009F4512" w:rsidP="009F4512">
            <w:pPr>
              <w:pStyle w:val="ListParagraph"/>
              <w:numPr>
                <w:ilvl w:val="1"/>
                <w:numId w:val="1"/>
              </w:numPr>
              <w:spacing w:after="200" w:line="276" w:lineRule="auto"/>
              <w:ind w:right="288"/>
              <w:rPr>
                <w:rFonts w:ascii="Times New Roman" w:hAnsi="Times New Roman" w:cs="Times New Roman"/>
                <w:sz w:val="24"/>
                <w:szCs w:val="24"/>
              </w:rPr>
            </w:pPr>
            <w:r>
              <w:rPr>
                <w:rFonts w:ascii="Times New Roman" w:hAnsi="Times New Roman" w:cs="Times New Roman"/>
                <w:sz w:val="24"/>
                <w:szCs w:val="24"/>
              </w:rPr>
              <w:t>Task 3.1 Conduct preparatory activities to conduct TPP tests</w:t>
            </w:r>
          </w:p>
          <w:p w14:paraId="0C017EFD" w14:textId="35EFFB4C" w:rsidR="009F4512" w:rsidRDefault="009F4512" w:rsidP="009F4512">
            <w:pPr>
              <w:pStyle w:val="ListParagraph"/>
              <w:numPr>
                <w:ilvl w:val="2"/>
                <w:numId w:val="1"/>
              </w:numPr>
              <w:spacing w:after="200" w:line="276" w:lineRule="auto"/>
              <w:ind w:right="288"/>
              <w:rPr>
                <w:rFonts w:ascii="Times New Roman" w:hAnsi="Times New Roman" w:cs="Times New Roman"/>
                <w:sz w:val="24"/>
                <w:szCs w:val="24"/>
              </w:rPr>
            </w:pPr>
            <w:r>
              <w:rPr>
                <w:rFonts w:ascii="Times New Roman" w:hAnsi="Times New Roman" w:cs="Times New Roman"/>
                <w:sz w:val="24"/>
                <w:szCs w:val="24"/>
              </w:rPr>
              <w:t>9</w:t>
            </w:r>
            <w:r w:rsidR="00AC6F59">
              <w:rPr>
                <w:rFonts w:ascii="Times New Roman" w:hAnsi="Times New Roman" w:cs="Times New Roman"/>
                <w:sz w:val="24"/>
                <w:szCs w:val="24"/>
              </w:rPr>
              <w:t>7</w:t>
            </w:r>
            <w:r>
              <w:rPr>
                <w:rFonts w:ascii="Times New Roman" w:hAnsi="Times New Roman" w:cs="Times New Roman"/>
                <w:sz w:val="24"/>
                <w:szCs w:val="24"/>
              </w:rPr>
              <w:t>.0</w:t>
            </w:r>
            <w:r w:rsidR="00AC6F59">
              <w:rPr>
                <w:rFonts w:ascii="Times New Roman" w:hAnsi="Times New Roman" w:cs="Times New Roman"/>
                <w:sz w:val="24"/>
                <w:szCs w:val="24"/>
              </w:rPr>
              <w:t>5</w:t>
            </w:r>
            <w:r>
              <w:rPr>
                <w:rFonts w:ascii="Times New Roman" w:hAnsi="Times New Roman" w:cs="Times New Roman"/>
                <w:sz w:val="24"/>
                <w:szCs w:val="24"/>
              </w:rPr>
              <w:t>% complete:</w:t>
            </w:r>
          </w:p>
          <w:p w14:paraId="2FF257E9" w14:textId="3071663C" w:rsidR="009F4512" w:rsidRDefault="009F4512" w:rsidP="009F4512">
            <w:pPr>
              <w:pStyle w:val="ListParagraph"/>
              <w:ind w:left="2880" w:right="288"/>
              <w:jc w:val="both"/>
              <w:rPr>
                <w:rFonts w:ascii="Times New Roman" w:hAnsi="Times New Roman" w:cs="Times New Roman"/>
                <w:sz w:val="24"/>
                <w:szCs w:val="24"/>
              </w:rPr>
            </w:pPr>
            <w:r>
              <w:rPr>
                <w:rFonts w:ascii="Times New Roman" w:hAnsi="Times New Roman" w:cs="Times New Roman"/>
                <w:sz w:val="24"/>
                <w:szCs w:val="24"/>
              </w:rPr>
              <w:t>The biweekly preparation meetings included discussion about the TPP event date and tests, testing location, testing site requirements, TPP Participation to confirm the equipment that will be on-site, Testing, TPP System Requirements / Pretesting submittal, confirmation for the scanning vendor, surveying, points of contact, confirm testing site address, confirm other invitees.</w:t>
            </w:r>
          </w:p>
          <w:p w14:paraId="49CEC64A" w14:textId="77777777" w:rsidR="009F4512" w:rsidRPr="00B86746" w:rsidRDefault="009F4512" w:rsidP="009F4512">
            <w:pPr>
              <w:pStyle w:val="ListParagraph"/>
              <w:ind w:left="2880" w:right="288"/>
              <w:jc w:val="both"/>
              <w:rPr>
                <w:rFonts w:ascii="Times New Roman" w:hAnsi="Times New Roman" w:cs="Times New Roman"/>
                <w:sz w:val="24"/>
                <w:szCs w:val="24"/>
              </w:rPr>
            </w:pPr>
          </w:p>
          <w:p w14:paraId="25C47314" w14:textId="77777777" w:rsidR="00AC6F59" w:rsidRDefault="00AC6F59" w:rsidP="00AC6F59">
            <w:pPr>
              <w:pStyle w:val="ListParagraph"/>
              <w:numPr>
                <w:ilvl w:val="1"/>
                <w:numId w:val="1"/>
              </w:numPr>
              <w:spacing w:after="200" w:line="276" w:lineRule="auto"/>
              <w:ind w:right="-720"/>
              <w:rPr>
                <w:rFonts w:ascii="Times New Roman" w:hAnsi="Times New Roman" w:cs="Times New Roman"/>
                <w:sz w:val="24"/>
                <w:szCs w:val="24"/>
              </w:rPr>
            </w:pPr>
            <w:r w:rsidRPr="00F1280C">
              <w:rPr>
                <w:rFonts w:ascii="Times New Roman" w:hAnsi="Times New Roman" w:cs="Times New Roman"/>
                <w:sz w:val="24"/>
                <w:szCs w:val="24"/>
              </w:rPr>
              <w:t>Task 3.2 Conduct TPP tests and assess TPP test procedures</w:t>
            </w:r>
          </w:p>
          <w:p w14:paraId="7C7F80B5" w14:textId="42C6A36A" w:rsidR="00AC6F59" w:rsidRDefault="0078314B" w:rsidP="00AC6F59">
            <w:pPr>
              <w:pStyle w:val="ListParagraph"/>
              <w:numPr>
                <w:ilvl w:val="2"/>
                <w:numId w:val="1"/>
              </w:numPr>
              <w:spacing w:after="200" w:line="276" w:lineRule="auto"/>
              <w:ind w:right="-720"/>
              <w:rPr>
                <w:rFonts w:ascii="Times New Roman" w:hAnsi="Times New Roman" w:cs="Times New Roman"/>
                <w:sz w:val="24"/>
                <w:szCs w:val="24"/>
              </w:rPr>
            </w:pPr>
            <w:r>
              <w:rPr>
                <w:rFonts w:ascii="Times New Roman" w:hAnsi="Times New Roman" w:cs="Times New Roman"/>
                <w:sz w:val="24"/>
                <w:szCs w:val="24"/>
              </w:rPr>
              <w:t>8</w:t>
            </w:r>
            <w:r w:rsidR="00AC6F59">
              <w:rPr>
                <w:rFonts w:ascii="Times New Roman" w:hAnsi="Times New Roman" w:cs="Times New Roman"/>
                <w:sz w:val="24"/>
                <w:szCs w:val="24"/>
              </w:rPr>
              <w:t>.</w:t>
            </w:r>
            <w:r>
              <w:rPr>
                <w:rFonts w:ascii="Times New Roman" w:hAnsi="Times New Roman" w:cs="Times New Roman"/>
                <w:sz w:val="24"/>
                <w:szCs w:val="24"/>
              </w:rPr>
              <w:t>17</w:t>
            </w:r>
            <w:r w:rsidR="00AC6F59">
              <w:rPr>
                <w:rFonts w:ascii="Times New Roman" w:hAnsi="Times New Roman" w:cs="Times New Roman"/>
                <w:sz w:val="24"/>
                <w:szCs w:val="24"/>
              </w:rPr>
              <w:t>%.</w:t>
            </w:r>
          </w:p>
          <w:p w14:paraId="55C9940E" w14:textId="119EE877" w:rsidR="00AC6F59" w:rsidRDefault="00AC6F59" w:rsidP="0078314B">
            <w:pPr>
              <w:pStyle w:val="ListParagraph"/>
              <w:numPr>
                <w:ilvl w:val="3"/>
                <w:numId w:val="1"/>
              </w:numPr>
              <w:ind w:right="288"/>
              <w:jc w:val="both"/>
              <w:rPr>
                <w:rFonts w:ascii="Times New Roman" w:hAnsi="Times New Roman" w:cs="Times New Roman"/>
                <w:sz w:val="24"/>
                <w:szCs w:val="24"/>
              </w:rPr>
            </w:pPr>
            <w:r>
              <w:rPr>
                <w:rFonts w:ascii="Times New Roman" w:hAnsi="Times New Roman" w:cs="Times New Roman"/>
                <w:sz w:val="24"/>
                <w:szCs w:val="24"/>
              </w:rPr>
              <w:t>As outlined in the contract, t</w:t>
            </w:r>
            <w:r w:rsidRPr="00B86746">
              <w:rPr>
                <w:rFonts w:ascii="Times New Roman" w:hAnsi="Times New Roman" w:cs="Times New Roman"/>
                <w:sz w:val="24"/>
                <w:szCs w:val="24"/>
              </w:rPr>
              <w:t>he Contractor assessed the test procedures quality, practicality in conducting the tests,</w:t>
            </w:r>
            <w:r>
              <w:rPr>
                <w:rFonts w:ascii="Times New Roman" w:hAnsi="Times New Roman" w:cs="Times New Roman"/>
                <w:sz w:val="24"/>
                <w:szCs w:val="24"/>
              </w:rPr>
              <w:t xml:space="preserve"> based on the host state testing location. The Contractor</w:t>
            </w:r>
            <w:r w:rsidRPr="00B86746">
              <w:rPr>
                <w:rFonts w:ascii="Times New Roman" w:hAnsi="Times New Roman" w:cs="Times New Roman"/>
                <w:sz w:val="24"/>
                <w:szCs w:val="24"/>
              </w:rPr>
              <w:t xml:space="preserve"> </w:t>
            </w:r>
            <w:r>
              <w:rPr>
                <w:rFonts w:ascii="Times New Roman" w:hAnsi="Times New Roman" w:cs="Times New Roman"/>
                <w:sz w:val="24"/>
                <w:szCs w:val="24"/>
              </w:rPr>
              <w:t xml:space="preserve">verified </w:t>
            </w:r>
            <w:r w:rsidRPr="00B86746">
              <w:rPr>
                <w:rFonts w:ascii="Times New Roman" w:hAnsi="Times New Roman" w:cs="Times New Roman"/>
                <w:sz w:val="24"/>
                <w:szCs w:val="24"/>
              </w:rPr>
              <w:t xml:space="preserve">potential improvements to better meet the test objectives </w:t>
            </w:r>
            <w:r w:rsidRPr="00B86746">
              <w:rPr>
                <w:rFonts w:ascii="Times New Roman" w:hAnsi="Times New Roman" w:cs="Times New Roman"/>
                <w:sz w:val="24"/>
                <w:szCs w:val="24"/>
              </w:rPr>
              <w:lastRenderedPageBreak/>
              <w:t>with the minimum resources</w:t>
            </w:r>
            <w:r>
              <w:rPr>
                <w:rFonts w:ascii="Times New Roman" w:hAnsi="Times New Roman" w:cs="Times New Roman"/>
                <w:sz w:val="24"/>
                <w:szCs w:val="24"/>
              </w:rPr>
              <w:t>. The determinations were discussed as part of the pre-testing coordination meetings.</w:t>
            </w:r>
          </w:p>
          <w:p w14:paraId="55B22153" w14:textId="77777777" w:rsidR="00AC6F59" w:rsidRDefault="00AC6F59" w:rsidP="00AC6F59">
            <w:pPr>
              <w:pStyle w:val="ListParagraph"/>
              <w:spacing w:after="200" w:line="276" w:lineRule="auto"/>
              <w:ind w:left="1440" w:right="-720"/>
              <w:rPr>
                <w:rFonts w:ascii="Times New Roman" w:hAnsi="Times New Roman" w:cs="Times New Roman"/>
                <w:sz w:val="24"/>
                <w:szCs w:val="24"/>
              </w:rPr>
            </w:pPr>
          </w:p>
          <w:p w14:paraId="5902D099" w14:textId="5288664E" w:rsidR="001211AA" w:rsidRDefault="001211AA" w:rsidP="001211AA">
            <w:pPr>
              <w:pStyle w:val="ListParagraph"/>
              <w:numPr>
                <w:ilvl w:val="1"/>
                <w:numId w:val="1"/>
              </w:numPr>
              <w:spacing w:after="200" w:line="276" w:lineRule="auto"/>
              <w:ind w:right="-720"/>
              <w:rPr>
                <w:rFonts w:ascii="Times New Roman" w:hAnsi="Times New Roman" w:cs="Times New Roman"/>
                <w:sz w:val="24"/>
                <w:szCs w:val="24"/>
              </w:rPr>
            </w:pPr>
            <w:r w:rsidRPr="007E5618">
              <w:rPr>
                <w:rFonts w:ascii="Times New Roman" w:hAnsi="Times New Roman" w:cs="Times New Roman"/>
                <w:sz w:val="24"/>
                <w:szCs w:val="24"/>
              </w:rPr>
              <w:t>Task 4.1 Develop Work Plan</w:t>
            </w:r>
          </w:p>
          <w:p w14:paraId="5C09704C" w14:textId="5C499ABC" w:rsidR="001211AA" w:rsidRDefault="0089632E" w:rsidP="001211AA">
            <w:pPr>
              <w:pStyle w:val="ListParagraph"/>
              <w:numPr>
                <w:ilvl w:val="2"/>
                <w:numId w:val="1"/>
              </w:numPr>
              <w:spacing w:after="200" w:line="276" w:lineRule="auto"/>
              <w:ind w:right="-720"/>
              <w:rPr>
                <w:rFonts w:ascii="Times New Roman" w:hAnsi="Times New Roman" w:cs="Times New Roman"/>
                <w:sz w:val="24"/>
                <w:szCs w:val="24"/>
              </w:rPr>
            </w:pPr>
            <w:r>
              <w:rPr>
                <w:rFonts w:ascii="Times New Roman" w:hAnsi="Times New Roman" w:cs="Times New Roman"/>
                <w:sz w:val="24"/>
                <w:szCs w:val="24"/>
              </w:rPr>
              <w:t>7</w:t>
            </w:r>
            <w:r w:rsidR="001211AA">
              <w:rPr>
                <w:rFonts w:ascii="Times New Roman" w:hAnsi="Times New Roman" w:cs="Times New Roman"/>
                <w:sz w:val="24"/>
                <w:szCs w:val="24"/>
              </w:rPr>
              <w:t>5.</w:t>
            </w:r>
            <w:r>
              <w:rPr>
                <w:rFonts w:ascii="Times New Roman" w:hAnsi="Times New Roman" w:cs="Times New Roman"/>
                <w:sz w:val="24"/>
                <w:szCs w:val="24"/>
              </w:rPr>
              <w:t>0</w:t>
            </w:r>
            <w:r w:rsidR="001211AA">
              <w:rPr>
                <w:rFonts w:ascii="Times New Roman" w:hAnsi="Times New Roman" w:cs="Times New Roman"/>
                <w:sz w:val="24"/>
                <w:szCs w:val="24"/>
              </w:rPr>
              <w:t>3%.</w:t>
            </w:r>
          </w:p>
          <w:p w14:paraId="7125F0F8" w14:textId="5693FF9C" w:rsidR="001211AA" w:rsidRPr="00977DD1" w:rsidRDefault="0089632E" w:rsidP="001211AA">
            <w:pPr>
              <w:pStyle w:val="ListParagraph"/>
              <w:numPr>
                <w:ilvl w:val="3"/>
                <w:numId w:val="1"/>
              </w:numPr>
              <w:ind w:right="288"/>
              <w:jc w:val="both"/>
              <w:rPr>
                <w:rFonts w:ascii="Times New Roman" w:hAnsi="Times New Roman" w:cs="Times New Roman"/>
                <w:sz w:val="24"/>
                <w:szCs w:val="24"/>
              </w:rPr>
            </w:pPr>
            <w:r>
              <w:rPr>
                <w:rFonts w:ascii="Times New Roman" w:hAnsi="Times New Roman" w:cs="Times New Roman"/>
                <w:sz w:val="24"/>
                <w:szCs w:val="24"/>
              </w:rPr>
              <w:t>Contractor updates</w:t>
            </w:r>
            <w:r w:rsidR="00A00E45">
              <w:rPr>
                <w:rFonts w:ascii="Times New Roman" w:hAnsi="Times New Roman" w:cs="Times New Roman"/>
                <w:sz w:val="24"/>
                <w:szCs w:val="24"/>
              </w:rPr>
              <w:t>.</w:t>
            </w:r>
            <w:r w:rsidR="00393557">
              <w:rPr>
                <w:rFonts w:ascii="Times New Roman" w:hAnsi="Times New Roman" w:cs="Times New Roman"/>
                <w:sz w:val="24"/>
                <w:szCs w:val="24"/>
              </w:rPr>
              <w:t xml:space="preserve"> </w:t>
            </w:r>
          </w:p>
          <w:p w14:paraId="53A4541A" w14:textId="77777777" w:rsidR="001211AA" w:rsidRPr="00533A02" w:rsidRDefault="001211AA" w:rsidP="00533A02">
            <w:pPr>
              <w:ind w:right="288"/>
              <w:jc w:val="both"/>
              <w:rPr>
                <w:rFonts w:ascii="Times New Roman" w:hAnsi="Times New Roman" w:cs="Times New Roman"/>
                <w:sz w:val="24"/>
                <w:szCs w:val="24"/>
              </w:rPr>
            </w:pPr>
          </w:p>
          <w:p w14:paraId="5102B93B" w14:textId="40F03426" w:rsidR="000F408B" w:rsidRDefault="00650AFB" w:rsidP="000F408B">
            <w:pPr>
              <w:pStyle w:val="ListParagraph"/>
              <w:numPr>
                <w:ilvl w:val="3"/>
                <w:numId w:val="1"/>
              </w:numPr>
              <w:ind w:right="288"/>
              <w:jc w:val="both"/>
              <w:rPr>
                <w:rFonts w:ascii="Times New Roman" w:hAnsi="Times New Roman" w:cs="Times New Roman"/>
                <w:sz w:val="24"/>
                <w:szCs w:val="24"/>
              </w:rPr>
            </w:pPr>
            <w:r>
              <w:rPr>
                <w:rFonts w:ascii="Times New Roman" w:hAnsi="Times New Roman" w:cs="Times New Roman"/>
                <w:sz w:val="24"/>
                <w:szCs w:val="24"/>
              </w:rPr>
              <w:t xml:space="preserve"> </w:t>
            </w:r>
            <w:r w:rsidR="00E07E36">
              <w:rPr>
                <w:rFonts w:ascii="Times New Roman" w:hAnsi="Times New Roman" w:cs="Times New Roman"/>
                <w:sz w:val="24"/>
                <w:szCs w:val="24"/>
              </w:rPr>
              <w:t xml:space="preserve"> </w:t>
            </w:r>
            <w:r w:rsidR="00E07E36" w:rsidRPr="00F664CE">
              <w:rPr>
                <w:rFonts w:ascii="Times New Roman" w:hAnsi="Times New Roman" w:cs="Times New Roman"/>
                <w:sz w:val="24"/>
                <w:szCs w:val="24"/>
              </w:rPr>
              <w:t>Technical Subcommittee (TS) 5a</w:t>
            </w:r>
            <w:r w:rsidR="00365212">
              <w:rPr>
                <w:rFonts w:ascii="Times New Roman" w:hAnsi="Times New Roman" w:cs="Times New Roman"/>
                <w:sz w:val="24"/>
                <w:szCs w:val="24"/>
              </w:rPr>
              <w:t xml:space="preserve"> for balloting on June 9, 2025</w:t>
            </w:r>
            <w:r w:rsidR="000F408B">
              <w:rPr>
                <w:rFonts w:ascii="Times New Roman" w:hAnsi="Times New Roman" w:cs="Times New Roman"/>
                <w:sz w:val="24"/>
                <w:szCs w:val="24"/>
              </w:rPr>
              <w:t>.</w:t>
            </w:r>
          </w:p>
          <w:p w14:paraId="7C8F8797" w14:textId="158E7B44" w:rsidR="008809B1" w:rsidRDefault="008809B1" w:rsidP="00E53062">
            <w:pPr>
              <w:pStyle w:val="ListParagraph"/>
              <w:ind w:left="2880" w:right="288"/>
              <w:jc w:val="both"/>
              <w:rPr>
                <w:rFonts w:ascii="Times New Roman" w:hAnsi="Times New Roman" w:cs="Times New Roman"/>
                <w:sz w:val="24"/>
                <w:szCs w:val="24"/>
              </w:rPr>
            </w:pPr>
          </w:p>
          <w:p w14:paraId="63B76D74" w14:textId="77777777" w:rsidR="00E1647C" w:rsidRDefault="00E1647C" w:rsidP="00E1647C">
            <w:pPr>
              <w:pStyle w:val="ListParagraph"/>
              <w:numPr>
                <w:ilvl w:val="3"/>
                <w:numId w:val="1"/>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The Florida DOT TPP Assessment Event was held June 10-11, 2025.</w:t>
            </w:r>
          </w:p>
          <w:p w14:paraId="02BD9AFA" w14:textId="77777777" w:rsidR="00FC3A9F" w:rsidRPr="00FC3A9F" w:rsidRDefault="00FC3A9F" w:rsidP="00FC3A9F">
            <w:pPr>
              <w:pStyle w:val="ListParagraph"/>
              <w:rPr>
                <w:rFonts w:ascii="Times New Roman" w:hAnsi="Times New Roman" w:cs="Times New Roman"/>
                <w:sz w:val="24"/>
                <w:szCs w:val="24"/>
              </w:rPr>
            </w:pPr>
          </w:p>
          <w:p w14:paraId="67AD69B8" w14:textId="0CD3C90D" w:rsidR="00FC3A9F" w:rsidRDefault="00FC3A9F" w:rsidP="00E1647C">
            <w:pPr>
              <w:pStyle w:val="ListParagraph"/>
              <w:numPr>
                <w:ilvl w:val="3"/>
                <w:numId w:val="1"/>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The contractor is continu</w:t>
            </w:r>
            <w:r w:rsidR="00575A70">
              <w:rPr>
                <w:rFonts w:ascii="Times New Roman" w:hAnsi="Times New Roman" w:cs="Times New Roman"/>
                <w:sz w:val="24"/>
                <w:szCs w:val="24"/>
              </w:rPr>
              <w:t xml:space="preserve">ing preparation </w:t>
            </w:r>
            <w:r w:rsidR="00673E2B">
              <w:rPr>
                <w:rFonts w:ascii="Times New Roman" w:hAnsi="Times New Roman" w:cs="Times New Roman"/>
                <w:sz w:val="24"/>
                <w:szCs w:val="24"/>
              </w:rPr>
              <w:t>for the Montana TPP Testing Event.</w:t>
            </w:r>
          </w:p>
          <w:p w14:paraId="01EDF79E" w14:textId="77777777" w:rsidR="00601EBD" w:rsidRDefault="00601EBD" w:rsidP="00551D8A">
            <w:pPr>
              <w:ind w:right="-720"/>
              <w:rPr>
                <w:rFonts w:ascii="Arial" w:hAnsi="Arial" w:cs="Arial"/>
                <w:sz w:val="20"/>
                <w:szCs w:val="20"/>
              </w:rPr>
            </w:pPr>
          </w:p>
          <w:p w14:paraId="214117FB" w14:textId="0D82C14D" w:rsidR="00601EBD" w:rsidRDefault="00000566" w:rsidP="00551D8A">
            <w:pPr>
              <w:ind w:right="-720"/>
              <w:rPr>
                <w:rFonts w:ascii="Arial" w:hAnsi="Arial" w:cs="Arial"/>
                <w:sz w:val="20"/>
                <w:szCs w:val="20"/>
              </w:rPr>
            </w:pPr>
            <w:r w:rsidRPr="00B52320">
              <w:rPr>
                <w:rFonts w:ascii="Times New Roman" w:hAnsi="Times New Roman" w:cs="Times New Roman"/>
                <w:b/>
                <w:bCs/>
                <w:i/>
                <w:iCs/>
                <w:sz w:val="24"/>
                <w:szCs w:val="24"/>
                <w:highlight w:val="yellow"/>
              </w:rPr>
              <w:t>Total Contract progress as of June 30, 2025:</w:t>
            </w:r>
            <w:r w:rsidRPr="00B52320">
              <w:rPr>
                <w:rFonts w:ascii="Times New Roman" w:hAnsi="Times New Roman" w:cs="Times New Roman"/>
                <w:b/>
                <w:bCs/>
                <w:sz w:val="24"/>
                <w:szCs w:val="24"/>
                <w:highlight w:val="yellow"/>
              </w:rPr>
              <w:t xml:space="preserve"> </w:t>
            </w:r>
            <w:r w:rsidRPr="00B52320">
              <w:rPr>
                <w:rFonts w:ascii="Times New Roman" w:hAnsi="Times New Roman" w:cs="Times New Roman"/>
                <w:sz w:val="24"/>
                <w:szCs w:val="24"/>
                <w:highlight w:val="yellow"/>
              </w:rPr>
              <w:t>% Time: 1</w:t>
            </w:r>
            <w:r w:rsidR="00145F79" w:rsidRPr="00B52320">
              <w:rPr>
                <w:rFonts w:ascii="Times New Roman" w:hAnsi="Times New Roman" w:cs="Times New Roman"/>
                <w:sz w:val="24"/>
                <w:szCs w:val="24"/>
                <w:highlight w:val="yellow"/>
              </w:rPr>
              <w:t>3</w:t>
            </w:r>
            <w:r w:rsidRPr="00B52320">
              <w:rPr>
                <w:rFonts w:ascii="Times New Roman" w:hAnsi="Times New Roman" w:cs="Times New Roman"/>
                <w:sz w:val="24"/>
                <w:szCs w:val="24"/>
                <w:highlight w:val="yellow"/>
              </w:rPr>
              <w:t>.4</w:t>
            </w:r>
            <w:r w:rsidR="00DA1FAB" w:rsidRPr="00B52320">
              <w:rPr>
                <w:rFonts w:ascii="Times New Roman" w:hAnsi="Times New Roman" w:cs="Times New Roman"/>
                <w:sz w:val="24"/>
                <w:szCs w:val="24"/>
                <w:highlight w:val="yellow"/>
              </w:rPr>
              <w:t>2</w:t>
            </w:r>
            <w:proofErr w:type="gramStart"/>
            <w:r w:rsidRPr="00B52320">
              <w:rPr>
                <w:rFonts w:ascii="Times New Roman" w:hAnsi="Times New Roman" w:cs="Times New Roman"/>
                <w:sz w:val="24"/>
                <w:szCs w:val="24"/>
                <w:highlight w:val="yellow"/>
              </w:rPr>
              <w:t>%;  %</w:t>
            </w:r>
            <w:proofErr w:type="gramEnd"/>
            <w:r w:rsidRPr="00B52320">
              <w:rPr>
                <w:rFonts w:ascii="Times New Roman" w:hAnsi="Times New Roman" w:cs="Times New Roman"/>
                <w:sz w:val="24"/>
                <w:szCs w:val="24"/>
                <w:highlight w:val="yellow"/>
              </w:rPr>
              <w:t xml:space="preserve"> Money: 1</w:t>
            </w:r>
            <w:r w:rsidR="00B34D62" w:rsidRPr="00B52320">
              <w:rPr>
                <w:rFonts w:ascii="Times New Roman" w:hAnsi="Times New Roman" w:cs="Times New Roman"/>
                <w:sz w:val="24"/>
                <w:szCs w:val="24"/>
                <w:highlight w:val="yellow"/>
              </w:rPr>
              <w:t>9</w:t>
            </w:r>
            <w:r w:rsidRPr="00B52320">
              <w:rPr>
                <w:rFonts w:ascii="Times New Roman" w:hAnsi="Times New Roman" w:cs="Times New Roman"/>
                <w:sz w:val="24"/>
                <w:szCs w:val="24"/>
                <w:highlight w:val="yellow"/>
              </w:rPr>
              <w:t>.</w:t>
            </w:r>
            <w:r w:rsidR="00B34D62" w:rsidRPr="00B52320">
              <w:rPr>
                <w:rFonts w:ascii="Times New Roman" w:hAnsi="Times New Roman" w:cs="Times New Roman"/>
                <w:sz w:val="24"/>
                <w:szCs w:val="24"/>
                <w:highlight w:val="yellow"/>
              </w:rPr>
              <w:t>11</w:t>
            </w:r>
            <w:r w:rsidRPr="00B52320">
              <w:rPr>
                <w:rFonts w:ascii="Times New Roman" w:hAnsi="Times New Roman" w:cs="Times New Roman"/>
                <w:sz w:val="24"/>
                <w:szCs w:val="24"/>
                <w:highlight w:val="yellow"/>
              </w:rPr>
              <w:t>%</w:t>
            </w:r>
          </w:p>
          <w:p w14:paraId="5941B8C6" w14:textId="77777777" w:rsidR="0021446D" w:rsidRDefault="0021446D" w:rsidP="00551D8A">
            <w:pPr>
              <w:ind w:right="-720"/>
              <w:rPr>
                <w:rFonts w:ascii="Arial" w:hAnsi="Arial" w:cs="Arial"/>
                <w:sz w:val="20"/>
                <w:szCs w:val="20"/>
              </w:rPr>
            </w:pPr>
          </w:p>
          <w:p w14:paraId="1E42871B" w14:textId="480A4628" w:rsidR="008B71D0" w:rsidRPr="00837B73" w:rsidRDefault="008B71D0" w:rsidP="008B71D0">
            <w:pPr>
              <w:pStyle w:val="ListParagraph"/>
              <w:numPr>
                <w:ilvl w:val="0"/>
                <w:numId w:val="1"/>
              </w:numPr>
              <w:spacing w:after="200" w:line="276" w:lineRule="auto"/>
              <w:ind w:right="-720"/>
              <w:rPr>
                <w:rFonts w:ascii="Times New Roman" w:hAnsi="Times New Roman" w:cs="Times New Roman"/>
                <w:sz w:val="24"/>
                <w:szCs w:val="24"/>
              </w:rPr>
            </w:pPr>
            <w:r>
              <w:rPr>
                <w:rFonts w:ascii="Times New Roman" w:hAnsi="Times New Roman" w:cs="Times New Roman"/>
                <w:b/>
                <w:bCs/>
                <w:sz w:val="24"/>
                <w:szCs w:val="24"/>
              </w:rPr>
              <w:t xml:space="preserve">Invoice # </w:t>
            </w:r>
            <w:r w:rsidRPr="00C55FB8">
              <w:rPr>
                <w:rFonts w:ascii="Times New Roman" w:hAnsi="Times New Roman" w:cs="Times New Roman"/>
                <w:b/>
                <w:bCs/>
                <w:sz w:val="24"/>
                <w:szCs w:val="24"/>
              </w:rPr>
              <w:t>P24-3401-</w:t>
            </w:r>
            <w:r>
              <w:rPr>
                <w:rFonts w:ascii="Times New Roman" w:hAnsi="Times New Roman" w:cs="Times New Roman"/>
                <w:b/>
                <w:bCs/>
                <w:sz w:val="24"/>
                <w:szCs w:val="24"/>
              </w:rPr>
              <w:t>6</w:t>
            </w:r>
            <w:r w:rsidRPr="00961D0F">
              <w:rPr>
                <w:rFonts w:ascii="Times New Roman" w:hAnsi="Times New Roman" w:cs="Times New Roman"/>
                <w:sz w:val="24"/>
                <w:szCs w:val="24"/>
              </w:rPr>
              <w:t xml:space="preserve"> [</w:t>
            </w:r>
            <w:r>
              <w:rPr>
                <w:rFonts w:ascii="Times New Roman" w:hAnsi="Times New Roman" w:cs="Times New Roman"/>
                <w:sz w:val="24"/>
                <w:szCs w:val="24"/>
              </w:rPr>
              <w:t xml:space="preserve">Performance Period </w:t>
            </w:r>
            <w:r w:rsidRPr="00923305">
              <w:rPr>
                <w:rFonts w:ascii="Times New Roman" w:hAnsi="Times New Roman" w:cs="Times New Roman"/>
                <w:sz w:val="24"/>
                <w:szCs w:val="24"/>
              </w:rPr>
              <w:t xml:space="preserve">= </w:t>
            </w:r>
            <w:r w:rsidRPr="00923305">
              <w:rPr>
                <w:rFonts w:ascii="Times New Roman" w:hAnsi="Times New Roman" w:cs="Times New Roman"/>
                <w:i/>
                <w:iCs/>
                <w:sz w:val="24"/>
                <w:szCs w:val="24"/>
              </w:rPr>
              <w:t>Ju</w:t>
            </w:r>
            <w:r>
              <w:rPr>
                <w:rFonts w:ascii="Times New Roman" w:hAnsi="Times New Roman" w:cs="Times New Roman"/>
                <w:i/>
                <w:iCs/>
                <w:sz w:val="24"/>
                <w:szCs w:val="24"/>
              </w:rPr>
              <w:t>ne</w:t>
            </w:r>
            <w:r w:rsidRPr="00923305">
              <w:rPr>
                <w:rFonts w:ascii="Times New Roman" w:hAnsi="Times New Roman" w:cs="Times New Roman"/>
                <w:i/>
                <w:iCs/>
                <w:sz w:val="24"/>
                <w:szCs w:val="24"/>
              </w:rPr>
              <w:t xml:space="preserve"> 1, 2025</w:t>
            </w:r>
            <w:r>
              <w:rPr>
                <w:rFonts w:ascii="Times New Roman" w:hAnsi="Times New Roman" w:cs="Times New Roman"/>
                <w:i/>
                <w:iCs/>
                <w:sz w:val="24"/>
                <w:szCs w:val="24"/>
              </w:rPr>
              <w:t xml:space="preserve"> – June 30, 2025</w:t>
            </w:r>
            <w:r w:rsidRPr="00961D0F">
              <w:rPr>
                <w:rFonts w:ascii="Times New Roman" w:hAnsi="Times New Roman" w:cs="Times New Roman"/>
                <w:sz w:val="24"/>
                <w:szCs w:val="24"/>
              </w:rPr>
              <w:t xml:space="preserve">], </w:t>
            </w:r>
          </w:p>
          <w:p w14:paraId="7945CCD4" w14:textId="77777777" w:rsidR="008B71D0" w:rsidRDefault="008B71D0" w:rsidP="008B71D0">
            <w:pPr>
              <w:pStyle w:val="ListParagraph"/>
              <w:numPr>
                <w:ilvl w:val="1"/>
                <w:numId w:val="1"/>
              </w:numPr>
              <w:spacing w:after="200" w:line="276" w:lineRule="auto"/>
              <w:ind w:right="-720"/>
              <w:rPr>
                <w:rFonts w:ascii="Times New Roman" w:hAnsi="Times New Roman" w:cs="Times New Roman"/>
                <w:sz w:val="24"/>
                <w:szCs w:val="24"/>
              </w:rPr>
            </w:pPr>
            <w:r w:rsidRPr="00F1280C">
              <w:rPr>
                <w:rFonts w:ascii="Times New Roman" w:hAnsi="Times New Roman" w:cs="Times New Roman"/>
                <w:sz w:val="24"/>
                <w:szCs w:val="24"/>
              </w:rPr>
              <w:t>Task 3.2 Conduct TPP tests and assess TPP test procedures</w:t>
            </w:r>
          </w:p>
          <w:p w14:paraId="05CFDFCC" w14:textId="77777777" w:rsidR="008B71D0" w:rsidRDefault="008B71D0" w:rsidP="008B71D0">
            <w:pPr>
              <w:pStyle w:val="ListParagraph"/>
              <w:numPr>
                <w:ilvl w:val="2"/>
                <w:numId w:val="1"/>
              </w:numPr>
              <w:spacing w:after="200" w:line="276" w:lineRule="auto"/>
              <w:ind w:right="-720"/>
              <w:rPr>
                <w:rFonts w:ascii="Times New Roman" w:hAnsi="Times New Roman" w:cs="Times New Roman"/>
                <w:sz w:val="24"/>
                <w:szCs w:val="24"/>
              </w:rPr>
            </w:pPr>
            <w:r>
              <w:rPr>
                <w:rFonts w:ascii="Times New Roman" w:hAnsi="Times New Roman" w:cs="Times New Roman"/>
                <w:sz w:val="24"/>
                <w:szCs w:val="24"/>
              </w:rPr>
              <w:t>8.97% The contractor completed the following activities.</w:t>
            </w:r>
          </w:p>
          <w:p w14:paraId="12C9557A" w14:textId="77777777" w:rsidR="008B71D0" w:rsidRDefault="008B71D0" w:rsidP="008B71D0">
            <w:pPr>
              <w:pStyle w:val="ListParagraph"/>
              <w:ind w:left="2160" w:right="-720"/>
              <w:rPr>
                <w:rFonts w:ascii="Times New Roman" w:hAnsi="Times New Roman" w:cs="Times New Roman"/>
                <w:sz w:val="24"/>
                <w:szCs w:val="24"/>
              </w:rPr>
            </w:pPr>
          </w:p>
          <w:p w14:paraId="50E0DDEB" w14:textId="77777777" w:rsidR="008B71D0" w:rsidRPr="00EF436D" w:rsidRDefault="008B71D0" w:rsidP="008B71D0">
            <w:pPr>
              <w:pStyle w:val="ListParagraph"/>
              <w:numPr>
                <w:ilvl w:val="3"/>
                <w:numId w:val="1"/>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A</w:t>
            </w:r>
            <w:r w:rsidRPr="00EF436D">
              <w:rPr>
                <w:rFonts w:ascii="Times New Roman" w:hAnsi="Times New Roman" w:cs="Times New Roman"/>
                <w:sz w:val="24"/>
                <w:szCs w:val="24"/>
              </w:rPr>
              <w:t>nalyzed Florida DOT and Vendor data from the June 2025 Florida TPP event utilizing 2025 PP 106 to PP 110 AASHTO Standards.  Also, analyzed Florida TPP event data utilizing AASHTO 2026 revisions to provide comparisons. Additional analysis of TPP vendor data from 2024 events was performed to troubleshoot/analyze skewness in vendor data.</w:t>
            </w:r>
          </w:p>
          <w:p w14:paraId="5DAE6DD7" w14:textId="77777777" w:rsidR="008B71D0" w:rsidRPr="00EF436D" w:rsidRDefault="008B71D0" w:rsidP="008B71D0">
            <w:pPr>
              <w:pStyle w:val="ListParagraph"/>
              <w:numPr>
                <w:ilvl w:val="3"/>
                <w:numId w:val="1"/>
              </w:numPr>
              <w:spacing w:after="200" w:line="276" w:lineRule="auto"/>
              <w:ind w:right="288"/>
              <w:jc w:val="both"/>
              <w:rPr>
                <w:rFonts w:ascii="Times New Roman" w:hAnsi="Times New Roman" w:cs="Times New Roman"/>
                <w:sz w:val="24"/>
                <w:szCs w:val="24"/>
              </w:rPr>
            </w:pPr>
            <w:r w:rsidRPr="00EF436D">
              <w:rPr>
                <w:rFonts w:ascii="Times New Roman" w:hAnsi="Times New Roman" w:cs="Times New Roman"/>
                <w:sz w:val="24"/>
                <w:szCs w:val="24"/>
              </w:rPr>
              <w:t>Analyzed Florida TPP Data using the revised Navigation Drift Reference Object.</w:t>
            </w:r>
          </w:p>
          <w:p w14:paraId="07B8B969" w14:textId="77777777" w:rsidR="008B71D0" w:rsidRPr="00EF436D" w:rsidRDefault="008B71D0" w:rsidP="008B71D0">
            <w:pPr>
              <w:pStyle w:val="ListParagraph"/>
              <w:numPr>
                <w:ilvl w:val="3"/>
                <w:numId w:val="1"/>
              </w:numPr>
              <w:spacing w:after="200" w:line="276" w:lineRule="auto"/>
              <w:ind w:right="288"/>
              <w:jc w:val="both"/>
              <w:rPr>
                <w:rFonts w:ascii="Times New Roman" w:hAnsi="Times New Roman" w:cs="Times New Roman"/>
                <w:sz w:val="24"/>
                <w:szCs w:val="24"/>
              </w:rPr>
            </w:pPr>
            <w:r w:rsidRPr="00EF436D">
              <w:rPr>
                <w:rFonts w:ascii="Times New Roman" w:hAnsi="Times New Roman" w:cs="Times New Roman"/>
                <w:sz w:val="24"/>
                <w:szCs w:val="24"/>
              </w:rPr>
              <w:t>Began analyzing Florida TPP data using the revised Macrotexture Reference Object.</w:t>
            </w:r>
          </w:p>
          <w:p w14:paraId="54AD9EA0" w14:textId="77777777" w:rsidR="008B71D0" w:rsidRDefault="008B71D0" w:rsidP="008B71D0">
            <w:pPr>
              <w:pStyle w:val="ListParagraph"/>
              <w:spacing w:after="200" w:line="276" w:lineRule="auto"/>
              <w:ind w:left="2160" w:right="288"/>
              <w:jc w:val="both"/>
              <w:rPr>
                <w:rFonts w:ascii="Times New Roman" w:hAnsi="Times New Roman" w:cs="Times New Roman"/>
                <w:sz w:val="24"/>
                <w:szCs w:val="24"/>
              </w:rPr>
            </w:pPr>
          </w:p>
          <w:p w14:paraId="23AB43C8" w14:textId="77777777" w:rsidR="008B71D0" w:rsidRDefault="008B71D0" w:rsidP="008B71D0">
            <w:pPr>
              <w:pStyle w:val="ListParagraph"/>
              <w:numPr>
                <w:ilvl w:val="1"/>
                <w:numId w:val="1"/>
              </w:numPr>
              <w:spacing w:after="200" w:line="276" w:lineRule="auto"/>
              <w:ind w:right="-720"/>
              <w:rPr>
                <w:rFonts w:ascii="Times New Roman" w:hAnsi="Times New Roman" w:cs="Times New Roman"/>
                <w:sz w:val="24"/>
                <w:szCs w:val="24"/>
              </w:rPr>
            </w:pPr>
            <w:r w:rsidRPr="00C73356">
              <w:rPr>
                <w:rFonts w:ascii="Times New Roman" w:hAnsi="Times New Roman" w:cs="Times New Roman"/>
                <w:sz w:val="24"/>
                <w:szCs w:val="24"/>
              </w:rPr>
              <w:t>Task 7 Travel and Other Direct Costs</w:t>
            </w:r>
          </w:p>
          <w:p w14:paraId="7C541975" w14:textId="77777777" w:rsidR="008B71D0" w:rsidRPr="00C4762F" w:rsidRDefault="008B71D0" w:rsidP="008B71D0">
            <w:pPr>
              <w:pStyle w:val="ListParagraph"/>
              <w:numPr>
                <w:ilvl w:val="2"/>
                <w:numId w:val="1"/>
              </w:numPr>
              <w:spacing w:after="200" w:line="276" w:lineRule="auto"/>
              <w:ind w:right="-720"/>
              <w:rPr>
                <w:rFonts w:ascii="Times New Roman" w:hAnsi="Times New Roman" w:cs="Times New Roman"/>
                <w:sz w:val="24"/>
                <w:szCs w:val="24"/>
              </w:rPr>
            </w:pPr>
            <w:r>
              <w:rPr>
                <w:rFonts w:ascii="Times New Roman" w:hAnsi="Times New Roman" w:cs="Times New Roman"/>
                <w:sz w:val="24"/>
                <w:szCs w:val="24"/>
              </w:rPr>
              <w:t>18.18%.</w:t>
            </w:r>
            <w:r w:rsidRPr="00C4762F">
              <w:rPr>
                <w:rFonts w:ascii="Times New Roman" w:hAnsi="Times New Roman" w:cs="Times New Roman"/>
                <w:sz w:val="24"/>
                <w:szCs w:val="24"/>
              </w:rPr>
              <w:t xml:space="preserve"> </w:t>
            </w:r>
          </w:p>
          <w:p w14:paraId="41619A7C" w14:textId="77777777" w:rsidR="008B71D0" w:rsidRDefault="008B71D0" w:rsidP="008B71D0">
            <w:pPr>
              <w:pStyle w:val="ListParagraph"/>
              <w:numPr>
                <w:ilvl w:val="3"/>
                <w:numId w:val="1"/>
              </w:numPr>
              <w:spacing w:after="200" w:line="276" w:lineRule="auto"/>
              <w:ind w:right="288"/>
              <w:jc w:val="both"/>
              <w:rPr>
                <w:rFonts w:ascii="Times New Roman" w:hAnsi="Times New Roman" w:cs="Times New Roman"/>
                <w:sz w:val="24"/>
                <w:szCs w:val="24"/>
              </w:rPr>
            </w:pPr>
            <w:r>
              <w:rPr>
                <w:rFonts w:ascii="Times New Roman" w:hAnsi="Times New Roman" w:cs="Times New Roman"/>
                <w:sz w:val="24"/>
                <w:szCs w:val="24"/>
              </w:rPr>
              <w:t>Delayed Florida TPP testing travel billing by the sub-contractor.</w:t>
            </w:r>
          </w:p>
          <w:p w14:paraId="58705FFC" w14:textId="77777777" w:rsidR="008B71D0" w:rsidRPr="00A36C6B" w:rsidRDefault="008B71D0" w:rsidP="008B71D0">
            <w:pPr>
              <w:pStyle w:val="ListParagraph"/>
              <w:ind w:left="2160" w:right="288"/>
              <w:jc w:val="both"/>
              <w:rPr>
                <w:rFonts w:ascii="Times New Roman" w:hAnsi="Times New Roman" w:cs="Times New Roman"/>
                <w:sz w:val="24"/>
                <w:szCs w:val="24"/>
              </w:rPr>
            </w:pPr>
          </w:p>
          <w:p w14:paraId="6A1F37B0" w14:textId="77777777" w:rsidR="008B71D0" w:rsidRDefault="008B71D0" w:rsidP="008B71D0">
            <w:pPr>
              <w:ind w:left="288" w:right="288"/>
              <w:rPr>
                <w:rFonts w:ascii="Times New Roman" w:hAnsi="Times New Roman" w:cs="Times New Roman"/>
                <w:sz w:val="24"/>
                <w:szCs w:val="24"/>
              </w:rPr>
            </w:pPr>
          </w:p>
          <w:p w14:paraId="4AA83F6A" w14:textId="29422934" w:rsidR="008B71D0" w:rsidRPr="007A325F" w:rsidRDefault="008B71D0" w:rsidP="008B71D0">
            <w:pPr>
              <w:ind w:right="288"/>
              <w:jc w:val="both"/>
              <w:rPr>
                <w:rFonts w:ascii="Times New Roman" w:hAnsi="Times New Roman" w:cs="Times New Roman"/>
                <w:b/>
                <w:bCs/>
                <w:sz w:val="24"/>
                <w:szCs w:val="24"/>
              </w:rPr>
            </w:pPr>
            <w:r w:rsidRPr="00123166">
              <w:rPr>
                <w:rFonts w:ascii="Times New Roman" w:hAnsi="Times New Roman" w:cs="Times New Roman"/>
                <w:b/>
                <w:bCs/>
                <w:i/>
                <w:iCs/>
                <w:sz w:val="24"/>
                <w:szCs w:val="24"/>
                <w:highlight w:val="yellow"/>
              </w:rPr>
              <w:t xml:space="preserve">Total Contract progress as of </w:t>
            </w:r>
            <w:r>
              <w:rPr>
                <w:rFonts w:ascii="Times New Roman" w:hAnsi="Times New Roman" w:cs="Times New Roman"/>
                <w:b/>
                <w:bCs/>
                <w:i/>
                <w:iCs/>
                <w:sz w:val="24"/>
                <w:szCs w:val="24"/>
                <w:highlight w:val="yellow"/>
              </w:rPr>
              <w:t>June</w:t>
            </w:r>
            <w:r w:rsidRPr="00123166">
              <w:rPr>
                <w:rFonts w:ascii="Times New Roman" w:hAnsi="Times New Roman" w:cs="Times New Roman"/>
                <w:b/>
                <w:bCs/>
                <w:i/>
                <w:iCs/>
                <w:sz w:val="24"/>
                <w:szCs w:val="24"/>
                <w:highlight w:val="yellow"/>
              </w:rPr>
              <w:t xml:space="preserve"> 3</w:t>
            </w:r>
            <w:r w:rsidR="00FF7CA1">
              <w:rPr>
                <w:rFonts w:ascii="Times New Roman" w:hAnsi="Times New Roman" w:cs="Times New Roman"/>
                <w:b/>
                <w:bCs/>
                <w:i/>
                <w:iCs/>
                <w:sz w:val="24"/>
                <w:szCs w:val="24"/>
                <w:highlight w:val="yellow"/>
              </w:rPr>
              <w:t>0</w:t>
            </w:r>
            <w:r w:rsidRPr="00123166">
              <w:rPr>
                <w:rFonts w:ascii="Times New Roman" w:hAnsi="Times New Roman" w:cs="Times New Roman"/>
                <w:b/>
                <w:bCs/>
                <w:i/>
                <w:iCs/>
                <w:sz w:val="24"/>
                <w:szCs w:val="24"/>
                <w:highlight w:val="yellow"/>
              </w:rPr>
              <w:t>, 2025:</w:t>
            </w:r>
            <w:r w:rsidRPr="00123166">
              <w:rPr>
                <w:rFonts w:ascii="Times New Roman" w:hAnsi="Times New Roman" w:cs="Times New Roman"/>
                <w:b/>
                <w:bCs/>
                <w:sz w:val="24"/>
                <w:szCs w:val="24"/>
                <w:highlight w:val="yellow"/>
              </w:rPr>
              <w:t xml:space="preserve"> </w:t>
            </w:r>
            <w:r w:rsidRPr="00123166">
              <w:rPr>
                <w:rFonts w:ascii="Times New Roman" w:hAnsi="Times New Roman" w:cs="Times New Roman"/>
                <w:i/>
                <w:iCs/>
                <w:sz w:val="24"/>
                <w:szCs w:val="24"/>
                <w:highlight w:val="yellow"/>
              </w:rPr>
              <w:t>% Time:</w:t>
            </w:r>
            <w:r w:rsidRPr="00123166">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15</w:t>
            </w:r>
            <w:r w:rsidRPr="00123166">
              <w:rPr>
                <w:rFonts w:ascii="Times New Roman" w:hAnsi="Times New Roman" w:cs="Times New Roman"/>
                <w:sz w:val="24"/>
                <w:szCs w:val="24"/>
                <w:highlight w:val="yellow"/>
              </w:rPr>
              <w:t>.</w:t>
            </w:r>
            <w:r>
              <w:rPr>
                <w:rFonts w:ascii="Times New Roman" w:hAnsi="Times New Roman" w:cs="Times New Roman"/>
                <w:sz w:val="24"/>
                <w:szCs w:val="24"/>
                <w:highlight w:val="yellow"/>
              </w:rPr>
              <w:t>54</w:t>
            </w:r>
            <w:proofErr w:type="gramStart"/>
            <w:r w:rsidRPr="00123166">
              <w:rPr>
                <w:rFonts w:ascii="Times New Roman" w:hAnsi="Times New Roman" w:cs="Times New Roman"/>
                <w:sz w:val="24"/>
                <w:szCs w:val="24"/>
                <w:highlight w:val="yellow"/>
              </w:rPr>
              <w:t xml:space="preserve">%;  </w:t>
            </w:r>
            <w:r w:rsidRPr="00123166">
              <w:rPr>
                <w:rFonts w:ascii="Times New Roman" w:hAnsi="Times New Roman" w:cs="Times New Roman"/>
                <w:i/>
                <w:iCs/>
                <w:sz w:val="24"/>
                <w:szCs w:val="24"/>
                <w:highlight w:val="yellow"/>
              </w:rPr>
              <w:t>%</w:t>
            </w:r>
            <w:proofErr w:type="gramEnd"/>
            <w:r w:rsidRPr="00123166">
              <w:rPr>
                <w:rFonts w:ascii="Times New Roman" w:hAnsi="Times New Roman" w:cs="Times New Roman"/>
                <w:i/>
                <w:iCs/>
                <w:sz w:val="24"/>
                <w:szCs w:val="24"/>
                <w:highlight w:val="yellow"/>
              </w:rPr>
              <w:t xml:space="preserve"> Money:</w:t>
            </w:r>
            <w:r>
              <w:rPr>
                <w:rFonts w:ascii="Times New Roman" w:hAnsi="Times New Roman" w:cs="Times New Roman"/>
                <w:i/>
                <w:iCs/>
                <w:sz w:val="24"/>
                <w:szCs w:val="24"/>
                <w:highlight w:val="yellow"/>
              </w:rPr>
              <w:t xml:space="preserve"> 19</w:t>
            </w:r>
            <w:r w:rsidRPr="00123166">
              <w:rPr>
                <w:rFonts w:ascii="Times New Roman" w:hAnsi="Times New Roman" w:cs="Times New Roman"/>
                <w:sz w:val="24"/>
                <w:szCs w:val="24"/>
                <w:highlight w:val="yellow"/>
              </w:rPr>
              <w:t>.</w:t>
            </w:r>
            <w:r>
              <w:rPr>
                <w:rFonts w:ascii="Times New Roman" w:hAnsi="Times New Roman" w:cs="Times New Roman"/>
                <w:sz w:val="24"/>
                <w:szCs w:val="24"/>
                <w:highlight w:val="yellow"/>
              </w:rPr>
              <w:t>55</w:t>
            </w:r>
            <w:r w:rsidRPr="00123166">
              <w:rPr>
                <w:rFonts w:ascii="Times New Roman" w:hAnsi="Times New Roman" w:cs="Times New Roman"/>
                <w:sz w:val="24"/>
                <w:szCs w:val="24"/>
                <w:highlight w:val="yellow"/>
              </w:rPr>
              <w:t>%</w:t>
            </w:r>
          </w:p>
          <w:p w14:paraId="5FE0CD8D" w14:textId="77777777" w:rsidR="00601EBD" w:rsidRDefault="00601EBD" w:rsidP="00551D8A">
            <w:pPr>
              <w:ind w:right="-720"/>
              <w:rPr>
                <w:rFonts w:ascii="Arial" w:hAnsi="Arial" w:cs="Arial"/>
                <w:sz w:val="20"/>
                <w:szCs w:val="20"/>
              </w:rPr>
            </w:pPr>
          </w:p>
          <w:p w14:paraId="17030019" w14:textId="77777777" w:rsidR="008B71D0" w:rsidRDefault="008B71D0" w:rsidP="00551D8A">
            <w:pPr>
              <w:ind w:right="-720"/>
              <w:rPr>
                <w:rFonts w:ascii="Arial" w:hAnsi="Arial" w:cs="Arial"/>
                <w:sz w:val="20"/>
                <w:szCs w:val="20"/>
              </w:rPr>
            </w:pPr>
          </w:p>
          <w:p w14:paraId="495A6470" w14:textId="77777777" w:rsidR="008B71D0" w:rsidRDefault="008B71D0" w:rsidP="00551D8A">
            <w:pPr>
              <w:ind w:right="-720"/>
              <w:rPr>
                <w:rFonts w:ascii="Arial" w:hAnsi="Arial" w:cs="Arial"/>
                <w:sz w:val="20"/>
                <w:szCs w:val="20"/>
              </w:rPr>
            </w:pPr>
          </w:p>
        </w:tc>
      </w:tr>
      <w:tr w:rsidR="00601EBD" w14:paraId="3363F5A8" w14:textId="77777777" w:rsidTr="00601EBD">
        <w:tc>
          <w:tcPr>
            <w:tcW w:w="10903" w:type="dxa"/>
          </w:tcPr>
          <w:p w14:paraId="4A786DD1" w14:textId="77777777" w:rsidR="00E35E0F" w:rsidRDefault="00E35E0F" w:rsidP="00551D8A">
            <w:pPr>
              <w:ind w:right="-720"/>
              <w:rPr>
                <w:rFonts w:ascii="Arial" w:hAnsi="Arial" w:cs="Arial"/>
                <w:b/>
                <w:sz w:val="20"/>
                <w:szCs w:val="20"/>
              </w:rPr>
            </w:pPr>
          </w:p>
          <w:p w14:paraId="0919DA7F"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r w:rsidR="00676360">
              <w:rPr>
                <w:rFonts w:ascii="Arial" w:hAnsi="Arial" w:cs="Arial"/>
                <w:sz w:val="20"/>
                <w:szCs w:val="20"/>
              </w:rPr>
              <w:t xml:space="preserve"> </w:t>
            </w:r>
          </w:p>
          <w:p w14:paraId="0F54B30F" w14:textId="77777777" w:rsidR="00601EBD" w:rsidRDefault="00601EBD" w:rsidP="00551D8A">
            <w:pPr>
              <w:ind w:right="-720"/>
              <w:rPr>
                <w:rFonts w:ascii="Arial" w:hAnsi="Arial" w:cs="Arial"/>
                <w:sz w:val="20"/>
                <w:szCs w:val="20"/>
              </w:rPr>
            </w:pPr>
          </w:p>
          <w:p w14:paraId="493CC7B9" w14:textId="72F300C9" w:rsidR="00601EBD" w:rsidRPr="008F4EBC" w:rsidRDefault="008F4EBC" w:rsidP="008F4EBC">
            <w:pPr>
              <w:ind w:left="288" w:right="288"/>
              <w:jc w:val="both"/>
              <w:rPr>
                <w:rFonts w:ascii="Times New Roman" w:hAnsi="Times New Roman" w:cs="Times New Roman"/>
                <w:sz w:val="24"/>
                <w:szCs w:val="24"/>
              </w:rPr>
            </w:pPr>
            <w:r>
              <w:rPr>
                <w:rFonts w:ascii="Times New Roman" w:hAnsi="Times New Roman" w:cs="Times New Roman"/>
                <w:sz w:val="24"/>
                <w:szCs w:val="24"/>
              </w:rPr>
              <w:t xml:space="preserve">The work anticipated for next quarter includes </w:t>
            </w:r>
            <w:r w:rsidR="00400DDB">
              <w:rPr>
                <w:rFonts w:ascii="Times New Roman" w:hAnsi="Times New Roman" w:cs="Times New Roman"/>
                <w:sz w:val="24"/>
                <w:szCs w:val="24"/>
              </w:rPr>
              <w:t>TPP testing in Montana</w:t>
            </w:r>
            <w:r w:rsidR="009503F3">
              <w:rPr>
                <w:rFonts w:ascii="Times New Roman" w:hAnsi="Times New Roman" w:cs="Times New Roman"/>
                <w:sz w:val="24"/>
                <w:szCs w:val="24"/>
              </w:rPr>
              <w:t xml:space="preserve"> during the week of </w:t>
            </w:r>
            <w:r w:rsidR="001A649C">
              <w:rPr>
                <w:rFonts w:ascii="Times New Roman" w:hAnsi="Times New Roman" w:cs="Times New Roman"/>
                <w:sz w:val="24"/>
                <w:szCs w:val="24"/>
              </w:rPr>
              <w:t>September 22, 2025. The Montana TPP Testing Event expects to include Ida</w:t>
            </w:r>
            <w:r w:rsidR="00FC261E">
              <w:rPr>
                <w:rFonts w:ascii="Times New Roman" w:hAnsi="Times New Roman" w:cs="Times New Roman"/>
                <w:sz w:val="24"/>
                <w:szCs w:val="24"/>
              </w:rPr>
              <w:t>ho DOT and Washington State DOT</w:t>
            </w:r>
            <w:r w:rsidR="00400DDB">
              <w:rPr>
                <w:rFonts w:ascii="Times New Roman" w:hAnsi="Times New Roman" w:cs="Times New Roman"/>
                <w:sz w:val="24"/>
                <w:szCs w:val="24"/>
              </w:rPr>
              <w:t xml:space="preserve">. </w:t>
            </w:r>
          </w:p>
          <w:p w14:paraId="3BC6D953" w14:textId="77777777" w:rsidR="00601EBD" w:rsidRPr="008F4EBC" w:rsidRDefault="00601EBD" w:rsidP="008F4EBC">
            <w:pPr>
              <w:ind w:left="288" w:right="288"/>
              <w:jc w:val="both"/>
              <w:rPr>
                <w:rFonts w:ascii="Times New Roman" w:hAnsi="Times New Roman" w:cs="Times New Roman"/>
                <w:sz w:val="24"/>
                <w:szCs w:val="24"/>
              </w:rPr>
            </w:pPr>
          </w:p>
          <w:p w14:paraId="568C2C2D" w14:textId="77777777" w:rsidR="00601EBD" w:rsidRDefault="00601EBD" w:rsidP="00551D8A">
            <w:pPr>
              <w:ind w:right="-720"/>
              <w:rPr>
                <w:rFonts w:ascii="Arial" w:hAnsi="Arial" w:cs="Arial"/>
                <w:sz w:val="20"/>
                <w:szCs w:val="20"/>
              </w:rPr>
            </w:pPr>
          </w:p>
          <w:p w14:paraId="5189ED5D" w14:textId="77777777" w:rsidR="00601EBD" w:rsidRDefault="00601EBD" w:rsidP="00551D8A">
            <w:pPr>
              <w:ind w:right="-720"/>
              <w:rPr>
                <w:rFonts w:ascii="Arial" w:hAnsi="Arial" w:cs="Arial"/>
                <w:sz w:val="20"/>
                <w:szCs w:val="20"/>
              </w:rPr>
            </w:pPr>
          </w:p>
        </w:tc>
      </w:tr>
    </w:tbl>
    <w:p w14:paraId="1CD404F3"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0331A0A" w14:textId="77777777" w:rsidTr="00601EBD">
        <w:tc>
          <w:tcPr>
            <w:tcW w:w="10908" w:type="dxa"/>
          </w:tcPr>
          <w:p w14:paraId="0CCEACBB" w14:textId="77777777" w:rsidR="00E35E0F" w:rsidRDefault="00E35E0F" w:rsidP="00551D8A">
            <w:pPr>
              <w:ind w:right="-720"/>
              <w:rPr>
                <w:rFonts w:ascii="Arial" w:hAnsi="Arial" w:cs="Arial"/>
                <w:b/>
                <w:sz w:val="20"/>
                <w:szCs w:val="20"/>
              </w:rPr>
            </w:pPr>
          </w:p>
          <w:p w14:paraId="6FC53C3A"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r w:rsidR="007F2DCB">
              <w:rPr>
                <w:rFonts w:ascii="Arial" w:hAnsi="Arial" w:cs="Arial"/>
                <w:sz w:val="20"/>
                <w:szCs w:val="20"/>
              </w:rPr>
              <w:t xml:space="preserve"> </w:t>
            </w:r>
          </w:p>
          <w:p w14:paraId="7CA4630B" w14:textId="77777777" w:rsidR="00601EBD" w:rsidRDefault="00601EBD" w:rsidP="00551D8A">
            <w:pPr>
              <w:ind w:right="-720"/>
              <w:rPr>
                <w:rFonts w:ascii="Arial" w:hAnsi="Arial" w:cs="Arial"/>
                <w:b/>
                <w:sz w:val="20"/>
                <w:szCs w:val="20"/>
              </w:rPr>
            </w:pPr>
          </w:p>
          <w:p w14:paraId="57F411F3" w14:textId="173ED736" w:rsidR="00F103F9" w:rsidRDefault="006E7D71" w:rsidP="00F103F9">
            <w:pPr>
              <w:ind w:left="288" w:right="288"/>
              <w:jc w:val="both"/>
              <w:rPr>
                <w:rFonts w:ascii="Times New Roman" w:hAnsi="Times New Roman" w:cs="Times New Roman"/>
                <w:sz w:val="24"/>
                <w:szCs w:val="24"/>
              </w:rPr>
            </w:pPr>
            <w:r>
              <w:rPr>
                <w:rFonts w:ascii="Times New Roman" w:hAnsi="Times New Roman" w:cs="Times New Roman"/>
                <w:sz w:val="24"/>
                <w:szCs w:val="24"/>
              </w:rPr>
              <w:t>The</w:t>
            </w:r>
            <w:r w:rsidR="00694801">
              <w:rPr>
                <w:rFonts w:ascii="Times New Roman" w:hAnsi="Times New Roman" w:cs="Times New Roman"/>
                <w:sz w:val="24"/>
                <w:szCs w:val="24"/>
              </w:rPr>
              <w:t xml:space="preserve"> significant results for the </w:t>
            </w:r>
            <w:r w:rsidR="003B1964">
              <w:rPr>
                <w:rFonts w:ascii="Times New Roman" w:hAnsi="Times New Roman" w:cs="Times New Roman"/>
                <w:sz w:val="24"/>
                <w:szCs w:val="24"/>
              </w:rPr>
              <w:t xml:space="preserve">project </w:t>
            </w:r>
            <w:r w:rsidR="00694801">
              <w:rPr>
                <w:rFonts w:ascii="Times New Roman" w:hAnsi="Times New Roman" w:cs="Times New Roman"/>
                <w:sz w:val="24"/>
                <w:szCs w:val="24"/>
              </w:rPr>
              <w:t>work completed</w:t>
            </w:r>
            <w:r w:rsidR="003B1964">
              <w:rPr>
                <w:rFonts w:ascii="Times New Roman" w:hAnsi="Times New Roman" w:cs="Times New Roman"/>
                <w:sz w:val="24"/>
                <w:szCs w:val="24"/>
              </w:rPr>
              <w:t xml:space="preserve"> thus far is related to </w:t>
            </w:r>
            <w:r w:rsidR="00EA5D9D">
              <w:rPr>
                <w:rFonts w:ascii="Times New Roman" w:hAnsi="Times New Roman" w:cs="Times New Roman"/>
                <w:sz w:val="24"/>
                <w:szCs w:val="24"/>
              </w:rPr>
              <w:t xml:space="preserve">completing the </w:t>
            </w:r>
            <w:r w:rsidR="00E540A6">
              <w:rPr>
                <w:rFonts w:ascii="Times New Roman" w:hAnsi="Times New Roman" w:cs="Times New Roman"/>
                <w:sz w:val="24"/>
                <w:szCs w:val="24"/>
              </w:rPr>
              <w:t xml:space="preserve">initial </w:t>
            </w:r>
            <w:r w:rsidR="00C77103">
              <w:rPr>
                <w:rFonts w:ascii="Times New Roman" w:hAnsi="Times New Roman" w:cs="Times New Roman"/>
                <w:sz w:val="24"/>
                <w:szCs w:val="24"/>
              </w:rPr>
              <w:t>updates to the standards</w:t>
            </w:r>
            <w:r w:rsidR="00F103F9">
              <w:rPr>
                <w:rFonts w:ascii="Times New Roman" w:hAnsi="Times New Roman" w:cs="Times New Roman"/>
                <w:sz w:val="24"/>
                <w:szCs w:val="24"/>
              </w:rPr>
              <w:t>.</w:t>
            </w:r>
            <w:r w:rsidR="00A47C8C">
              <w:rPr>
                <w:rFonts w:ascii="Times New Roman" w:hAnsi="Times New Roman" w:cs="Times New Roman"/>
                <w:sz w:val="24"/>
                <w:szCs w:val="24"/>
              </w:rPr>
              <w:t xml:space="preserve"> </w:t>
            </w:r>
            <w:r w:rsidR="0040547D">
              <w:rPr>
                <w:rFonts w:ascii="Times New Roman" w:hAnsi="Times New Roman" w:cs="Times New Roman"/>
                <w:sz w:val="24"/>
                <w:szCs w:val="24"/>
              </w:rPr>
              <w:t xml:space="preserve">The </w:t>
            </w:r>
            <w:r w:rsidR="00AC66F8">
              <w:rPr>
                <w:rFonts w:ascii="Times New Roman" w:hAnsi="Times New Roman" w:cs="Times New Roman"/>
                <w:sz w:val="24"/>
                <w:szCs w:val="24"/>
              </w:rPr>
              <w:t xml:space="preserve">updated </w:t>
            </w:r>
            <w:r w:rsidR="0040547D">
              <w:rPr>
                <w:rFonts w:ascii="Times New Roman" w:hAnsi="Times New Roman" w:cs="Times New Roman"/>
                <w:sz w:val="24"/>
                <w:szCs w:val="24"/>
              </w:rPr>
              <w:t>standards</w:t>
            </w:r>
            <w:r w:rsidR="004D7FB4">
              <w:rPr>
                <w:rFonts w:ascii="Times New Roman" w:hAnsi="Times New Roman" w:cs="Times New Roman"/>
                <w:sz w:val="24"/>
                <w:szCs w:val="24"/>
              </w:rPr>
              <w:t>, including PP106, PP107, PP109, PP110, and PP111</w:t>
            </w:r>
            <w:r w:rsidR="0040547D">
              <w:rPr>
                <w:rFonts w:ascii="Times New Roman" w:hAnsi="Times New Roman" w:cs="Times New Roman"/>
                <w:sz w:val="24"/>
                <w:szCs w:val="24"/>
              </w:rPr>
              <w:t xml:space="preserve"> </w:t>
            </w:r>
            <w:r w:rsidR="00AC66F8">
              <w:rPr>
                <w:rFonts w:ascii="Times New Roman" w:hAnsi="Times New Roman" w:cs="Times New Roman"/>
                <w:sz w:val="24"/>
                <w:szCs w:val="24"/>
              </w:rPr>
              <w:t xml:space="preserve">were submitted </w:t>
            </w:r>
            <w:r w:rsidR="002F6749">
              <w:rPr>
                <w:rFonts w:ascii="Times New Roman" w:hAnsi="Times New Roman" w:cs="Times New Roman"/>
                <w:sz w:val="24"/>
                <w:szCs w:val="24"/>
              </w:rPr>
              <w:t xml:space="preserve">to </w:t>
            </w:r>
            <w:r w:rsidR="002F6749" w:rsidRPr="002F6749">
              <w:rPr>
                <w:rFonts w:ascii="Times New Roman" w:hAnsi="Times New Roman" w:cs="Times New Roman"/>
                <w:sz w:val="24"/>
                <w:szCs w:val="24"/>
              </w:rPr>
              <w:t>AASHTO Technical Subcommittee (TS) 5a</w:t>
            </w:r>
            <w:r w:rsidR="002F6749">
              <w:rPr>
                <w:rFonts w:ascii="Times New Roman" w:hAnsi="Times New Roman" w:cs="Times New Roman"/>
                <w:sz w:val="24"/>
                <w:szCs w:val="24"/>
              </w:rPr>
              <w:t xml:space="preserve"> on June 9, 2025. </w:t>
            </w:r>
            <w:r w:rsidR="00F167DF">
              <w:rPr>
                <w:rFonts w:ascii="Times New Roman" w:hAnsi="Times New Roman" w:cs="Times New Roman"/>
                <w:sz w:val="24"/>
                <w:szCs w:val="24"/>
              </w:rPr>
              <w:t xml:space="preserve">The AASHTO balloting process </w:t>
            </w:r>
            <w:r w:rsidR="00D669E3">
              <w:rPr>
                <w:rFonts w:ascii="Times New Roman" w:hAnsi="Times New Roman" w:cs="Times New Roman"/>
                <w:sz w:val="24"/>
                <w:szCs w:val="24"/>
              </w:rPr>
              <w:t>resulting in the updated standards being approved.</w:t>
            </w:r>
            <w:r w:rsidR="00B75F9E">
              <w:rPr>
                <w:rFonts w:ascii="Times New Roman" w:hAnsi="Times New Roman" w:cs="Times New Roman"/>
                <w:sz w:val="24"/>
                <w:szCs w:val="24"/>
              </w:rPr>
              <w:t xml:space="preserve"> </w:t>
            </w:r>
            <w:r w:rsidR="0033307F">
              <w:rPr>
                <w:rFonts w:ascii="Times New Roman" w:hAnsi="Times New Roman" w:cs="Times New Roman"/>
                <w:sz w:val="24"/>
                <w:szCs w:val="24"/>
              </w:rPr>
              <w:t xml:space="preserve">The approved standards were included in the release of the </w:t>
            </w:r>
            <w:r w:rsidR="00F90593">
              <w:rPr>
                <w:rFonts w:ascii="Times New Roman" w:hAnsi="Times New Roman" w:cs="Times New Roman"/>
                <w:sz w:val="24"/>
                <w:szCs w:val="24"/>
              </w:rPr>
              <w:t>AASHTO Standard Specifications for Transportation Materials and Methods of Sampling and Testing</w:t>
            </w:r>
            <w:r w:rsidR="00DF2EB6">
              <w:rPr>
                <w:rFonts w:ascii="Times New Roman" w:hAnsi="Times New Roman" w:cs="Times New Roman"/>
                <w:sz w:val="24"/>
                <w:szCs w:val="24"/>
              </w:rPr>
              <w:t xml:space="preserve">, August 8, </w:t>
            </w:r>
            <w:r w:rsidR="00F90593">
              <w:rPr>
                <w:rFonts w:ascii="Times New Roman" w:hAnsi="Times New Roman" w:cs="Times New Roman"/>
                <w:sz w:val="24"/>
                <w:szCs w:val="24"/>
              </w:rPr>
              <w:t>2025, 45</w:t>
            </w:r>
            <w:r w:rsidR="00F90593" w:rsidRPr="00F90593">
              <w:rPr>
                <w:rFonts w:ascii="Times New Roman" w:hAnsi="Times New Roman" w:cs="Times New Roman"/>
                <w:sz w:val="24"/>
                <w:szCs w:val="24"/>
                <w:vertAlign w:val="superscript"/>
              </w:rPr>
              <w:t>th</w:t>
            </w:r>
            <w:r w:rsidR="00F90593">
              <w:rPr>
                <w:rFonts w:ascii="Times New Roman" w:hAnsi="Times New Roman" w:cs="Times New Roman"/>
                <w:sz w:val="24"/>
                <w:szCs w:val="24"/>
              </w:rPr>
              <w:t xml:space="preserve"> Edition</w:t>
            </w:r>
            <w:r w:rsidR="00DF2EB6">
              <w:rPr>
                <w:rFonts w:ascii="Times New Roman" w:hAnsi="Times New Roman" w:cs="Times New Roman"/>
                <w:sz w:val="24"/>
                <w:szCs w:val="24"/>
              </w:rPr>
              <w:t xml:space="preserve">. Furthermore, </w:t>
            </w:r>
            <w:r w:rsidR="00543DCA">
              <w:rPr>
                <w:rFonts w:ascii="Times New Roman" w:hAnsi="Times New Roman" w:cs="Times New Roman"/>
                <w:sz w:val="24"/>
                <w:szCs w:val="24"/>
              </w:rPr>
              <w:t xml:space="preserve">the standards are now referred to as </w:t>
            </w:r>
            <w:r w:rsidR="00DF2EB6">
              <w:rPr>
                <w:rFonts w:ascii="Times New Roman" w:hAnsi="Times New Roman" w:cs="Times New Roman"/>
                <w:sz w:val="24"/>
                <w:szCs w:val="24"/>
              </w:rPr>
              <w:t>PP</w:t>
            </w:r>
            <w:r w:rsidR="00E01D3E">
              <w:rPr>
                <w:rFonts w:ascii="Times New Roman" w:hAnsi="Times New Roman" w:cs="Times New Roman"/>
                <w:sz w:val="24"/>
                <w:szCs w:val="24"/>
              </w:rPr>
              <w:t xml:space="preserve"> 106-25, PP 107-25, PP 108-25, PP 109-25, PP</w:t>
            </w:r>
            <w:r w:rsidR="001B05A0">
              <w:rPr>
                <w:rFonts w:ascii="Times New Roman" w:hAnsi="Times New Roman" w:cs="Times New Roman"/>
                <w:sz w:val="24"/>
                <w:szCs w:val="24"/>
              </w:rPr>
              <w:t xml:space="preserve"> 110-25, and PP 111-25.</w:t>
            </w:r>
          </w:p>
          <w:p w14:paraId="19F3C8CD" w14:textId="77777777" w:rsidR="001B05A0" w:rsidRDefault="001B05A0" w:rsidP="00F103F9">
            <w:pPr>
              <w:ind w:left="288" w:right="288"/>
              <w:jc w:val="both"/>
              <w:rPr>
                <w:rFonts w:ascii="Times New Roman" w:hAnsi="Times New Roman" w:cs="Times New Roman"/>
                <w:sz w:val="24"/>
                <w:szCs w:val="24"/>
              </w:rPr>
            </w:pPr>
          </w:p>
          <w:p w14:paraId="0189C4B1" w14:textId="6FBDDC7D" w:rsidR="001B05A0" w:rsidRDefault="001B05A0" w:rsidP="00F103F9">
            <w:pPr>
              <w:ind w:left="288" w:right="288"/>
              <w:jc w:val="both"/>
              <w:rPr>
                <w:rFonts w:ascii="Times New Roman" w:hAnsi="Times New Roman" w:cs="Times New Roman"/>
                <w:sz w:val="24"/>
                <w:szCs w:val="24"/>
              </w:rPr>
            </w:pPr>
            <w:r>
              <w:rPr>
                <w:rFonts w:ascii="Times New Roman" w:hAnsi="Times New Roman" w:cs="Times New Roman"/>
                <w:sz w:val="24"/>
                <w:szCs w:val="24"/>
              </w:rPr>
              <w:t xml:space="preserve">Furthermore, PP 107-25 and PP 108-25 are </w:t>
            </w:r>
            <w:r w:rsidR="00453F79">
              <w:rPr>
                <w:rFonts w:ascii="Times New Roman" w:hAnsi="Times New Roman" w:cs="Times New Roman"/>
                <w:sz w:val="24"/>
                <w:szCs w:val="24"/>
              </w:rPr>
              <w:t>available for use in the pavement analysis software</w:t>
            </w:r>
            <w:r w:rsidR="0017424B">
              <w:rPr>
                <w:rFonts w:ascii="Times New Roman" w:hAnsi="Times New Roman" w:cs="Times New Roman"/>
                <w:sz w:val="24"/>
                <w:szCs w:val="24"/>
              </w:rPr>
              <w:t xml:space="preserve"> for piloting under TPF-5(354)</w:t>
            </w:r>
            <w:r w:rsidR="00303AE3">
              <w:rPr>
                <w:rFonts w:ascii="Times New Roman" w:hAnsi="Times New Roman" w:cs="Times New Roman"/>
                <w:sz w:val="24"/>
                <w:szCs w:val="24"/>
              </w:rPr>
              <w:t>, as planned</w:t>
            </w:r>
            <w:r w:rsidR="0017424B">
              <w:rPr>
                <w:rFonts w:ascii="Times New Roman" w:hAnsi="Times New Roman" w:cs="Times New Roman"/>
                <w:sz w:val="24"/>
                <w:szCs w:val="24"/>
              </w:rPr>
              <w:t>.</w:t>
            </w:r>
          </w:p>
          <w:p w14:paraId="1506ABAC" w14:textId="77777777" w:rsidR="00961137" w:rsidRDefault="00961137" w:rsidP="00551D8A">
            <w:pPr>
              <w:ind w:right="-720"/>
              <w:rPr>
                <w:rFonts w:ascii="Arial" w:hAnsi="Arial" w:cs="Arial"/>
                <w:b/>
                <w:sz w:val="20"/>
                <w:szCs w:val="20"/>
              </w:rPr>
            </w:pPr>
          </w:p>
          <w:p w14:paraId="28F0104D" w14:textId="77777777" w:rsidR="00961137" w:rsidRDefault="00961137" w:rsidP="00551D8A">
            <w:pPr>
              <w:ind w:right="-720"/>
              <w:rPr>
                <w:rFonts w:ascii="Arial" w:hAnsi="Arial" w:cs="Arial"/>
                <w:b/>
                <w:sz w:val="20"/>
                <w:szCs w:val="20"/>
              </w:rPr>
            </w:pPr>
          </w:p>
          <w:p w14:paraId="3C7784EC" w14:textId="77777777" w:rsidR="00601EBD" w:rsidRDefault="00601EBD" w:rsidP="00551D8A">
            <w:pPr>
              <w:ind w:right="-720"/>
              <w:rPr>
                <w:rFonts w:ascii="Arial" w:hAnsi="Arial" w:cs="Arial"/>
                <w:b/>
                <w:sz w:val="20"/>
                <w:szCs w:val="20"/>
              </w:rPr>
            </w:pPr>
          </w:p>
        </w:tc>
      </w:tr>
      <w:tr w:rsidR="00601EBD" w14:paraId="2A465F53" w14:textId="77777777" w:rsidTr="00601EBD">
        <w:tc>
          <w:tcPr>
            <w:tcW w:w="10908" w:type="dxa"/>
          </w:tcPr>
          <w:p w14:paraId="537AD656" w14:textId="77777777" w:rsidR="00E35E0F" w:rsidRDefault="00E35E0F" w:rsidP="00551D8A">
            <w:pPr>
              <w:ind w:right="-720"/>
              <w:rPr>
                <w:rFonts w:ascii="Arial" w:hAnsi="Arial" w:cs="Arial"/>
                <w:b/>
                <w:sz w:val="20"/>
                <w:szCs w:val="20"/>
              </w:rPr>
            </w:pPr>
          </w:p>
          <w:p w14:paraId="2A7D7FE1"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B9F9E07"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257E2A5E"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742C17FC" w14:textId="77777777" w:rsidR="00601EBD" w:rsidRDefault="00601EBD" w:rsidP="00551D8A">
            <w:pPr>
              <w:ind w:right="-720"/>
              <w:rPr>
                <w:rFonts w:ascii="Arial" w:hAnsi="Arial" w:cs="Arial"/>
                <w:b/>
                <w:sz w:val="20"/>
                <w:szCs w:val="20"/>
              </w:rPr>
            </w:pPr>
          </w:p>
          <w:p w14:paraId="5AA11575" w14:textId="77777777" w:rsidR="00601EBD" w:rsidRDefault="00601EBD" w:rsidP="00551D8A">
            <w:pPr>
              <w:ind w:right="-720"/>
              <w:rPr>
                <w:rFonts w:ascii="Arial" w:hAnsi="Arial" w:cs="Arial"/>
                <w:b/>
                <w:sz w:val="20"/>
                <w:szCs w:val="20"/>
              </w:rPr>
            </w:pPr>
          </w:p>
          <w:p w14:paraId="072B18BF" w14:textId="4751748D" w:rsidR="00975039" w:rsidRDefault="00615945" w:rsidP="00890257">
            <w:pPr>
              <w:ind w:left="288" w:right="288"/>
              <w:jc w:val="both"/>
              <w:rPr>
                <w:rFonts w:ascii="Times New Roman" w:hAnsi="Times New Roman" w:cs="Times New Roman"/>
                <w:sz w:val="24"/>
                <w:szCs w:val="24"/>
              </w:rPr>
            </w:pPr>
            <w:r>
              <w:rPr>
                <w:rFonts w:ascii="Times New Roman" w:hAnsi="Times New Roman" w:cs="Times New Roman"/>
                <w:sz w:val="24"/>
                <w:szCs w:val="24"/>
              </w:rPr>
              <w:t>A</w:t>
            </w:r>
            <w:r w:rsidR="00F35AE2">
              <w:rPr>
                <w:rFonts w:ascii="Times New Roman" w:hAnsi="Times New Roman" w:cs="Times New Roman"/>
                <w:sz w:val="24"/>
                <w:szCs w:val="24"/>
              </w:rPr>
              <w:t xml:space="preserve"> focus for </w:t>
            </w:r>
            <w:r>
              <w:rPr>
                <w:rFonts w:ascii="Times New Roman" w:hAnsi="Times New Roman" w:cs="Times New Roman"/>
                <w:sz w:val="24"/>
                <w:szCs w:val="24"/>
              </w:rPr>
              <w:t xml:space="preserve">the project </w:t>
            </w:r>
            <w:r w:rsidR="00677926">
              <w:rPr>
                <w:rFonts w:ascii="Times New Roman" w:hAnsi="Times New Roman" w:cs="Times New Roman"/>
                <w:sz w:val="24"/>
                <w:szCs w:val="24"/>
              </w:rPr>
              <w:t>scope of work</w:t>
            </w:r>
            <w:r>
              <w:rPr>
                <w:rFonts w:ascii="Times New Roman" w:hAnsi="Times New Roman" w:cs="Times New Roman"/>
                <w:sz w:val="24"/>
                <w:szCs w:val="24"/>
              </w:rPr>
              <w:t xml:space="preserve"> includes processing </w:t>
            </w:r>
            <w:r w:rsidR="0056605E">
              <w:rPr>
                <w:rFonts w:ascii="Times New Roman" w:hAnsi="Times New Roman" w:cs="Times New Roman"/>
                <w:sz w:val="24"/>
                <w:szCs w:val="24"/>
              </w:rPr>
              <w:t xml:space="preserve">standards </w:t>
            </w:r>
            <w:r w:rsidR="00927DDF">
              <w:rPr>
                <w:rFonts w:ascii="Times New Roman" w:hAnsi="Times New Roman" w:cs="Times New Roman"/>
                <w:sz w:val="24"/>
                <w:szCs w:val="24"/>
              </w:rPr>
              <w:t xml:space="preserve">based on </w:t>
            </w:r>
            <w:r w:rsidR="00C3475A">
              <w:rPr>
                <w:rFonts w:ascii="Times New Roman" w:hAnsi="Times New Roman" w:cs="Times New Roman"/>
                <w:sz w:val="24"/>
                <w:szCs w:val="24"/>
              </w:rPr>
              <w:t>transverse pavement profile (</w:t>
            </w:r>
            <w:r w:rsidR="003E191A">
              <w:rPr>
                <w:rFonts w:ascii="Times New Roman" w:hAnsi="Times New Roman" w:cs="Times New Roman"/>
                <w:sz w:val="24"/>
                <w:szCs w:val="24"/>
              </w:rPr>
              <w:t>TPP</w:t>
            </w:r>
            <w:r w:rsidR="00C3475A">
              <w:rPr>
                <w:rFonts w:ascii="Times New Roman" w:hAnsi="Times New Roman" w:cs="Times New Roman"/>
                <w:sz w:val="24"/>
                <w:szCs w:val="24"/>
              </w:rPr>
              <w:t>)</w:t>
            </w:r>
            <w:r w:rsidR="003E191A">
              <w:rPr>
                <w:rFonts w:ascii="Times New Roman" w:hAnsi="Times New Roman" w:cs="Times New Roman"/>
                <w:sz w:val="24"/>
                <w:szCs w:val="24"/>
              </w:rPr>
              <w:t xml:space="preserve"> testing</w:t>
            </w:r>
            <w:r w:rsidR="004C0859">
              <w:rPr>
                <w:rFonts w:ascii="Times New Roman" w:hAnsi="Times New Roman" w:cs="Times New Roman"/>
                <w:sz w:val="24"/>
                <w:szCs w:val="24"/>
              </w:rPr>
              <w:t xml:space="preserve"> results</w:t>
            </w:r>
            <w:r w:rsidR="004367A8">
              <w:rPr>
                <w:rFonts w:ascii="Times New Roman" w:hAnsi="Times New Roman" w:cs="Times New Roman"/>
                <w:sz w:val="24"/>
                <w:szCs w:val="24"/>
              </w:rPr>
              <w:t xml:space="preserve"> collected during</w:t>
            </w:r>
            <w:r w:rsidR="0084734A">
              <w:rPr>
                <w:rFonts w:ascii="Times New Roman" w:hAnsi="Times New Roman" w:cs="Times New Roman"/>
                <w:sz w:val="24"/>
                <w:szCs w:val="24"/>
              </w:rPr>
              <w:t xml:space="preserve"> planned State DOT</w:t>
            </w:r>
            <w:r w:rsidR="003E191A">
              <w:rPr>
                <w:rFonts w:ascii="Times New Roman" w:hAnsi="Times New Roman" w:cs="Times New Roman"/>
                <w:sz w:val="24"/>
                <w:szCs w:val="24"/>
              </w:rPr>
              <w:t xml:space="preserve"> </w:t>
            </w:r>
            <w:r w:rsidR="004367A8">
              <w:rPr>
                <w:rFonts w:ascii="Times New Roman" w:hAnsi="Times New Roman" w:cs="Times New Roman"/>
                <w:sz w:val="24"/>
                <w:szCs w:val="24"/>
              </w:rPr>
              <w:t>TPP Testing Events.</w:t>
            </w:r>
          </w:p>
          <w:p w14:paraId="182B7430" w14:textId="77777777" w:rsidR="00294EDB" w:rsidRDefault="00294EDB" w:rsidP="00890257">
            <w:pPr>
              <w:ind w:left="288" w:right="288"/>
              <w:jc w:val="both"/>
              <w:rPr>
                <w:rFonts w:ascii="Times New Roman" w:hAnsi="Times New Roman" w:cs="Times New Roman"/>
                <w:sz w:val="24"/>
                <w:szCs w:val="24"/>
              </w:rPr>
            </w:pPr>
          </w:p>
          <w:p w14:paraId="000F4A2B" w14:textId="448ADBEE" w:rsidR="00294EDB" w:rsidRDefault="00085553" w:rsidP="00890257">
            <w:pPr>
              <w:ind w:left="288" w:right="288"/>
              <w:jc w:val="both"/>
              <w:rPr>
                <w:rFonts w:ascii="Times New Roman" w:hAnsi="Times New Roman" w:cs="Times New Roman"/>
                <w:sz w:val="24"/>
                <w:szCs w:val="24"/>
              </w:rPr>
            </w:pPr>
            <w:r>
              <w:rPr>
                <w:rFonts w:ascii="Times New Roman" w:hAnsi="Times New Roman" w:cs="Times New Roman"/>
                <w:sz w:val="24"/>
                <w:szCs w:val="24"/>
              </w:rPr>
              <w:t xml:space="preserve">In the TPF-5(399) </w:t>
            </w:r>
            <w:r w:rsidR="00776F0B">
              <w:rPr>
                <w:rFonts w:ascii="Times New Roman" w:hAnsi="Times New Roman" w:cs="Times New Roman"/>
                <w:sz w:val="24"/>
                <w:szCs w:val="24"/>
              </w:rPr>
              <w:t>Work Plan</w:t>
            </w:r>
            <w:r>
              <w:rPr>
                <w:rFonts w:ascii="Times New Roman" w:hAnsi="Times New Roman" w:cs="Times New Roman"/>
                <w:sz w:val="24"/>
                <w:szCs w:val="24"/>
              </w:rPr>
              <w:t>, Task 2.3</w:t>
            </w:r>
            <w:r w:rsidR="005D5E03">
              <w:rPr>
                <w:rFonts w:ascii="Times New Roman" w:hAnsi="Times New Roman" w:cs="Times New Roman"/>
                <w:sz w:val="24"/>
                <w:szCs w:val="24"/>
              </w:rPr>
              <w:t xml:space="preserve">, Building a Diverse TPP Database, the plan indicates that several DOTs have indicated interest </w:t>
            </w:r>
            <w:r w:rsidR="00B27C93">
              <w:rPr>
                <w:rFonts w:ascii="Times New Roman" w:hAnsi="Times New Roman" w:cs="Times New Roman"/>
                <w:sz w:val="24"/>
                <w:szCs w:val="24"/>
              </w:rPr>
              <w:t>in providing samples to the contractor.</w:t>
            </w:r>
            <w:r w:rsidR="00130160">
              <w:rPr>
                <w:rFonts w:ascii="Times New Roman" w:hAnsi="Times New Roman" w:cs="Times New Roman"/>
                <w:sz w:val="24"/>
                <w:szCs w:val="24"/>
              </w:rPr>
              <w:t xml:space="preserve"> The </w:t>
            </w:r>
            <w:r w:rsidR="00CE0BAC">
              <w:rPr>
                <w:rFonts w:ascii="Times New Roman" w:hAnsi="Times New Roman" w:cs="Times New Roman"/>
                <w:sz w:val="24"/>
                <w:szCs w:val="24"/>
              </w:rPr>
              <w:t xml:space="preserve">State DOTs noted in the work plan </w:t>
            </w:r>
            <w:r w:rsidR="003F0D85">
              <w:rPr>
                <w:rFonts w:ascii="Times New Roman" w:hAnsi="Times New Roman" w:cs="Times New Roman"/>
                <w:sz w:val="24"/>
                <w:szCs w:val="24"/>
              </w:rPr>
              <w:t>include</w:t>
            </w:r>
            <w:r w:rsidR="00CE0BAC">
              <w:rPr>
                <w:rFonts w:ascii="Times New Roman" w:hAnsi="Times New Roman" w:cs="Times New Roman"/>
                <w:sz w:val="24"/>
                <w:szCs w:val="24"/>
              </w:rPr>
              <w:t xml:space="preserve"> T</w:t>
            </w:r>
            <w:r w:rsidR="004508F3">
              <w:rPr>
                <w:rFonts w:ascii="Times New Roman" w:hAnsi="Times New Roman" w:cs="Times New Roman"/>
                <w:sz w:val="24"/>
                <w:szCs w:val="24"/>
              </w:rPr>
              <w:t>exas, Washington, North Carolina, Virginia, Georgia, New Hampshire, North Dakota, Massachusetts, Ohio, and Oregon.</w:t>
            </w:r>
          </w:p>
          <w:p w14:paraId="77E8104F" w14:textId="77777777" w:rsidR="00915D8F" w:rsidRDefault="00915D8F" w:rsidP="00890257">
            <w:pPr>
              <w:ind w:left="288" w:right="288"/>
              <w:jc w:val="both"/>
              <w:rPr>
                <w:rFonts w:ascii="Times New Roman" w:hAnsi="Times New Roman" w:cs="Times New Roman"/>
                <w:sz w:val="24"/>
                <w:szCs w:val="24"/>
              </w:rPr>
            </w:pPr>
          </w:p>
          <w:p w14:paraId="3C8D3B25" w14:textId="1FB8A955" w:rsidR="00CA0A1A" w:rsidRDefault="00915D8F" w:rsidP="00CA0A1A">
            <w:pPr>
              <w:ind w:left="288" w:right="288"/>
              <w:jc w:val="both"/>
              <w:rPr>
                <w:rFonts w:ascii="Times New Roman" w:hAnsi="Times New Roman" w:cs="Times New Roman"/>
                <w:sz w:val="24"/>
                <w:szCs w:val="24"/>
              </w:rPr>
            </w:pPr>
            <w:r>
              <w:rPr>
                <w:rFonts w:ascii="Times New Roman" w:hAnsi="Times New Roman" w:cs="Times New Roman"/>
                <w:sz w:val="24"/>
                <w:szCs w:val="24"/>
              </w:rPr>
              <w:t xml:space="preserve">As of </w:t>
            </w:r>
            <w:r w:rsidR="00C01526">
              <w:rPr>
                <w:rFonts w:ascii="Times New Roman" w:hAnsi="Times New Roman" w:cs="Times New Roman"/>
                <w:sz w:val="24"/>
                <w:szCs w:val="24"/>
              </w:rPr>
              <w:t xml:space="preserve">June 30, 2025, the project contractor has completed TPP testing for </w:t>
            </w:r>
            <w:r w:rsidR="00A654BB">
              <w:rPr>
                <w:rFonts w:ascii="Times New Roman" w:hAnsi="Times New Roman" w:cs="Times New Roman"/>
                <w:sz w:val="24"/>
                <w:szCs w:val="24"/>
              </w:rPr>
              <w:t xml:space="preserve">the first event that was scheduled with Florida DOT </w:t>
            </w:r>
            <w:r w:rsidR="004B53A0">
              <w:rPr>
                <w:rFonts w:ascii="Times New Roman" w:hAnsi="Times New Roman" w:cs="Times New Roman"/>
                <w:sz w:val="24"/>
                <w:szCs w:val="24"/>
              </w:rPr>
              <w:t xml:space="preserve">(FDOT) </w:t>
            </w:r>
            <w:r w:rsidR="00A654BB">
              <w:rPr>
                <w:rFonts w:ascii="Times New Roman" w:hAnsi="Times New Roman" w:cs="Times New Roman"/>
                <w:sz w:val="24"/>
                <w:szCs w:val="24"/>
              </w:rPr>
              <w:t>as the host state. The F</w:t>
            </w:r>
            <w:r w:rsidR="004B53A0">
              <w:rPr>
                <w:rFonts w:ascii="Times New Roman" w:hAnsi="Times New Roman" w:cs="Times New Roman"/>
                <w:sz w:val="24"/>
                <w:szCs w:val="24"/>
              </w:rPr>
              <w:t xml:space="preserve">DOT </w:t>
            </w:r>
            <w:r w:rsidR="00604D40">
              <w:rPr>
                <w:rFonts w:ascii="Times New Roman" w:hAnsi="Times New Roman" w:cs="Times New Roman"/>
                <w:sz w:val="24"/>
                <w:szCs w:val="24"/>
              </w:rPr>
              <w:t>TPP Testing event was held on Jun</w:t>
            </w:r>
            <w:r w:rsidR="00294EDB">
              <w:rPr>
                <w:rFonts w:ascii="Times New Roman" w:hAnsi="Times New Roman" w:cs="Times New Roman"/>
                <w:sz w:val="24"/>
                <w:szCs w:val="24"/>
              </w:rPr>
              <w:t>e 10 – 11, 2025.</w:t>
            </w:r>
            <w:r w:rsidR="00CA0A1A">
              <w:rPr>
                <w:rFonts w:ascii="Times New Roman" w:hAnsi="Times New Roman" w:cs="Times New Roman"/>
                <w:sz w:val="24"/>
                <w:szCs w:val="24"/>
              </w:rPr>
              <w:t xml:space="preserve"> Additionally, </w:t>
            </w:r>
            <w:r w:rsidR="000C5FF8">
              <w:rPr>
                <w:rFonts w:ascii="Times New Roman" w:hAnsi="Times New Roman" w:cs="Times New Roman"/>
                <w:sz w:val="24"/>
                <w:szCs w:val="24"/>
              </w:rPr>
              <w:t>the contractor has confirmed that the</w:t>
            </w:r>
            <w:r w:rsidR="00333A1F">
              <w:rPr>
                <w:rFonts w:ascii="Times New Roman" w:hAnsi="Times New Roman" w:cs="Times New Roman"/>
                <w:sz w:val="24"/>
                <w:szCs w:val="24"/>
              </w:rPr>
              <w:t xml:space="preserve"> next TPP testing location will be Montana. For the Montana DOT </w:t>
            </w:r>
            <w:r w:rsidR="00D55D2B">
              <w:rPr>
                <w:rFonts w:ascii="Times New Roman" w:hAnsi="Times New Roman" w:cs="Times New Roman"/>
                <w:sz w:val="24"/>
                <w:szCs w:val="24"/>
              </w:rPr>
              <w:t>TPP</w:t>
            </w:r>
            <w:r w:rsidR="00333A1F">
              <w:rPr>
                <w:rFonts w:ascii="Times New Roman" w:hAnsi="Times New Roman" w:cs="Times New Roman"/>
                <w:sz w:val="24"/>
                <w:szCs w:val="24"/>
              </w:rPr>
              <w:t xml:space="preserve"> Event</w:t>
            </w:r>
            <w:r w:rsidR="00D55D2B">
              <w:rPr>
                <w:rFonts w:ascii="Times New Roman" w:hAnsi="Times New Roman" w:cs="Times New Roman"/>
                <w:sz w:val="24"/>
                <w:szCs w:val="24"/>
              </w:rPr>
              <w:t xml:space="preserve">, the states that expect to participate include </w:t>
            </w:r>
            <w:r w:rsidR="00AD1E5B">
              <w:rPr>
                <w:rFonts w:ascii="Times New Roman" w:hAnsi="Times New Roman" w:cs="Times New Roman"/>
                <w:sz w:val="24"/>
                <w:szCs w:val="24"/>
              </w:rPr>
              <w:t xml:space="preserve">Idaho, </w:t>
            </w:r>
            <w:r w:rsidR="00D55D2B">
              <w:rPr>
                <w:rFonts w:ascii="Times New Roman" w:hAnsi="Times New Roman" w:cs="Times New Roman"/>
                <w:sz w:val="24"/>
                <w:szCs w:val="24"/>
              </w:rPr>
              <w:t>Washington,</w:t>
            </w:r>
            <w:r w:rsidR="00AD1E5B">
              <w:rPr>
                <w:rFonts w:ascii="Times New Roman" w:hAnsi="Times New Roman" w:cs="Times New Roman"/>
                <w:sz w:val="24"/>
                <w:szCs w:val="24"/>
              </w:rPr>
              <w:t xml:space="preserve"> and possibly North Dakota</w:t>
            </w:r>
          </w:p>
          <w:p w14:paraId="011A0E50" w14:textId="77777777" w:rsidR="00601EBD" w:rsidRDefault="00601EBD" w:rsidP="00551D8A">
            <w:pPr>
              <w:ind w:right="-720"/>
              <w:rPr>
                <w:rFonts w:ascii="Arial" w:hAnsi="Arial" w:cs="Arial"/>
                <w:b/>
                <w:sz w:val="20"/>
                <w:szCs w:val="20"/>
              </w:rPr>
            </w:pPr>
          </w:p>
          <w:p w14:paraId="5FA3CEEE" w14:textId="77777777" w:rsidR="00601EBD" w:rsidRDefault="00601EBD" w:rsidP="00551D8A">
            <w:pPr>
              <w:ind w:right="-720"/>
              <w:rPr>
                <w:rFonts w:ascii="Arial" w:hAnsi="Arial" w:cs="Arial"/>
                <w:b/>
                <w:sz w:val="20"/>
                <w:szCs w:val="20"/>
              </w:rPr>
            </w:pPr>
          </w:p>
        </w:tc>
      </w:tr>
    </w:tbl>
    <w:p w14:paraId="68C3B071"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6B5644D2" w14:textId="77777777" w:rsidTr="00E35E0F">
        <w:tc>
          <w:tcPr>
            <w:tcW w:w="10908" w:type="dxa"/>
          </w:tcPr>
          <w:p w14:paraId="3654CF38" w14:textId="77777777" w:rsidR="00E35E0F" w:rsidRDefault="00E35E0F" w:rsidP="00551D8A">
            <w:pPr>
              <w:ind w:right="-720"/>
              <w:rPr>
                <w:rFonts w:ascii="Arial" w:hAnsi="Arial" w:cs="Arial"/>
                <w:sz w:val="20"/>
                <w:szCs w:val="20"/>
              </w:rPr>
            </w:pPr>
          </w:p>
          <w:p w14:paraId="6E9E6DF5"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4EED4F4E" w14:textId="77777777" w:rsidR="00547EE3" w:rsidRDefault="00547EE3" w:rsidP="00551D8A">
            <w:pPr>
              <w:ind w:right="-720"/>
              <w:rPr>
                <w:rFonts w:ascii="Arial" w:hAnsi="Arial" w:cs="Arial"/>
                <w:sz w:val="20"/>
                <w:szCs w:val="20"/>
              </w:rPr>
            </w:pPr>
          </w:p>
          <w:p w14:paraId="0108548F" w14:textId="77777777" w:rsidR="00E35E0F" w:rsidRPr="000F703D" w:rsidRDefault="00E35E0F" w:rsidP="000F703D">
            <w:pPr>
              <w:ind w:left="288" w:right="288"/>
              <w:jc w:val="both"/>
              <w:rPr>
                <w:rFonts w:ascii="Times New Roman" w:hAnsi="Times New Roman" w:cs="Times New Roman"/>
                <w:sz w:val="24"/>
                <w:szCs w:val="24"/>
              </w:rPr>
            </w:pPr>
          </w:p>
          <w:p w14:paraId="37A090AC" w14:textId="7CDC0123" w:rsidR="00E35E0F" w:rsidRPr="000F703D" w:rsidRDefault="00814886" w:rsidP="000F703D">
            <w:pPr>
              <w:ind w:left="288" w:right="288"/>
              <w:jc w:val="both"/>
              <w:rPr>
                <w:rFonts w:ascii="Times New Roman" w:hAnsi="Times New Roman" w:cs="Times New Roman"/>
                <w:sz w:val="24"/>
                <w:szCs w:val="24"/>
              </w:rPr>
            </w:pPr>
            <w:r w:rsidRPr="000F703D">
              <w:rPr>
                <w:rFonts w:ascii="Times New Roman" w:hAnsi="Times New Roman" w:cs="Times New Roman"/>
                <w:sz w:val="24"/>
                <w:szCs w:val="24"/>
              </w:rPr>
              <w:t xml:space="preserve">The </w:t>
            </w:r>
            <w:r w:rsidR="00DE42A3" w:rsidRPr="000F703D">
              <w:rPr>
                <w:rFonts w:ascii="Times New Roman" w:hAnsi="Times New Roman" w:cs="Times New Roman"/>
                <w:sz w:val="24"/>
                <w:szCs w:val="24"/>
              </w:rPr>
              <w:t xml:space="preserve">planned implementation for the standards updated through this project include </w:t>
            </w:r>
            <w:r w:rsidR="000F703D" w:rsidRPr="000F703D">
              <w:rPr>
                <w:rFonts w:ascii="Times New Roman" w:hAnsi="Times New Roman" w:cs="Times New Roman"/>
                <w:sz w:val="24"/>
                <w:szCs w:val="24"/>
              </w:rPr>
              <w:t xml:space="preserve">merging the standards into the pavement </w:t>
            </w:r>
            <w:r w:rsidR="000F703D">
              <w:rPr>
                <w:rFonts w:ascii="Times New Roman" w:hAnsi="Times New Roman" w:cs="Times New Roman"/>
                <w:sz w:val="24"/>
                <w:szCs w:val="24"/>
              </w:rPr>
              <w:t>analysis software</w:t>
            </w:r>
            <w:r w:rsidR="00782944">
              <w:rPr>
                <w:rFonts w:ascii="Times New Roman" w:hAnsi="Times New Roman" w:cs="Times New Roman"/>
                <w:sz w:val="24"/>
                <w:szCs w:val="24"/>
              </w:rPr>
              <w:t xml:space="preserve"> developed under </w:t>
            </w:r>
            <w:r w:rsidR="00C44FDA">
              <w:rPr>
                <w:rFonts w:ascii="Times New Roman" w:hAnsi="Times New Roman" w:cs="Times New Roman"/>
                <w:sz w:val="24"/>
                <w:szCs w:val="24"/>
              </w:rPr>
              <w:t>TPF-5(354),</w:t>
            </w:r>
            <w:r w:rsidR="00C27AEC">
              <w:rPr>
                <w:rFonts w:ascii="Times New Roman" w:hAnsi="Times New Roman" w:cs="Times New Roman"/>
                <w:sz w:val="24"/>
                <w:szCs w:val="24"/>
              </w:rPr>
              <w:t xml:space="preserve"> Improving the Quality of Highway Profile </w:t>
            </w:r>
            <w:r w:rsidR="008C68D3">
              <w:rPr>
                <w:rFonts w:ascii="Times New Roman" w:hAnsi="Times New Roman" w:cs="Times New Roman"/>
                <w:sz w:val="24"/>
                <w:szCs w:val="24"/>
              </w:rPr>
              <w:t>Measurement,</w:t>
            </w:r>
            <w:r w:rsidR="00C44FDA">
              <w:rPr>
                <w:rFonts w:ascii="Times New Roman" w:hAnsi="Times New Roman" w:cs="Times New Roman"/>
                <w:sz w:val="24"/>
                <w:szCs w:val="24"/>
              </w:rPr>
              <w:t xml:space="preserve"> led by South Dakota DOT.</w:t>
            </w:r>
            <w:r w:rsidR="008C68D3">
              <w:rPr>
                <w:rFonts w:ascii="Times New Roman" w:hAnsi="Times New Roman" w:cs="Times New Roman"/>
                <w:sz w:val="24"/>
                <w:szCs w:val="24"/>
              </w:rPr>
              <w:t xml:space="preserve"> The first standards planned for pilot implementation are </w:t>
            </w:r>
            <w:r w:rsidR="00DB1076">
              <w:rPr>
                <w:rFonts w:ascii="Times New Roman" w:hAnsi="Times New Roman" w:cs="Times New Roman"/>
                <w:sz w:val="24"/>
                <w:szCs w:val="24"/>
              </w:rPr>
              <w:t>PP10</w:t>
            </w:r>
            <w:r w:rsidR="00E238FF">
              <w:rPr>
                <w:rFonts w:ascii="Times New Roman" w:hAnsi="Times New Roman" w:cs="Times New Roman"/>
                <w:sz w:val="24"/>
                <w:szCs w:val="24"/>
              </w:rPr>
              <w:t>7</w:t>
            </w:r>
            <w:r w:rsidR="00DB1076">
              <w:rPr>
                <w:rFonts w:ascii="Times New Roman" w:hAnsi="Times New Roman" w:cs="Times New Roman"/>
                <w:sz w:val="24"/>
                <w:szCs w:val="24"/>
              </w:rPr>
              <w:t xml:space="preserve"> and PP108. </w:t>
            </w:r>
          </w:p>
          <w:p w14:paraId="25DADC19" w14:textId="77777777" w:rsidR="00E35E0F" w:rsidRPr="000F703D" w:rsidRDefault="00E35E0F" w:rsidP="000F703D">
            <w:pPr>
              <w:ind w:left="288" w:right="288"/>
              <w:jc w:val="both"/>
              <w:rPr>
                <w:rFonts w:ascii="Times New Roman" w:hAnsi="Times New Roman" w:cs="Times New Roman"/>
                <w:sz w:val="24"/>
                <w:szCs w:val="24"/>
              </w:rPr>
            </w:pPr>
          </w:p>
          <w:p w14:paraId="5419581D" w14:textId="77777777" w:rsidR="00E35E0F" w:rsidRDefault="00E35E0F" w:rsidP="00551D8A">
            <w:pPr>
              <w:ind w:right="-720"/>
              <w:rPr>
                <w:rFonts w:ascii="Arial" w:hAnsi="Arial" w:cs="Arial"/>
                <w:sz w:val="20"/>
                <w:szCs w:val="20"/>
              </w:rPr>
            </w:pPr>
          </w:p>
        </w:tc>
      </w:tr>
    </w:tbl>
    <w:p w14:paraId="679B28E5"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6C9A2" w14:textId="77777777" w:rsidR="00E93C9D" w:rsidRDefault="00E93C9D" w:rsidP="00106C83">
      <w:pPr>
        <w:spacing w:after="0" w:line="240" w:lineRule="auto"/>
      </w:pPr>
      <w:r>
        <w:separator/>
      </w:r>
    </w:p>
  </w:endnote>
  <w:endnote w:type="continuationSeparator" w:id="0">
    <w:p w14:paraId="028C257D" w14:textId="77777777" w:rsidR="00E93C9D" w:rsidRDefault="00E93C9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40F5" w14:textId="77777777" w:rsidR="00A43875" w:rsidRDefault="00A43875" w:rsidP="00E371D1">
    <w:pPr>
      <w:pStyle w:val="Footer"/>
      <w:ind w:left="-810"/>
      <w:rPr>
        <w:rFonts w:ascii="Times New Roman" w:hAnsi="Times New Roman" w:cs="Times New Roman"/>
      </w:rPr>
    </w:pPr>
    <w:r w:rsidRPr="00055C25">
      <w:rPr>
        <w:rFonts w:ascii="Times New Roman" w:hAnsi="Times New Roman" w:cs="Times New Roman"/>
      </w:rPr>
      <w:t>TPF Program Standard Qua</w:t>
    </w:r>
    <w:r w:rsidR="00E371D1" w:rsidRPr="00055C25">
      <w:rPr>
        <w:rFonts w:ascii="Times New Roman" w:hAnsi="Times New Roman" w:cs="Times New Roman"/>
      </w:rPr>
      <w:t>rterly Reporting Format – 7/2011</w:t>
    </w:r>
  </w:p>
  <w:p w14:paraId="59BB43D4" w14:textId="66AF3DF8" w:rsidR="00163AA6" w:rsidRPr="00055C25" w:rsidRDefault="00163AA6" w:rsidP="00E371D1">
    <w:pPr>
      <w:pStyle w:val="Footer"/>
      <w:ind w:left="-810"/>
      <w:rPr>
        <w:rFonts w:ascii="Times New Roman" w:hAnsi="Times New Roman" w:cs="Times New Roman"/>
      </w:rPr>
    </w:pPr>
    <w:r>
      <w:rPr>
        <w:rFonts w:ascii="Times New Roman" w:hAnsi="Times New Roman" w:cs="Times New Roman"/>
      </w:rPr>
      <w:t>TPF-5(399)</w:t>
    </w:r>
    <w:r w:rsidR="006F1CEF">
      <w:rPr>
        <w:rFonts w:ascii="Times New Roman" w:hAnsi="Times New Roman" w:cs="Times New Roman"/>
      </w:rPr>
      <w:t>, New</w:t>
    </w:r>
    <w:r w:rsidR="004D0310">
      <w:rPr>
        <w:rFonts w:ascii="Times New Roman" w:hAnsi="Times New Roman" w:cs="Times New Roman"/>
      </w:rPr>
      <w:t xml:space="preserve"> Task Order </w:t>
    </w:r>
    <w:r w:rsidR="00A93073">
      <w:rPr>
        <w:rFonts w:ascii="Times New Roman" w:hAnsi="Times New Roman" w:cs="Times New Roman"/>
      </w:rPr>
      <w:t>#</w:t>
    </w:r>
    <w:r w:rsidR="001955A6">
      <w:rPr>
        <w:rFonts w:ascii="Times New Roman" w:hAnsi="Times New Roman" w:cs="Times New Roman"/>
      </w:rPr>
      <w:t>693JJ325F00015N for C</w:t>
    </w:r>
    <w:r w:rsidR="006F1CEF">
      <w:rPr>
        <w:rFonts w:ascii="Times New Roman" w:hAnsi="Times New Roman" w:cs="Times New Roman"/>
      </w:rPr>
      <w:t>ontract</w:t>
    </w:r>
    <w:r w:rsidR="001955A6">
      <w:rPr>
        <w:rFonts w:ascii="Times New Roman" w:hAnsi="Times New Roman" w:cs="Times New Roman"/>
      </w:rPr>
      <w:t xml:space="preserve"> #</w:t>
    </w:r>
    <w:r w:rsidR="00C7573A">
      <w:rPr>
        <w:rFonts w:ascii="Times New Roman" w:hAnsi="Times New Roman" w:cs="Times New Roman"/>
      </w:rPr>
      <w:t>693JJ</w:t>
    </w:r>
    <w:r w:rsidR="004D0310">
      <w:rPr>
        <w:rFonts w:ascii="Times New Roman" w:hAnsi="Times New Roman" w:cs="Times New Roman"/>
      </w:rPr>
      <w:t>325D000001</w:t>
    </w:r>
    <w:r w:rsidR="00A93073">
      <w:rPr>
        <w:rFonts w:ascii="Times New Roman" w:hAnsi="Times New Roman" w:cs="Times New Roman"/>
      </w:rPr>
      <w:t xml:space="preserve"> </w:t>
    </w:r>
    <w:r w:rsidR="002A6250">
      <w:rPr>
        <w:rFonts w:ascii="Times New Roman" w:hAnsi="Times New Roman" w:cs="Times New Roman"/>
      </w:rPr>
      <w:t xml:space="preserve">[Determine </w:t>
    </w:r>
    <w:r w:rsidR="0036324A">
      <w:rPr>
        <w:rFonts w:ascii="Times New Roman" w:hAnsi="Times New Roman" w:cs="Times New Roman"/>
      </w:rPr>
      <w:t>rut depth &amp; cross slope using Transverse Pavement Profile (</w:t>
    </w:r>
    <w:r w:rsidR="0028671B">
      <w:rPr>
        <w:rFonts w:ascii="Times New Roman" w:hAnsi="Times New Roman" w:cs="Times New Roman"/>
      </w:rPr>
      <w:t>TPP) data.</w:t>
    </w:r>
    <w:r w:rsidR="002A6250">
      <w:rPr>
        <w:rFonts w:ascii="Times New Roman" w:hAnsi="Times New Roman" w:cs="Times New Roman"/>
      </w:rPr>
      <w:t>]</w:t>
    </w:r>
  </w:p>
  <w:p w14:paraId="7427E12D"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49C23" w14:textId="77777777" w:rsidR="00E93C9D" w:rsidRDefault="00E93C9D" w:rsidP="00106C83">
      <w:pPr>
        <w:spacing w:after="0" w:line="240" w:lineRule="auto"/>
      </w:pPr>
      <w:r>
        <w:separator/>
      </w:r>
    </w:p>
  </w:footnote>
  <w:footnote w:type="continuationSeparator" w:id="0">
    <w:p w14:paraId="6E8445E6" w14:textId="77777777" w:rsidR="00E93C9D" w:rsidRDefault="00E93C9D"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64984"/>
    <w:multiLevelType w:val="hybridMultilevel"/>
    <w:tmpl w:val="17F0A48A"/>
    <w:lvl w:ilvl="0" w:tplc="611CD510">
      <w:start w:val="19"/>
      <w:numFmt w:val="bullet"/>
      <w:lvlText w:val="-"/>
      <w:lvlJc w:val="left"/>
      <w:pPr>
        <w:ind w:left="1008" w:hanging="360"/>
      </w:pPr>
      <w:rPr>
        <w:rFonts w:ascii="Arial" w:eastAsiaTheme="minorEastAsia" w:hAnsi="Arial"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38BF35AA"/>
    <w:multiLevelType w:val="hybridMultilevel"/>
    <w:tmpl w:val="6ECCE588"/>
    <w:lvl w:ilvl="0" w:tplc="611CD510">
      <w:start w:val="19"/>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7934AD"/>
    <w:multiLevelType w:val="hybridMultilevel"/>
    <w:tmpl w:val="C726A460"/>
    <w:lvl w:ilvl="0" w:tplc="DE6C9258">
      <w:start w:val="24"/>
      <w:numFmt w:val="bullet"/>
      <w:lvlText w:val="-"/>
      <w:lvlJc w:val="left"/>
      <w:pPr>
        <w:ind w:left="1728" w:hanging="360"/>
      </w:pPr>
      <w:rPr>
        <w:rFonts w:ascii="Times New Roman" w:eastAsiaTheme="minorEastAsia" w:hAnsi="Times New Roman" w:cs="Times New Roman"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 w15:restartNumberingAfterBreak="0">
    <w:nsid w:val="70AA7980"/>
    <w:multiLevelType w:val="hybridMultilevel"/>
    <w:tmpl w:val="62C0CE7C"/>
    <w:lvl w:ilvl="0" w:tplc="04090009">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16cid:durableId="2117870521">
    <w:abstractNumId w:val="1"/>
  </w:num>
  <w:num w:numId="2" w16cid:durableId="1637951175">
    <w:abstractNumId w:val="3"/>
  </w:num>
  <w:num w:numId="3" w16cid:durableId="1467047306">
    <w:abstractNumId w:val="0"/>
  </w:num>
  <w:num w:numId="4" w16cid:durableId="3435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0566"/>
    <w:rsid w:val="000046CD"/>
    <w:rsid w:val="00006AA7"/>
    <w:rsid w:val="00022426"/>
    <w:rsid w:val="00024D2C"/>
    <w:rsid w:val="00035049"/>
    <w:rsid w:val="0003662A"/>
    <w:rsid w:val="00036864"/>
    <w:rsid w:val="00037FBC"/>
    <w:rsid w:val="000413B0"/>
    <w:rsid w:val="00047EFD"/>
    <w:rsid w:val="00055C25"/>
    <w:rsid w:val="000608E7"/>
    <w:rsid w:val="000620D5"/>
    <w:rsid w:val="00072CA8"/>
    <w:rsid w:val="00072E9F"/>
    <w:rsid w:val="000736BB"/>
    <w:rsid w:val="00077BF9"/>
    <w:rsid w:val="00085553"/>
    <w:rsid w:val="000857D4"/>
    <w:rsid w:val="000866B3"/>
    <w:rsid w:val="000A70DE"/>
    <w:rsid w:val="000B1FFC"/>
    <w:rsid w:val="000B665A"/>
    <w:rsid w:val="000C38E7"/>
    <w:rsid w:val="000C5FF8"/>
    <w:rsid w:val="000D21EA"/>
    <w:rsid w:val="000D6406"/>
    <w:rsid w:val="000F408B"/>
    <w:rsid w:val="000F703D"/>
    <w:rsid w:val="00100AE6"/>
    <w:rsid w:val="0010456F"/>
    <w:rsid w:val="00106C83"/>
    <w:rsid w:val="00112AC8"/>
    <w:rsid w:val="00116516"/>
    <w:rsid w:val="001211AA"/>
    <w:rsid w:val="001213DD"/>
    <w:rsid w:val="00123166"/>
    <w:rsid w:val="00130160"/>
    <w:rsid w:val="00137834"/>
    <w:rsid w:val="00145F79"/>
    <w:rsid w:val="0014621A"/>
    <w:rsid w:val="001512D1"/>
    <w:rsid w:val="001547D0"/>
    <w:rsid w:val="00160501"/>
    <w:rsid w:val="00161153"/>
    <w:rsid w:val="00163AA6"/>
    <w:rsid w:val="0017377D"/>
    <w:rsid w:val="0017424B"/>
    <w:rsid w:val="001807B2"/>
    <w:rsid w:val="00183B6B"/>
    <w:rsid w:val="00186665"/>
    <w:rsid w:val="0019106C"/>
    <w:rsid w:val="001955A6"/>
    <w:rsid w:val="001965C7"/>
    <w:rsid w:val="001A5072"/>
    <w:rsid w:val="001A649C"/>
    <w:rsid w:val="001B05A0"/>
    <w:rsid w:val="001C211F"/>
    <w:rsid w:val="001C5967"/>
    <w:rsid w:val="001E0EAB"/>
    <w:rsid w:val="001F00D0"/>
    <w:rsid w:val="001F0340"/>
    <w:rsid w:val="001F09DF"/>
    <w:rsid w:val="001F1592"/>
    <w:rsid w:val="001F37AC"/>
    <w:rsid w:val="0020441A"/>
    <w:rsid w:val="00204F5B"/>
    <w:rsid w:val="00205174"/>
    <w:rsid w:val="002078BE"/>
    <w:rsid w:val="0021446D"/>
    <w:rsid w:val="00217470"/>
    <w:rsid w:val="002245BC"/>
    <w:rsid w:val="00226DD7"/>
    <w:rsid w:val="00227B1C"/>
    <w:rsid w:val="00236F9C"/>
    <w:rsid w:val="002370FF"/>
    <w:rsid w:val="00241B05"/>
    <w:rsid w:val="00245B37"/>
    <w:rsid w:val="0025170A"/>
    <w:rsid w:val="002523E1"/>
    <w:rsid w:val="0025357F"/>
    <w:rsid w:val="00263D41"/>
    <w:rsid w:val="00271F32"/>
    <w:rsid w:val="00273905"/>
    <w:rsid w:val="002830A1"/>
    <w:rsid w:val="0028671B"/>
    <w:rsid w:val="00293FD8"/>
    <w:rsid w:val="00294EDB"/>
    <w:rsid w:val="002A6250"/>
    <w:rsid w:val="002A79C8"/>
    <w:rsid w:val="002C56AD"/>
    <w:rsid w:val="002D2E5D"/>
    <w:rsid w:val="002D789B"/>
    <w:rsid w:val="002E0974"/>
    <w:rsid w:val="002E1C7C"/>
    <w:rsid w:val="002E5E87"/>
    <w:rsid w:val="002F2D40"/>
    <w:rsid w:val="002F4641"/>
    <w:rsid w:val="002F61EC"/>
    <w:rsid w:val="002F6749"/>
    <w:rsid w:val="00300456"/>
    <w:rsid w:val="00303AE3"/>
    <w:rsid w:val="003048CE"/>
    <w:rsid w:val="003056BE"/>
    <w:rsid w:val="00321218"/>
    <w:rsid w:val="003217BD"/>
    <w:rsid w:val="00324162"/>
    <w:rsid w:val="00324CCB"/>
    <w:rsid w:val="003273D1"/>
    <w:rsid w:val="003274D6"/>
    <w:rsid w:val="0033307F"/>
    <w:rsid w:val="0033368D"/>
    <w:rsid w:val="00333A1F"/>
    <w:rsid w:val="00347FBA"/>
    <w:rsid w:val="00354011"/>
    <w:rsid w:val="0036324A"/>
    <w:rsid w:val="00365212"/>
    <w:rsid w:val="00366340"/>
    <w:rsid w:val="0037298B"/>
    <w:rsid w:val="00380F14"/>
    <w:rsid w:val="00382C2D"/>
    <w:rsid w:val="0038607E"/>
    <w:rsid w:val="0038705A"/>
    <w:rsid w:val="00390DF7"/>
    <w:rsid w:val="00392F6B"/>
    <w:rsid w:val="00393557"/>
    <w:rsid w:val="003A058C"/>
    <w:rsid w:val="003A11C9"/>
    <w:rsid w:val="003A7013"/>
    <w:rsid w:val="003B1964"/>
    <w:rsid w:val="003B78C0"/>
    <w:rsid w:val="003C16F2"/>
    <w:rsid w:val="003C28EF"/>
    <w:rsid w:val="003C5E2E"/>
    <w:rsid w:val="003C7381"/>
    <w:rsid w:val="003C7D57"/>
    <w:rsid w:val="003D3019"/>
    <w:rsid w:val="003E191A"/>
    <w:rsid w:val="003E52DD"/>
    <w:rsid w:val="003E5879"/>
    <w:rsid w:val="003F056C"/>
    <w:rsid w:val="003F0D85"/>
    <w:rsid w:val="003F714A"/>
    <w:rsid w:val="00400DDB"/>
    <w:rsid w:val="0040547D"/>
    <w:rsid w:val="00407095"/>
    <w:rsid w:val="004103A4"/>
    <w:rsid w:val="004144E6"/>
    <w:rsid w:val="004156B2"/>
    <w:rsid w:val="00417313"/>
    <w:rsid w:val="00424ACF"/>
    <w:rsid w:val="004367A8"/>
    <w:rsid w:val="00437734"/>
    <w:rsid w:val="00446FA6"/>
    <w:rsid w:val="004508F3"/>
    <w:rsid w:val="00451845"/>
    <w:rsid w:val="00453F79"/>
    <w:rsid w:val="00460810"/>
    <w:rsid w:val="00461E13"/>
    <w:rsid w:val="004620CE"/>
    <w:rsid w:val="00470804"/>
    <w:rsid w:val="00475072"/>
    <w:rsid w:val="0047569F"/>
    <w:rsid w:val="0047584E"/>
    <w:rsid w:val="004864E4"/>
    <w:rsid w:val="00492E68"/>
    <w:rsid w:val="004A1565"/>
    <w:rsid w:val="004A289C"/>
    <w:rsid w:val="004A69BD"/>
    <w:rsid w:val="004B37AD"/>
    <w:rsid w:val="004B53A0"/>
    <w:rsid w:val="004B5E09"/>
    <w:rsid w:val="004C0859"/>
    <w:rsid w:val="004D0310"/>
    <w:rsid w:val="004D1928"/>
    <w:rsid w:val="004D3251"/>
    <w:rsid w:val="004D7FB4"/>
    <w:rsid w:val="004E14DC"/>
    <w:rsid w:val="004E20F0"/>
    <w:rsid w:val="004F29EF"/>
    <w:rsid w:val="004F302E"/>
    <w:rsid w:val="00500297"/>
    <w:rsid w:val="00504C06"/>
    <w:rsid w:val="0051129F"/>
    <w:rsid w:val="00511C35"/>
    <w:rsid w:val="00513526"/>
    <w:rsid w:val="0052139C"/>
    <w:rsid w:val="005304DC"/>
    <w:rsid w:val="00533A02"/>
    <w:rsid w:val="00533E96"/>
    <w:rsid w:val="00535598"/>
    <w:rsid w:val="00543DCA"/>
    <w:rsid w:val="005461D1"/>
    <w:rsid w:val="00547EE3"/>
    <w:rsid w:val="00551D8A"/>
    <w:rsid w:val="00561E2A"/>
    <w:rsid w:val="00565B85"/>
    <w:rsid w:val="0056605E"/>
    <w:rsid w:val="0057149E"/>
    <w:rsid w:val="005721C6"/>
    <w:rsid w:val="005739B9"/>
    <w:rsid w:val="00575A70"/>
    <w:rsid w:val="0058147F"/>
    <w:rsid w:val="00581B36"/>
    <w:rsid w:val="00581BB4"/>
    <w:rsid w:val="00583E8E"/>
    <w:rsid w:val="00592954"/>
    <w:rsid w:val="005978EE"/>
    <w:rsid w:val="005B2635"/>
    <w:rsid w:val="005C106B"/>
    <w:rsid w:val="005C37A4"/>
    <w:rsid w:val="005C7ABD"/>
    <w:rsid w:val="005D4DA6"/>
    <w:rsid w:val="005D4DBC"/>
    <w:rsid w:val="005D5E03"/>
    <w:rsid w:val="005D7680"/>
    <w:rsid w:val="005E0D8D"/>
    <w:rsid w:val="005E1D40"/>
    <w:rsid w:val="005E3F2E"/>
    <w:rsid w:val="005F57F8"/>
    <w:rsid w:val="005F6151"/>
    <w:rsid w:val="00601A5D"/>
    <w:rsid w:val="00601EBD"/>
    <w:rsid w:val="00604D40"/>
    <w:rsid w:val="00610BE0"/>
    <w:rsid w:val="006110F1"/>
    <w:rsid w:val="00611E1B"/>
    <w:rsid w:val="00615945"/>
    <w:rsid w:val="006269A0"/>
    <w:rsid w:val="00627F70"/>
    <w:rsid w:val="006348FB"/>
    <w:rsid w:val="00636FB2"/>
    <w:rsid w:val="00644405"/>
    <w:rsid w:val="00650AFB"/>
    <w:rsid w:val="00655F96"/>
    <w:rsid w:val="0066334D"/>
    <w:rsid w:val="00663657"/>
    <w:rsid w:val="00664BD9"/>
    <w:rsid w:val="00671A22"/>
    <w:rsid w:val="00671BFF"/>
    <w:rsid w:val="00673E2B"/>
    <w:rsid w:val="00676360"/>
    <w:rsid w:val="00677926"/>
    <w:rsid w:val="00682C5E"/>
    <w:rsid w:val="00686D60"/>
    <w:rsid w:val="006940BD"/>
    <w:rsid w:val="00694801"/>
    <w:rsid w:val="00694BF6"/>
    <w:rsid w:val="00697379"/>
    <w:rsid w:val="006B0DE6"/>
    <w:rsid w:val="006B158C"/>
    <w:rsid w:val="006B5B6D"/>
    <w:rsid w:val="006C4231"/>
    <w:rsid w:val="006D6FCC"/>
    <w:rsid w:val="006E285E"/>
    <w:rsid w:val="006E28E1"/>
    <w:rsid w:val="006E72A2"/>
    <w:rsid w:val="006E7D71"/>
    <w:rsid w:val="006F1CEF"/>
    <w:rsid w:val="00712052"/>
    <w:rsid w:val="00712F1A"/>
    <w:rsid w:val="00723B35"/>
    <w:rsid w:val="00725AAD"/>
    <w:rsid w:val="0073207E"/>
    <w:rsid w:val="00736142"/>
    <w:rsid w:val="00741886"/>
    <w:rsid w:val="00743C01"/>
    <w:rsid w:val="00773183"/>
    <w:rsid w:val="00776F0B"/>
    <w:rsid w:val="00782944"/>
    <w:rsid w:val="0078314B"/>
    <w:rsid w:val="007870A0"/>
    <w:rsid w:val="00790C4A"/>
    <w:rsid w:val="00793BE5"/>
    <w:rsid w:val="00796486"/>
    <w:rsid w:val="007B1FEC"/>
    <w:rsid w:val="007B3135"/>
    <w:rsid w:val="007B7CD5"/>
    <w:rsid w:val="007C34F7"/>
    <w:rsid w:val="007C3DA2"/>
    <w:rsid w:val="007D3D6C"/>
    <w:rsid w:val="007E3508"/>
    <w:rsid w:val="007E3ABC"/>
    <w:rsid w:val="007E3FB8"/>
    <w:rsid w:val="007E5618"/>
    <w:rsid w:val="007E5996"/>
    <w:rsid w:val="007E5BD2"/>
    <w:rsid w:val="007E6093"/>
    <w:rsid w:val="007F2DCB"/>
    <w:rsid w:val="007F4B9D"/>
    <w:rsid w:val="007F7654"/>
    <w:rsid w:val="00804DEB"/>
    <w:rsid w:val="00810BF8"/>
    <w:rsid w:val="00814886"/>
    <w:rsid w:val="0081675B"/>
    <w:rsid w:val="008204D1"/>
    <w:rsid w:val="00831F13"/>
    <w:rsid w:val="008372F6"/>
    <w:rsid w:val="008421B8"/>
    <w:rsid w:val="00846566"/>
    <w:rsid w:val="0084734A"/>
    <w:rsid w:val="008536E0"/>
    <w:rsid w:val="00857F56"/>
    <w:rsid w:val="0086420A"/>
    <w:rsid w:val="00872F18"/>
    <w:rsid w:val="00873438"/>
    <w:rsid w:val="00874EF7"/>
    <w:rsid w:val="008809B1"/>
    <w:rsid w:val="00887A32"/>
    <w:rsid w:val="00890257"/>
    <w:rsid w:val="00894DB2"/>
    <w:rsid w:val="0089511D"/>
    <w:rsid w:val="0089632E"/>
    <w:rsid w:val="008A0B87"/>
    <w:rsid w:val="008A1BB1"/>
    <w:rsid w:val="008B0C27"/>
    <w:rsid w:val="008B2729"/>
    <w:rsid w:val="008B71D0"/>
    <w:rsid w:val="008C4CA1"/>
    <w:rsid w:val="008C68D3"/>
    <w:rsid w:val="008E2F03"/>
    <w:rsid w:val="008E3715"/>
    <w:rsid w:val="008E3D0B"/>
    <w:rsid w:val="008F4EBC"/>
    <w:rsid w:val="009012D1"/>
    <w:rsid w:val="00915920"/>
    <w:rsid w:val="00915D8F"/>
    <w:rsid w:val="00920820"/>
    <w:rsid w:val="00920EDF"/>
    <w:rsid w:val="00925F7F"/>
    <w:rsid w:val="00927D6B"/>
    <w:rsid w:val="00927DDF"/>
    <w:rsid w:val="00932772"/>
    <w:rsid w:val="009503F3"/>
    <w:rsid w:val="00961137"/>
    <w:rsid w:val="00961D0F"/>
    <w:rsid w:val="00964B9A"/>
    <w:rsid w:val="0096775A"/>
    <w:rsid w:val="00975039"/>
    <w:rsid w:val="009752FF"/>
    <w:rsid w:val="00977DD1"/>
    <w:rsid w:val="00981D72"/>
    <w:rsid w:val="0098484D"/>
    <w:rsid w:val="00985C35"/>
    <w:rsid w:val="00996A52"/>
    <w:rsid w:val="009A2347"/>
    <w:rsid w:val="009A3E0E"/>
    <w:rsid w:val="009A6649"/>
    <w:rsid w:val="009B3BF2"/>
    <w:rsid w:val="009B56FD"/>
    <w:rsid w:val="009C3DA5"/>
    <w:rsid w:val="009C4E62"/>
    <w:rsid w:val="009D2625"/>
    <w:rsid w:val="009D3333"/>
    <w:rsid w:val="009D4A5C"/>
    <w:rsid w:val="009E08D7"/>
    <w:rsid w:val="009F3D4F"/>
    <w:rsid w:val="009F4512"/>
    <w:rsid w:val="00A00E45"/>
    <w:rsid w:val="00A01462"/>
    <w:rsid w:val="00A10F29"/>
    <w:rsid w:val="00A208C3"/>
    <w:rsid w:val="00A260B6"/>
    <w:rsid w:val="00A267B2"/>
    <w:rsid w:val="00A36C6B"/>
    <w:rsid w:val="00A43875"/>
    <w:rsid w:val="00A443B0"/>
    <w:rsid w:val="00A47C8C"/>
    <w:rsid w:val="00A5338C"/>
    <w:rsid w:val="00A60155"/>
    <w:rsid w:val="00A63677"/>
    <w:rsid w:val="00A654BB"/>
    <w:rsid w:val="00A93073"/>
    <w:rsid w:val="00A96AAF"/>
    <w:rsid w:val="00A975C2"/>
    <w:rsid w:val="00AA5050"/>
    <w:rsid w:val="00AA51F6"/>
    <w:rsid w:val="00AB3DD8"/>
    <w:rsid w:val="00AB59EF"/>
    <w:rsid w:val="00AC2A73"/>
    <w:rsid w:val="00AC5134"/>
    <w:rsid w:val="00AC66F8"/>
    <w:rsid w:val="00AC6F59"/>
    <w:rsid w:val="00AD1E5B"/>
    <w:rsid w:val="00AD6662"/>
    <w:rsid w:val="00AD795E"/>
    <w:rsid w:val="00AE1489"/>
    <w:rsid w:val="00AE46B0"/>
    <w:rsid w:val="00AE656D"/>
    <w:rsid w:val="00B0304C"/>
    <w:rsid w:val="00B043E7"/>
    <w:rsid w:val="00B2185C"/>
    <w:rsid w:val="00B224B6"/>
    <w:rsid w:val="00B227E7"/>
    <w:rsid w:val="00B22E76"/>
    <w:rsid w:val="00B242E2"/>
    <w:rsid w:val="00B258C1"/>
    <w:rsid w:val="00B27685"/>
    <w:rsid w:val="00B27C93"/>
    <w:rsid w:val="00B346E7"/>
    <w:rsid w:val="00B34AC5"/>
    <w:rsid w:val="00B34D62"/>
    <w:rsid w:val="00B353D9"/>
    <w:rsid w:val="00B36539"/>
    <w:rsid w:val="00B4693C"/>
    <w:rsid w:val="00B52320"/>
    <w:rsid w:val="00B531D1"/>
    <w:rsid w:val="00B53782"/>
    <w:rsid w:val="00B57F89"/>
    <w:rsid w:val="00B66A21"/>
    <w:rsid w:val="00B75F9E"/>
    <w:rsid w:val="00B82B63"/>
    <w:rsid w:val="00B8441E"/>
    <w:rsid w:val="00B86746"/>
    <w:rsid w:val="00B95BEE"/>
    <w:rsid w:val="00BA4EA3"/>
    <w:rsid w:val="00BB3E1A"/>
    <w:rsid w:val="00BB4AD0"/>
    <w:rsid w:val="00BC64BC"/>
    <w:rsid w:val="00BE0292"/>
    <w:rsid w:val="00BE0983"/>
    <w:rsid w:val="00BE3E56"/>
    <w:rsid w:val="00BF5BC5"/>
    <w:rsid w:val="00C01526"/>
    <w:rsid w:val="00C0210A"/>
    <w:rsid w:val="00C132B5"/>
    <w:rsid w:val="00C13753"/>
    <w:rsid w:val="00C13EF1"/>
    <w:rsid w:val="00C14006"/>
    <w:rsid w:val="00C23CCE"/>
    <w:rsid w:val="00C24828"/>
    <w:rsid w:val="00C276AE"/>
    <w:rsid w:val="00C27AEC"/>
    <w:rsid w:val="00C3475A"/>
    <w:rsid w:val="00C37834"/>
    <w:rsid w:val="00C44FDA"/>
    <w:rsid w:val="00C473B2"/>
    <w:rsid w:val="00C53B83"/>
    <w:rsid w:val="00C55FB8"/>
    <w:rsid w:val="00C605B1"/>
    <w:rsid w:val="00C66B6C"/>
    <w:rsid w:val="00C6709C"/>
    <w:rsid w:val="00C73356"/>
    <w:rsid w:val="00C74F50"/>
    <w:rsid w:val="00C7573A"/>
    <w:rsid w:val="00C75A8F"/>
    <w:rsid w:val="00C77103"/>
    <w:rsid w:val="00C802CC"/>
    <w:rsid w:val="00C83874"/>
    <w:rsid w:val="00C90192"/>
    <w:rsid w:val="00C9069B"/>
    <w:rsid w:val="00C95D62"/>
    <w:rsid w:val="00CA0152"/>
    <w:rsid w:val="00CA0A1A"/>
    <w:rsid w:val="00CA4185"/>
    <w:rsid w:val="00CB0A1A"/>
    <w:rsid w:val="00CB1594"/>
    <w:rsid w:val="00CB2981"/>
    <w:rsid w:val="00CB50A2"/>
    <w:rsid w:val="00CB6F27"/>
    <w:rsid w:val="00CD4A8D"/>
    <w:rsid w:val="00CD57F5"/>
    <w:rsid w:val="00CE054C"/>
    <w:rsid w:val="00CE0710"/>
    <w:rsid w:val="00CE0BAC"/>
    <w:rsid w:val="00CF771C"/>
    <w:rsid w:val="00D05DC0"/>
    <w:rsid w:val="00D11898"/>
    <w:rsid w:val="00D232E0"/>
    <w:rsid w:val="00D23B68"/>
    <w:rsid w:val="00D247A6"/>
    <w:rsid w:val="00D26F75"/>
    <w:rsid w:val="00D33E53"/>
    <w:rsid w:val="00D35B36"/>
    <w:rsid w:val="00D37A84"/>
    <w:rsid w:val="00D37D0D"/>
    <w:rsid w:val="00D40549"/>
    <w:rsid w:val="00D41B6E"/>
    <w:rsid w:val="00D55D2B"/>
    <w:rsid w:val="00D56268"/>
    <w:rsid w:val="00D63BE5"/>
    <w:rsid w:val="00D669E3"/>
    <w:rsid w:val="00D75DA8"/>
    <w:rsid w:val="00D76123"/>
    <w:rsid w:val="00D778A5"/>
    <w:rsid w:val="00D851ED"/>
    <w:rsid w:val="00DA1FAB"/>
    <w:rsid w:val="00DA5E65"/>
    <w:rsid w:val="00DB1076"/>
    <w:rsid w:val="00DC0DD9"/>
    <w:rsid w:val="00DC123C"/>
    <w:rsid w:val="00DC5C1B"/>
    <w:rsid w:val="00DD5798"/>
    <w:rsid w:val="00DD757A"/>
    <w:rsid w:val="00DE42A3"/>
    <w:rsid w:val="00DE70E3"/>
    <w:rsid w:val="00DE79E1"/>
    <w:rsid w:val="00DF03AD"/>
    <w:rsid w:val="00DF2EB6"/>
    <w:rsid w:val="00DF3CD7"/>
    <w:rsid w:val="00DF7631"/>
    <w:rsid w:val="00E01B5E"/>
    <w:rsid w:val="00E01D3E"/>
    <w:rsid w:val="00E06518"/>
    <w:rsid w:val="00E065AE"/>
    <w:rsid w:val="00E07E36"/>
    <w:rsid w:val="00E12114"/>
    <w:rsid w:val="00E1647C"/>
    <w:rsid w:val="00E238FF"/>
    <w:rsid w:val="00E256A9"/>
    <w:rsid w:val="00E26FB2"/>
    <w:rsid w:val="00E32FDC"/>
    <w:rsid w:val="00E35E0F"/>
    <w:rsid w:val="00E371D1"/>
    <w:rsid w:val="00E4768B"/>
    <w:rsid w:val="00E5268C"/>
    <w:rsid w:val="00E53062"/>
    <w:rsid w:val="00E53738"/>
    <w:rsid w:val="00E540A6"/>
    <w:rsid w:val="00E74079"/>
    <w:rsid w:val="00E74ACB"/>
    <w:rsid w:val="00E74FD7"/>
    <w:rsid w:val="00E82D39"/>
    <w:rsid w:val="00E860B6"/>
    <w:rsid w:val="00E92B03"/>
    <w:rsid w:val="00E93C9D"/>
    <w:rsid w:val="00EA3DA4"/>
    <w:rsid w:val="00EA5D9D"/>
    <w:rsid w:val="00EB09A8"/>
    <w:rsid w:val="00EB624D"/>
    <w:rsid w:val="00EC1A63"/>
    <w:rsid w:val="00ED5F67"/>
    <w:rsid w:val="00EE0CFE"/>
    <w:rsid w:val="00EE2400"/>
    <w:rsid w:val="00EE401D"/>
    <w:rsid w:val="00EF08AE"/>
    <w:rsid w:val="00EF0CE4"/>
    <w:rsid w:val="00EF3B1B"/>
    <w:rsid w:val="00EF4154"/>
    <w:rsid w:val="00EF422C"/>
    <w:rsid w:val="00EF5790"/>
    <w:rsid w:val="00F075A6"/>
    <w:rsid w:val="00F103F9"/>
    <w:rsid w:val="00F1280C"/>
    <w:rsid w:val="00F15EAE"/>
    <w:rsid w:val="00F167DF"/>
    <w:rsid w:val="00F205A0"/>
    <w:rsid w:val="00F22481"/>
    <w:rsid w:val="00F35AE2"/>
    <w:rsid w:val="00F50892"/>
    <w:rsid w:val="00F61B52"/>
    <w:rsid w:val="00F656B7"/>
    <w:rsid w:val="00F664CE"/>
    <w:rsid w:val="00F73122"/>
    <w:rsid w:val="00F742C9"/>
    <w:rsid w:val="00F77F20"/>
    <w:rsid w:val="00F90593"/>
    <w:rsid w:val="00F94BA2"/>
    <w:rsid w:val="00FA2AB6"/>
    <w:rsid w:val="00FB1370"/>
    <w:rsid w:val="00FB37E3"/>
    <w:rsid w:val="00FB49DD"/>
    <w:rsid w:val="00FB5195"/>
    <w:rsid w:val="00FB672E"/>
    <w:rsid w:val="00FC261E"/>
    <w:rsid w:val="00FC3A9F"/>
    <w:rsid w:val="00FD2F1B"/>
    <w:rsid w:val="00FD6B4C"/>
    <w:rsid w:val="00FD6FB1"/>
    <w:rsid w:val="00FF0F13"/>
    <w:rsid w:val="00FF32BE"/>
    <w:rsid w:val="00FF7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6D793"/>
  <w15:docId w15:val="{E1DADEE9-15F1-47C7-99E5-399756BE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CE"/>
  </w:style>
  <w:style w:type="paragraph" w:styleId="Heading2">
    <w:name w:val="heading 2"/>
    <w:basedOn w:val="ListParagraph"/>
    <w:next w:val="Normal"/>
    <w:link w:val="Heading2Char"/>
    <w:uiPriority w:val="9"/>
    <w:unhideWhenUsed/>
    <w:qFormat/>
    <w:rsid w:val="00D37D0D"/>
    <w:pPr>
      <w:spacing w:before="120" w:after="120" w:line="240" w:lineRule="auto"/>
      <w:ind w:left="0"/>
      <w:outlineLvl w:val="1"/>
    </w:pPr>
    <w:rPr>
      <w:rFonts w:ascii="Times New Roman" w:eastAsiaTheme="minorHAnsi" w:hAnsi="Times New Roman" w:cs="Times New Roman"/>
      <w:b/>
      <w:bCs/>
      <w:kern w:val="2"/>
      <w:sz w:val="24"/>
      <w:szCs w:val="24"/>
      <w14:ligatures w14:val="standardContextual"/>
    </w:rPr>
  </w:style>
  <w:style w:type="paragraph" w:styleId="Heading4">
    <w:name w:val="heading 4"/>
    <w:basedOn w:val="Normal"/>
    <w:next w:val="Normal"/>
    <w:link w:val="Heading4Char"/>
    <w:uiPriority w:val="9"/>
    <w:semiHidden/>
    <w:unhideWhenUsed/>
    <w:qFormat/>
    <w:rsid w:val="004A69B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5D4DA6"/>
    <w:pPr>
      <w:ind w:left="720"/>
      <w:contextualSpacing/>
    </w:pPr>
  </w:style>
  <w:style w:type="character" w:customStyle="1" w:styleId="Heading2Char">
    <w:name w:val="Heading 2 Char"/>
    <w:basedOn w:val="DefaultParagraphFont"/>
    <w:link w:val="Heading2"/>
    <w:uiPriority w:val="9"/>
    <w:rsid w:val="00D37D0D"/>
    <w:rPr>
      <w:rFonts w:ascii="Times New Roman" w:eastAsiaTheme="minorHAnsi" w:hAnsi="Times New Roman" w:cs="Times New Roman"/>
      <w:b/>
      <w:bCs/>
      <w:kern w:val="2"/>
      <w:sz w:val="24"/>
      <w:szCs w:val="24"/>
      <w14:ligatures w14:val="standardContextual"/>
    </w:rPr>
  </w:style>
  <w:style w:type="character" w:customStyle="1" w:styleId="Heading4Char">
    <w:name w:val="Heading 4 Char"/>
    <w:basedOn w:val="DefaultParagraphFont"/>
    <w:link w:val="Heading4"/>
    <w:uiPriority w:val="9"/>
    <w:semiHidden/>
    <w:rsid w:val="004A69BD"/>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2D2E5D"/>
    <w:rPr>
      <w:sz w:val="16"/>
      <w:szCs w:val="16"/>
    </w:rPr>
  </w:style>
  <w:style w:type="paragraph" w:styleId="CommentText">
    <w:name w:val="annotation text"/>
    <w:basedOn w:val="Normal"/>
    <w:link w:val="CommentTextChar"/>
    <w:uiPriority w:val="99"/>
    <w:unhideWhenUsed/>
    <w:rsid w:val="002D2E5D"/>
    <w:pPr>
      <w:spacing w:line="240" w:lineRule="auto"/>
    </w:pPr>
    <w:rPr>
      <w:sz w:val="20"/>
      <w:szCs w:val="20"/>
    </w:rPr>
  </w:style>
  <w:style w:type="character" w:customStyle="1" w:styleId="CommentTextChar">
    <w:name w:val="Comment Text Char"/>
    <w:basedOn w:val="DefaultParagraphFont"/>
    <w:link w:val="CommentText"/>
    <w:uiPriority w:val="99"/>
    <w:rsid w:val="002D2E5D"/>
    <w:rPr>
      <w:sz w:val="20"/>
      <w:szCs w:val="20"/>
    </w:rPr>
  </w:style>
  <w:style w:type="paragraph" w:styleId="CommentSubject">
    <w:name w:val="annotation subject"/>
    <w:basedOn w:val="CommentText"/>
    <w:next w:val="CommentText"/>
    <w:link w:val="CommentSubjectChar"/>
    <w:uiPriority w:val="99"/>
    <w:semiHidden/>
    <w:unhideWhenUsed/>
    <w:rsid w:val="002D2E5D"/>
    <w:rPr>
      <w:b/>
      <w:bCs/>
    </w:rPr>
  </w:style>
  <w:style w:type="character" w:customStyle="1" w:styleId="CommentSubjectChar">
    <w:name w:val="Comment Subject Char"/>
    <w:basedOn w:val="CommentTextChar"/>
    <w:link w:val="CommentSubject"/>
    <w:uiPriority w:val="99"/>
    <w:semiHidden/>
    <w:rsid w:val="002D2E5D"/>
    <w:rPr>
      <w:b/>
      <w:bCs/>
      <w:sz w:val="20"/>
      <w:szCs w:val="20"/>
    </w:rPr>
  </w:style>
  <w:style w:type="paragraph" w:styleId="Revision">
    <w:name w:val="Revision"/>
    <w:hidden/>
    <w:uiPriority w:val="99"/>
    <w:semiHidden/>
    <w:rsid w:val="002D2E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20245">
      <w:bodyDiv w:val="1"/>
      <w:marLeft w:val="0"/>
      <w:marRight w:val="0"/>
      <w:marTop w:val="0"/>
      <w:marBottom w:val="0"/>
      <w:divBdr>
        <w:top w:val="none" w:sz="0" w:space="0" w:color="auto"/>
        <w:left w:val="none" w:sz="0" w:space="0" w:color="auto"/>
        <w:bottom w:val="none" w:sz="0" w:space="0" w:color="auto"/>
        <w:right w:val="none" w:sz="0" w:space="0" w:color="auto"/>
      </w:divBdr>
    </w:div>
    <w:div w:id="54155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E3C2F-1571-4854-AB34-44A63B66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Poon-Atkins, Christy (FHWA)</cp:lastModifiedBy>
  <cp:revision>4</cp:revision>
  <cp:lastPrinted>2011-06-21T20:32:00Z</cp:lastPrinted>
  <dcterms:created xsi:type="dcterms:W3CDTF">2025-10-09T19:36:00Z</dcterms:created>
  <dcterms:modified xsi:type="dcterms:W3CDTF">2025-10-09T20:42:00Z</dcterms:modified>
</cp:coreProperties>
</file>