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4D53700A" w:rsidR="00551D8A" w:rsidRDefault="00260A33"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4191ABE8" w:rsidR="00551D8A" w:rsidRDefault="006C6A22"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121F3C67" w:rsidR="00551D8A" w:rsidRDefault="00F0429F"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2BDD570C" w:rsidR="00551D8A" w:rsidRDefault="00F0429F" w:rsidP="00037FBC">
            <w:pPr>
              <w:ind w:right="-720"/>
              <w:rPr>
                <w:rFonts w:ascii="Arial" w:hAnsi="Arial" w:cs="Arial"/>
                <w:sz w:val="20"/>
                <w:szCs w:val="20"/>
              </w:rPr>
            </w:pPr>
            <w:proofErr w:type="gramStart"/>
            <w:r>
              <w:rPr>
                <w:rFonts w:ascii="Arial" w:hAnsi="Arial" w:cs="Arial"/>
                <w:sz w:val="24"/>
                <w:szCs w:val="24"/>
              </w:rPr>
              <w:t>X</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3FF12C73" w:rsidR="002E65AE" w:rsidRPr="00C13753" w:rsidRDefault="00F0429F" w:rsidP="00E52DB4">
            <w:pPr>
              <w:ind w:right="-720"/>
              <w:rPr>
                <w:rFonts w:ascii="Arial" w:hAnsi="Arial" w:cs="Arial"/>
                <w:b/>
                <w:sz w:val="20"/>
                <w:szCs w:val="20"/>
              </w:rPr>
            </w:pPr>
            <w:r>
              <w:rPr>
                <w:rFonts w:ascii="Arial" w:hAnsi="Arial" w:cs="Arial"/>
                <w:b/>
                <w:sz w:val="20"/>
                <w:szCs w:val="20"/>
              </w:rPr>
              <w:t xml:space="preserve">October </w:t>
            </w:r>
            <w:r w:rsidR="00663CD8">
              <w:rPr>
                <w:rFonts w:ascii="Arial" w:hAnsi="Arial" w:cs="Arial"/>
                <w:b/>
                <w:sz w:val="20"/>
                <w:szCs w:val="20"/>
              </w:rPr>
              <w:t xml:space="preserve">1, 2025 </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30C6B9" w:rsidR="00535598" w:rsidRDefault="00B551C2"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637E860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F0429F">
        <w:rPr>
          <w:rFonts w:ascii="Arial" w:hAnsi="Arial" w:cs="Arial"/>
          <w:sz w:val="36"/>
          <w:szCs w:val="36"/>
        </w:rPr>
        <w:t>X</w:t>
      </w:r>
      <w:r w:rsidR="00F0429F">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0D74CC18"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6C6A22">
              <w:rPr>
                <w:rFonts w:ascii="Arial" w:hAnsi="Arial" w:cs="Arial"/>
                <w:sz w:val="20"/>
                <w:szCs w:val="20"/>
              </w:rPr>
              <w:t>91</w:t>
            </w:r>
            <w:r w:rsidR="00844FC2">
              <w:rPr>
                <w:rFonts w:ascii="Arial" w:hAnsi="Arial" w:cs="Arial"/>
                <w:sz w:val="20"/>
                <w:szCs w:val="20"/>
              </w:rPr>
              <w:t>0,000</w:t>
            </w:r>
          </w:p>
        </w:tc>
        <w:tc>
          <w:tcPr>
            <w:tcW w:w="3330" w:type="dxa"/>
          </w:tcPr>
          <w:p w14:paraId="1EFFCB2D" w14:textId="5F12AE1A"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F0429F">
              <w:rPr>
                <w:rFonts w:ascii="Arial" w:hAnsi="Arial" w:cs="Arial"/>
                <w:sz w:val="20"/>
                <w:szCs w:val="20"/>
              </w:rPr>
              <w:t>800</w:t>
            </w:r>
            <w:r w:rsidR="00EF6F10">
              <w:rPr>
                <w:rFonts w:ascii="Arial" w:hAnsi="Arial" w:cs="Arial"/>
                <w:sz w:val="20"/>
                <w:szCs w:val="20"/>
              </w:rPr>
              <w:t>,000</w:t>
            </w:r>
          </w:p>
        </w:tc>
        <w:tc>
          <w:tcPr>
            <w:tcW w:w="3420" w:type="dxa"/>
          </w:tcPr>
          <w:p w14:paraId="56223D56" w14:textId="3045B092" w:rsidR="00874EF7" w:rsidRPr="00B66A21" w:rsidRDefault="00260A33" w:rsidP="00155CE2">
            <w:pPr>
              <w:ind w:right="-720"/>
              <w:jc w:val="center"/>
              <w:rPr>
                <w:rFonts w:ascii="Arial" w:hAnsi="Arial" w:cs="Arial"/>
                <w:sz w:val="20"/>
                <w:szCs w:val="20"/>
              </w:rPr>
            </w:pPr>
            <w:r>
              <w:rPr>
                <w:rFonts w:ascii="Arial" w:hAnsi="Arial" w:cs="Arial"/>
                <w:sz w:val="20"/>
                <w:szCs w:val="20"/>
              </w:rPr>
              <w:t>9</w:t>
            </w:r>
            <w:r w:rsidR="00F0429F">
              <w:rPr>
                <w:rFonts w:ascii="Arial" w:hAnsi="Arial" w:cs="Arial"/>
                <w:sz w:val="20"/>
                <w:szCs w:val="20"/>
              </w:rPr>
              <w:t>5</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454C2B39" w:rsidR="00B66A21" w:rsidRPr="00F26EBA" w:rsidRDefault="00F0429F" w:rsidP="004C7212">
            <w:pPr>
              <w:ind w:right="-720"/>
              <w:jc w:val="center"/>
              <w:rPr>
                <w:rFonts w:ascii="Arial" w:hAnsi="Arial" w:cs="Arial"/>
                <w:sz w:val="20"/>
                <w:szCs w:val="20"/>
                <w:highlight w:val="yellow"/>
              </w:rPr>
            </w:pPr>
            <w:r>
              <w:rPr>
                <w:rFonts w:ascii="Arial" w:hAnsi="Arial" w:cs="Arial"/>
                <w:sz w:val="20"/>
                <w:szCs w:val="20"/>
              </w:rPr>
              <w:t>3</w:t>
            </w:r>
            <w:r w:rsidR="008F1EDC" w:rsidRPr="008F1EDC">
              <w:rPr>
                <w:rFonts w:ascii="Arial" w:hAnsi="Arial" w:cs="Arial"/>
                <w:sz w:val="20"/>
                <w:szCs w:val="20"/>
              </w:rPr>
              <w:t>%</w:t>
            </w:r>
          </w:p>
        </w:tc>
        <w:tc>
          <w:tcPr>
            <w:tcW w:w="3330" w:type="dxa"/>
          </w:tcPr>
          <w:p w14:paraId="0C51559D" w14:textId="57381852" w:rsidR="00B66A21" w:rsidRPr="00F26EBA" w:rsidRDefault="00551420" w:rsidP="004C7212">
            <w:pPr>
              <w:ind w:right="-720"/>
              <w:jc w:val="center"/>
              <w:rPr>
                <w:rFonts w:ascii="Arial" w:hAnsi="Arial" w:cs="Arial"/>
                <w:sz w:val="20"/>
                <w:szCs w:val="20"/>
                <w:highlight w:val="yellow"/>
              </w:rPr>
            </w:pPr>
            <w:r w:rsidRPr="008F1EDC">
              <w:rPr>
                <w:rFonts w:ascii="Arial" w:hAnsi="Arial" w:cs="Arial"/>
                <w:sz w:val="20"/>
                <w:szCs w:val="20"/>
              </w:rPr>
              <w:t>$</w:t>
            </w:r>
            <w:r w:rsidR="00F0429F">
              <w:rPr>
                <w:rFonts w:ascii="Arial" w:hAnsi="Arial" w:cs="Arial"/>
                <w:sz w:val="20"/>
                <w:szCs w:val="20"/>
              </w:rPr>
              <w:t>27</w:t>
            </w:r>
            <w:r w:rsidR="0006647C" w:rsidRPr="008F1EDC">
              <w:rPr>
                <w:rFonts w:ascii="Arial" w:hAnsi="Arial" w:cs="Arial"/>
                <w:sz w:val="20"/>
                <w:szCs w:val="20"/>
              </w:rPr>
              <w:t>,</w:t>
            </w:r>
            <w:r w:rsidR="00264D45" w:rsidRPr="008F1EDC">
              <w:rPr>
                <w:rFonts w:ascii="Arial" w:hAnsi="Arial" w:cs="Arial"/>
                <w:sz w:val="20"/>
                <w:szCs w:val="20"/>
              </w:rPr>
              <w:t>0</w:t>
            </w:r>
            <w:r w:rsidR="0006647C" w:rsidRPr="008F1EDC">
              <w:rPr>
                <w:rFonts w:ascii="Arial" w:hAnsi="Arial" w:cs="Arial"/>
                <w:sz w:val="20"/>
                <w:szCs w:val="20"/>
              </w:rPr>
              <w:t>00</w:t>
            </w:r>
          </w:p>
        </w:tc>
        <w:tc>
          <w:tcPr>
            <w:tcW w:w="3420" w:type="dxa"/>
          </w:tcPr>
          <w:p w14:paraId="274E0E40" w14:textId="7C3875C7" w:rsidR="00B66A21" w:rsidRPr="00B66A21" w:rsidRDefault="00AE5429" w:rsidP="00155CE2">
            <w:pPr>
              <w:ind w:right="-720"/>
              <w:jc w:val="center"/>
              <w:rPr>
                <w:rFonts w:ascii="Arial" w:hAnsi="Arial" w:cs="Arial"/>
                <w:sz w:val="20"/>
                <w:szCs w:val="20"/>
              </w:rPr>
            </w:pPr>
            <w:r>
              <w:rPr>
                <w:rFonts w:ascii="Arial" w:hAnsi="Arial" w:cs="Arial"/>
                <w:sz w:val="20"/>
                <w:szCs w:val="20"/>
              </w:rPr>
              <w:t>9</w:t>
            </w:r>
            <w:r w:rsidR="00F0429F">
              <w:rPr>
                <w:rFonts w:ascii="Arial" w:hAnsi="Arial" w:cs="Arial"/>
                <w:sz w:val="20"/>
                <w:szCs w:val="20"/>
              </w:rPr>
              <w:t>5</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5A97C2C9" w:rsidR="00416101" w:rsidRDefault="00F0429F" w:rsidP="0089152D">
            <w:pPr>
              <w:jc w:val="both"/>
              <w:rPr>
                <w:color w:val="000000" w:themeColor="text1"/>
              </w:rPr>
            </w:pPr>
            <w:r>
              <w:rPr>
                <w:color w:val="000000" w:themeColor="text1"/>
              </w:rPr>
              <w:t xml:space="preserve">All of the data has been collected and analyzed.  </w:t>
            </w:r>
            <w:r w:rsidR="00260A33">
              <w:rPr>
                <w:color w:val="000000" w:themeColor="text1"/>
              </w:rPr>
              <w:t xml:space="preserve">The team has </w:t>
            </w:r>
            <w:r>
              <w:rPr>
                <w:color w:val="000000" w:themeColor="text1"/>
              </w:rPr>
              <w:t xml:space="preserve">used all the data collected to develop </w:t>
            </w:r>
            <w:r w:rsidR="00260A33">
              <w:rPr>
                <w:color w:val="000000" w:themeColor="text1"/>
              </w:rPr>
              <w:t xml:space="preserve">a machine learning model that can use weather to predict the number of damaging </w:t>
            </w:r>
            <w:r w:rsidR="001B3A9A">
              <w:rPr>
                <w:color w:val="000000" w:themeColor="text1"/>
              </w:rPr>
              <w:t xml:space="preserve">freeze thaw cycles in concrete.  </w:t>
            </w:r>
            <w:r w:rsidR="00260A33">
              <w:rPr>
                <w:color w:val="000000" w:themeColor="text1"/>
              </w:rPr>
              <w:t>This shows great promise and seems to be quite accurate.</w:t>
            </w:r>
          </w:p>
          <w:p w14:paraId="4C1A043C" w14:textId="1D2146EB" w:rsidR="00972D0E" w:rsidRDefault="00972D0E" w:rsidP="0089152D">
            <w:pPr>
              <w:jc w:val="both"/>
              <w:rPr>
                <w:color w:val="000000" w:themeColor="text1"/>
              </w:rPr>
            </w:pPr>
          </w:p>
          <w:p w14:paraId="20AA6609" w14:textId="564C6E63" w:rsidR="00972D0E" w:rsidRDefault="00B74486" w:rsidP="0089152D">
            <w:pPr>
              <w:jc w:val="both"/>
              <w:rPr>
                <w:color w:val="000000" w:themeColor="text1"/>
              </w:rPr>
            </w:pPr>
            <w:r>
              <w:rPr>
                <w:color w:val="000000" w:themeColor="text1"/>
              </w:rPr>
              <w:t>The</w:t>
            </w:r>
            <w:r w:rsidR="00260A33">
              <w:rPr>
                <w:color w:val="000000" w:themeColor="text1"/>
              </w:rPr>
              <w:t xml:space="preserve"> results show that the </w:t>
            </w:r>
            <w:r>
              <w:rPr>
                <w:color w:val="000000" w:themeColor="text1"/>
              </w:rPr>
              <w:t xml:space="preserve">differences in performance </w:t>
            </w:r>
            <w:r w:rsidR="00260A33">
              <w:rPr>
                <w:color w:val="000000" w:themeColor="text1"/>
              </w:rPr>
              <w:t xml:space="preserve">between states </w:t>
            </w:r>
            <w:r>
              <w:rPr>
                <w:color w:val="000000" w:themeColor="text1"/>
              </w:rPr>
              <w:t xml:space="preserve">are tied to the </w:t>
            </w:r>
            <w:r w:rsidR="00901DF3">
              <w:rPr>
                <w:color w:val="000000" w:themeColor="text1"/>
              </w:rPr>
              <w:t>degree of saturation and the number of times the concrete freezes.</w:t>
            </w:r>
            <w:r w:rsidR="00260A33">
              <w:rPr>
                <w:color w:val="000000" w:themeColor="text1"/>
              </w:rPr>
              <w:t xml:space="preserve">  Finalizing this work will be the focus of the </w:t>
            </w:r>
            <w:r w:rsidR="00F0429F">
              <w:rPr>
                <w:color w:val="000000" w:themeColor="text1"/>
              </w:rPr>
              <w:t xml:space="preserve">remaining time on this </w:t>
            </w:r>
            <w:r w:rsidR="00260A33">
              <w:rPr>
                <w:color w:val="000000" w:themeColor="text1"/>
              </w:rPr>
              <w:t>research.</w:t>
            </w: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0C363A97" w14:textId="293F6C22" w:rsidR="0006647C" w:rsidRDefault="0006647C" w:rsidP="0006647C">
            <w:pPr>
              <w:jc w:val="both"/>
              <w:rPr>
                <w:color w:val="000000" w:themeColor="text1"/>
              </w:rPr>
            </w:pPr>
            <w:r>
              <w:rPr>
                <w:color w:val="000000" w:themeColor="text1"/>
              </w:rPr>
              <w:t>Samples have been provided for this</w:t>
            </w:r>
            <w:r w:rsidR="00F0429F">
              <w:rPr>
                <w:color w:val="000000" w:themeColor="text1"/>
              </w:rPr>
              <w:t xml:space="preserve"> and some have been analyzed.  More information is needed about the local weather of these locations.  </w:t>
            </w:r>
          </w:p>
          <w:p w14:paraId="67185637" w14:textId="77777777" w:rsidR="00260A33" w:rsidRPr="0006647C" w:rsidRDefault="00260A33"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4F02DAA2"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collected on 134 samples prepared with cement type I/II and with different air void content and air void quality. Only 9 different mixtures were tested to obtain Figure </w:t>
            </w:r>
            <w:r w:rsidR="006C6A22">
              <w:rPr>
                <w:color w:val="000000" w:themeColor="text1"/>
              </w:rPr>
              <w:t>2</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3F6F2F5A"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bookmarkEnd w:id="0"/>
            <w:r w:rsidR="006C6A22">
              <w:rPr>
                <w:color w:val="000000" w:themeColor="text1"/>
              </w:rPr>
              <w:t>2</w:t>
            </w:r>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lastRenderedPageBreak/>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r>
                    <w:t>Adva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lastRenderedPageBreak/>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proofErr w:type="gramStart"/>
            <w:r>
              <w:rPr>
                <w:rFonts w:cs="Times New Roman"/>
                <w:noProof/>
              </w:rPr>
              <w:t>]</w:t>
            </w:r>
            <w:r w:rsidRPr="00052A9E">
              <w:rPr>
                <w:rFonts w:cs="Times New Roman"/>
              </w:rPr>
              <w:t xml:space="preserve"> </w:t>
            </w:r>
            <w:r>
              <w:rPr>
                <w:sz w:val="23"/>
                <w:szCs w:val="23"/>
              </w:rPr>
              <w:t xml:space="preserve"> after</w:t>
            </w:r>
            <w:proofErr w:type="gramEnd"/>
            <w:r>
              <w:rPr>
                <w:sz w:val="23"/>
                <w:szCs w:val="23"/>
              </w:rPr>
              <w:t xml:space="preserve">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227C89"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61E3BC97"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w:t>
            </w:r>
            <w:r w:rsidR="00260A33">
              <w:rPr>
                <w:rFonts w:cs="Times New Roman"/>
                <w:color w:val="000000" w:themeColor="text1"/>
              </w:rPr>
              <w:t>The paper is being completed and should be submitted soon.</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In the first part of the project, researchers have studied the salt damage that developed in mortar samples due to the formation of calcium oxychloride. Mortar samples with varying air content, varying air void quality and varying fly ash </w:t>
            </w:r>
            <w:r w:rsidRPr="0006647C">
              <w:rPr>
                <w:rFonts w:cs="Times New Roman"/>
                <w:color w:val="000000" w:themeColor="text1"/>
              </w:rPr>
              <w:lastRenderedPageBreak/>
              <w:t>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6615447F" w:rsidR="009C4031" w:rsidRDefault="00F370CF" w:rsidP="0006647C">
            <w:pPr>
              <w:jc w:val="both"/>
              <w:rPr>
                <w:color w:val="000000" w:themeColor="text1"/>
              </w:rPr>
            </w:pPr>
            <w:r>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19A4610D" w:rsidR="0006647C" w:rsidRPr="0006647C" w:rsidRDefault="004B59F5" w:rsidP="0006647C">
            <w:pPr>
              <w:jc w:val="both"/>
              <w:rPr>
                <w:color w:val="000000" w:themeColor="text1"/>
              </w:rPr>
            </w:pPr>
            <w:r>
              <w:rPr>
                <w:color w:val="000000" w:themeColor="text1"/>
              </w:rPr>
              <w:t xml:space="preserve">The team is actively working on this.  The final step is to take the measured results from the weather blocks and also the lab data from the freeze thaw testing and combine them.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7A24FCC6" w14:textId="235A641F" w:rsidR="004B59F5" w:rsidRDefault="00DA576D" w:rsidP="0006647C">
            <w:pPr>
              <w:jc w:val="both"/>
              <w:rPr>
                <w:color w:val="000000" w:themeColor="text1"/>
              </w:rPr>
            </w:pPr>
            <w:r>
              <w:rPr>
                <w:color w:val="000000" w:themeColor="text1"/>
              </w:rPr>
              <w:t xml:space="preserve">Efforts have been completed to look at </w:t>
            </w:r>
            <w:r w:rsidR="004B59F5">
              <w:rPr>
                <w:color w:val="000000" w:themeColor="text1"/>
              </w:rPr>
              <w:t xml:space="preserve">pumping, </w:t>
            </w:r>
            <w:r>
              <w:rPr>
                <w:color w:val="000000" w:themeColor="text1"/>
              </w:rPr>
              <w:t>vibration</w:t>
            </w:r>
            <w:r w:rsidR="004B59F5">
              <w:rPr>
                <w:color w:val="000000" w:themeColor="text1"/>
              </w:rPr>
              <w:t>,</w:t>
            </w:r>
            <w:r>
              <w:rPr>
                <w:color w:val="000000" w:themeColor="text1"/>
              </w:rPr>
              <w:t xml:space="preserve"> and drop height.  </w:t>
            </w:r>
          </w:p>
          <w:p w14:paraId="126E4D5D" w14:textId="522BECB7" w:rsidR="0006647C" w:rsidRPr="0006647C" w:rsidRDefault="00260A33" w:rsidP="0006647C">
            <w:pPr>
              <w:jc w:val="both"/>
              <w:rPr>
                <w:color w:val="000000" w:themeColor="text1"/>
              </w:rPr>
            </w:pPr>
            <w:r>
              <w:rPr>
                <w:color w:val="000000" w:themeColor="text1"/>
              </w:rPr>
              <w:t xml:space="preserve">Much of this work is in the process of being published.  </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1380AFEA" w:rsidR="00F03707" w:rsidRDefault="00DA576D" w:rsidP="00F1507F">
            <w:pPr>
              <w:spacing w:after="160"/>
              <w:jc w:val="both"/>
              <w:rPr>
                <w:color w:val="000000" w:themeColor="text1"/>
              </w:rPr>
            </w:pPr>
            <w:r>
              <w:rPr>
                <w:color w:val="000000" w:themeColor="text1"/>
              </w:rPr>
              <w:lastRenderedPageBreak/>
              <w:t>Improvements have been made in the Bluetooth SAM gauge and now the test is running properly.  The</w:t>
            </w:r>
            <w:r w:rsidR="00663CD8">
              <w:rPr>
                <w:color w:val="000000" w:themeColor="text1"/>
              </w:rPr>
              <w:t xml:space="preserve">se gauges have been </w:t>
            </w:r>
            <w:proofErr w:type="gramStart"/>
            <w:r w:rsidR="00663CD8">
              <w:rPr>
                <w:color w:val="000000" w:themeColor="text1"/>
              </w:rPr>
              <w:t>shared  with</w:t>
            </w:r>
            <w:proofErr w:type="gramEnd"/>
            <w:r w:rsidR="00663CD8">
              <w:rPr>
                <w:color w:val="000000" w:themeColor="text1"/>
              </w:rPr>
              <w:t xml:space="preserve"> the DOTs so that they can be used in the next construction season.  </w:t>
            </w:r>
            <w:r w:rsidR="00EF6F10">
              <w:rPr>
                <w:color w:val="000000" w:themeColor="text1"/>
              </w:rPr>
              <w:t xml:space="preserve">The team had a call with the states to </w:t>
            </w:r>
            <w:proofErr w:type="spellStart"/>
            <w:r w:rsidR="00EF6F10">
              <w:rPr>
                <w:color w:val="000000" w:themeColor="text1"/>
              </w:rPr>
              <w:t>introduct</w:t>
            </w:r>
            <w:proofErr w:type="spellEnd"/>
            <w:r w:rsidR="00EF6F10">
              <w:rPr>
                <w:color w:val="000000" w:themeColor="text1"/>
              </w:rPr>
              <w:t xml:space="preserve"> the new gauge and receive feedback.  There were some issues with a few of the phones and the team is working to address this.</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3F1C5DE6" w:rsidR="00EE5C07" w:rsidRDefault="00972D0E" w:rsidP="00972D0E">
            <w:pPr>
              <w:jc w:val="both"/>
              <w:rPr>
                <w:color w:val="000000" w:themeColor="text1"/>
              </w:rPr>
            </w:pPr>
            <w:r>
              <w:rPr>
                <w:color w:val="000000" w:themeColor="text1"/>
              </w:rPr>
              <w:t xml:space="preserve">An automated SAM is </w:t>
            </w:r>
            <w:r w:rsidR="00886255">
              <w:rPr>
                <w:color w:val="000000" w:themeColor="text1"/>
              </w:rPr>
              <w:t xml:space="preserve">working well.  A local company is producing a field version of the test.  </w:t>
            </w:r>
          </w:p>
          <w:p w14:paraId="0BFF52BD" w14:textId="77777777" w:rsidR="00EE5C07" w:rsidRDefault="00EE5C07" w:rsidP="00972D0E">
            <w:pPr>
              <w:jc w:val="both"/>
              <w:rPr>
                <w:color w:val="000000" w:themeColor="text1"/>
              </w:rPr>
            </w:pP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7C53DA82"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60A33">
              <w:rPr>
                <w:rFonts w:ascii="Arial" w:hAnsi="Arial" w:cs="Arial"/>
                <w:sz w:val="20"/>
                <w:szCs w:val="20"/>
              </w:rPr>
              <w:t xml:space="preserve">This paper </w:t>
            </w:r>
            <w:r w:rsidR="004B59F5">
              <w:rPr>
                <w:rFonts w:ascii="Arial" w:hAnsi="Arial" w:cs="Arial"/>
                <w:sz w:val="20"/>
                <w:szCs w:val="20"/>
              </w:rPr>
              <w:t>has been published!</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lastRenderedPageBreak/>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5906CBDC"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w:t>
            </w:r>
            <w:r w:rsidR="004B59F5">
              <w:rPr>
                <w:rFonts w:ascii="Arial" w:hAnsi="Arial" w:cs="Arial"/>
                <w:bCs/>
                <w:sz w:val="20"/>
                <w:szCs w:val="20"/>
              </w:rPr>
              <w:t xml:space="preserve">R101 </w:t>
            </w:r>
            <w:r w:rsidRPr="00E45DD8">
              <w:rPr>
                <w:rFonts w:ascii="Arial" w:hAnsi="Arial" w:cs="Arial"/>
                <w:bCs/>
                <w:sz w:val="20"/>
                <w:szCs w:val="20"/>
              </w:rPr>
              <w:t xml:space="preserve">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w:t>
            </w:r>
            <w:proofErr w:type="gramStart"/>
            <w:r w:rsidRPr="00E45DD8">
              <w:rPr>
                <w:rFonts w:ascii="Arial" w:hAnsi="Arial" w:cs="Arial"/>
                <w:bCs/>
                <w:sz w:val="20"/>
                <w:szCs w:val="20"/>
              </w:rPr>
              <w:t>however</w:t>
            </w:r>
            <w:proofErr w:type="gramEnd"/>
            <w:r w:rsidRPr="00E45DD8">
              <w:rPr>
                <w:rFonts w:ascii="Arial" w:hAnsi="Arial" w:cs="Arial"/>
                <w:bCs/>
                <w:sz w:val="20"/>
                <w:szCs w:val="20"/>
              </w:rPr>
              <w:t xml:space="preserve"> this only occurs for mixtures with a specific range of calcium hydroxide (</w:t>
            </w:r>
            <w:proofErr w:type="gramStart"/>
            <w:r w:rsidRPr="00E45DD8">
              <w:rPr>
                <w:rFonts w:ascii="Arial" w:hAnsi="Arial" w:cs="Arial"/>
                <w:bCs/>
                <w:sz w:val="20"/>
                <w:szCs w:val="20"/>
              </w:rPr>
              <w:t>Ca(</w:t>
            </w:r>
            <w:proofErr w:type="gramEnd"/>
            <w:r w:rsidRPr="00E45DD8">
              <w:rPr>
                <w:rFonts w:ascii="Arial" w:hAnsi="Arial" w:cs="Arial"/>
                <w:bCs/>
                <w:sz w:val="20"/>
                <w:szCs w:val="20"/>
              </w:rPr>
              <w:t xml:space="preserve">OH)2) (between 7 and 12 g </w:t>
            </w:r>
            <w:proofErr w:type="gramStart"/>
            <w:r w:rsidRPr="00E45DD8">
              <w:rPr>
                <w:rFonts w:ascii="Arial" w:hAnsi="Arial" w:cs="Arial"/>
                <w:bCs/>
                <w:sz w:val="20"/>
                <w:szCs w:val="20"/>
              </w:rPr>
              <w:t>Ca(</w:t>
            </w:r>
            <w:proofErr w:type="gramEnd"/>
            <w:r w:rsidRPr="00E45DD8">
              <w:rPr>
                <w:rFonts w:ascii="Arial" w:hAnsi="Arial" w:cs="Arial"/>
                <w:bCs/>
                <w:sz w:val="20"/>
                <w:szCs w:val="20"/>
              </w:rPr>
              <w:t>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w:t>
            </w:r>
            <w:r w:rsidRPr="00E45DD8">
              <w:rPr>
                <w:rFonts w:ascii="Arial" w:hAnsi="Arial" w:cs="Arial"/>
                <w:bCs/>
                <w:sz w:val="20"/>
                <w:szCs w:val="20"/>
              </w:rPr>
              <w:lastRenderedPageBreak/>
              <w:t xml:space="preserve">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27B8B2A0" w14:textId="2036D92B" w:rsidR="004B59F5" w:rsidRDefault="004B59F5" w:rsidP="00551D8A">
            <w:pPr>
              <w:ind w:right="-720"/>
              <w:rPr>
                <w:rFonts w:ascii="Arial" w:hAnsi="Arial" w:cs="Arial"/>
                <w:sz w:val="20"/>
                <w:szCs w:val="20"/>
              </w:rPr>
            </w:pPr>
            <w:r>
              <w:rPr>
                <w:rFonts w:ascii="Arial" w:hAnsi="Arial" w:cs="Arial"/>
                <w:sz w:val="20"/>
                <w:szCs w:val="20"/>
              </w:rPr>
              <w:t>Changes to AASHTO R101</w:t>
            </w:r>
          </w:p>
          <w:p w14:paraId="7A693000" w14:textId="62D308AB" w:rsidR="004B59F5" w:rsidRDefault="004B59F5" w:rsidP="00551D8A">
            <w:pPr>
              <w:ind w:right="-720"/>
              <w:rPr>
                <w:rFonts w:ascii="Arial" w:hAnsi="Arial" w:cs="Arial"/>
                <w:sz w:val="20"/>
                <w:szCs w:val="20"/>
              </w:rPr>
            </w:pPr>
            <w:r>
              <w:rPr>
                <w:rFonts w:ascii="Arial" w:hAnsi="Arial" w:cs="Arial"/>
                <w:sz w:val="20"/>
                <w:szCs w:val="20"/>
              </w:rPr>
              <w:t>Development of a predictive freeze thaw tool.  For example, if a contractor does not provide the required air content in a concrete mixture then how will this impact the life of the structure?</w:t>
            </w: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CF034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5C0B" w14:textId="77777777" w:rsidR="009F2B41" w:rsidRDefault="009F2B41" w:rsidP="00106C83">
      <w:pPr>
        <w:spacing w:after="0" w:line="240" w:lineRule="auto"/>
      </w:pPr>
      <w:r>
        <w:separator/>
      </w:r>
    </w:p>
  </w:endnote>
  <w:endnote w:type="continuationSeparator" w:id="0">
    <w:p w14:paraId="02A0013D" w14:textId="77777777" w:rsidR="009F2B41" w:rsidRDefault="009F2B4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5C9B" w14:textId="77777777" w:rsidR="009F2B41" w:rsidRDefault="009F2B41" w:rsidP="00106C83">
      <w:pPr>
        <w:spacing w:after="0" w:line="240" w:lineRule="auto"/>
      </w:pPr>
      <w:r>
        <w:separator/>
      </w:r>
    </w:p>
  </w:footnote>
  <w:footnote w:type="continuationSeparator" w:id="0">
    <w:p w14:paraId="3E4BB6B1" w14:textId="77777777" w:rsidR="009F2B41" w:rsidRDefault="009F2B4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20423624">
    <w:abstractNumId w:val="0"/>
  </w:num>
  <w:num w:numId="2" w16cid:durableId="559749359">
    <w:abstractNumId w:val="3"/>
  </w:num>
  <w:num w:numId="3" w16cid:durableId="592131869">
    <w:abstractNumId w:val="6"/>
  </w:num>
  <w:num w:numId="4" w16cid:durableId="112984762">
    <w:abstractNumId w:val="4"/>
  </w:num>
  <w:num w:numId="5" w16cid:durableId="1888374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355045">
    <w:abstractNumId w:val="7"/>
  </w:num>
  <w:num w:numId="7" w16cid:durableId="1215390927">
    <w:abstractNumId w:val="1"/>
  </w:num>
  <w:num w:numId="8" w16cid:durableId="1959024888">
    <w:abstractNumId w:val="2"/>
  </w:num>
  <w:num w:numId="9" w16cid:durableId="121519780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704B1"/>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27C89"/>
    <w:rsid w:val="00233342"/>
    <w:rsid w:val="00233C13"/>
    <w:rsid w:val="00241521"/>
    <w:rsid w:val="0025739A"/>
    <w:rsid w:val="00260A33"/>
    <w:rsid w:val="0026486A"/>
    <w:rsid w:val="00264D45"/>
    <w:rsid w:val="002672C3"/>
    <w:rsid w:val="002722AF"/>
    <w:rsid w:val="0028623B"/>
    <w:rsid w:val="0029389E"/>
    <w:rsid w:val="00293FD8"/>
    <w:rsid w:val="00294EB4"/>
    <w:rsid w:val="002A79C8"/>
    <w:rsid w:val="002B2CC2"/>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B2361"/>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B59F5"/>
    <w:rsid w:val="004C079C"/>
    <w:rsid w:val="004C1726"/>
    <w:rsid w:val="004C57EC"/>
    <w:rsid w:val="004C58D2"/>
    <w:rsid w:val="004C7212"/>
    <w:rsid w:val="004E141E"/>
    <w:rsid w:val="004E14DC"/>
    <w:rsid w:val="005251E7"/>
    <w:rsid w:val="00527744"/>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63CD8"/>
    <w:rsid w:val="00672473"/>
    <w:rsid w:val="0067255D"/>
    <w:rsid w:val="00682C5E"/>
    <w:rsid w:val="006832D9"/>
    <w:rsid w:val="00687641"/>
    <w:rsid w:val="006A7DFA"/>
    <w:rsid w:val="006C347E"/>
    <w:rsid w:val="006C35E2"/>
    <w:rsid w:val="006C6A2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87286"/>
    <w:rsid w:val="00790C4A"/>
    <w:rsid w:val="0079556F"/>
    <w:rsid w:val="00796C88"/>
    <w:rsid w:val="007A6F1E"/>
    <w:rsid w:val="007C1111"/>
    <w:rsid w:val="007C4E79"/>
    <w:rsid w:val="007C781A"/>
    <w:rsid w:val="007E5BD2"/>
    <w:rsid w:val="007E5D47"/>
    <w:rsid w:val="007F4A99"/>
    <w:rsid w:val="008223A6"/>
    <w:rsid w:val="00833198"/>
    <w:rsid w:val="00843E30"/>
    <w:rsid w:val="00844B7D"/>
    <w:rsid w:val="00844FC2"/>
    <w:rsid w:val="008564D1"/>
    <w:rsid w:val="00871D85"/>
    <w:rsid w:val="00872F18"/>
    <w:rsid w:val="00874EF7"/>
    <w:rsid w:val="00876C80"/>
    <w:rsid w:val="00886255"/>
    <w:rsid w:val="0089152D"/>
    <w:rsid w:val="008A0E8F"/>
    <w:rsid w:val="008B6E61"/>
    <w:rsid w:val="008F12C9"/>
    <w:rsid w:val="008F19E1"/>
    <w:rsid w:val="008F1EDC"/>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B41"/>
    <w:rsid w:val="009F2F2F"/>
    <w:rsid w:val="009F3BC9"/>
    <w:rsid w:val="009F5682"/>
    <w:rsid w:val="009F60C9"/>
    <w:rsid w:val="00A0054E"/>
    <w:rsid w:val="00A11A07"/>
    <w:rsid w:val="00A17FB4"/>
    <w:rsid w:val="00A21B58"/>
    <w:rsid w:val="00A2671E"/>
    <w:rsid w:val="00A31318"/>
    <w:rsid w:val="00A428C7"/>
    <w:rsid w:val="00A42C14"/>
    <w:rsid w:val="00A43875"/>
    <w:rsid w:val="00A530F2"/>
    <w:rsid w:val="00A54F17"/>
    <w:rsid w:val="00A578EB"/>
    <w:rsid w:val="00A629F9"/>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551C2"/>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1188"/>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0348"/>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EF6F10"/>
    <w:rsid w:val="00F00C65"/>
    <w:rsid w:val="00F02E55"/>
    <w:rsid w:val="00F03707"/>
    <w:rsid w:val="00F0429F"/>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3549</Words>
  <Characters>19179</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2025-08-04T18:28:00Z</dcterms:created>
  <dcterms:modified xsi:type="dcterms:W3CDTF">2025-08-04T18:28:00Z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