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9C8D85" w:rsidR="00551D8A" w:rsidRDefault="00F60B2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75E9A501" w:rsidR="00551D8A" w:rsidRDefault="009D069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955D27C" w:rsidR="00551D8A" w:rsidRDefault="00887140"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5D2E91B5" w:rsidR="00551D8A" w:rsidRPr="00551D8A" w:rsidRDefault="00887140"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256D3BDA" w:rsidR="00874EF7" w:rsidRPr="00B66A21" w:rsidRDefault="00214871" w:rsidP="00EA3504">
            <w:pPr>
              <w:ind w:right="-720"/>
              <w:rPr>
                <w:rFonts w:ascii="Arial" w:hAnsi="Arial" w:cs="Arial"/>
                <w:sz w:val="20"/>
                <w:szCs w:val="20"/>
              </w:rPr>
            </w:pPr>
            <w:r>
              <w:rPr>
                <w:rFonts w:ascii="Arial" w:hAnsi="Arial" w:cs="Arial"/>
                <w:sz w:val="20"/>
                <w:szCs w:val="20"/>
              </w:rPr>
              <w:t>$0</w:t>
            </w:r>
          </w:p>
        </w:tc>
        <w:tc>
          <w:tcPr>
            <w:tcW w:w="3420" w:type="dxa"/>
            <w:vAlign w:val="center"/>
          </w:tcPr>
          <w:p w14:paraId="51DE6905" w14:textId="55588CFB" w:rsidR="00874EF7" w:rsidRPr="00B66A21" w:rsidRDefault="00214871"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B89B970"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r w:rsidR="00460366">
              <w:rPr>
                <w:rFonts w:ascii="Arial" w:hAnsi="Arial" w:cs="Arial"/>
                <w:sz w:val="20"/>
                <w:szCs w:val="20"/>
              </w:rPr>
              <w:t xml:space="preserve"> / </w:t>
            </w:r>
            <w:r w:rsidR="00214871">
              <w:rPr>
                <w:rFonts w:ascii="Arial" w:hAnsi="Arial" w:cs="Arial"/>
                <w:sz w:val="20"/>
                <w:szCs w:val="20"/>
              </w:rPr>
              <w:t>0</w:t>
            </w:r>
            <w:r w:rsidR="00460366">
              <w:rPr>
                <w:rFonts w:ascii="Arial" w:hAnsi="Arial" w:cs="Arial"/>
                <w:sz w:val="20"/>
                <w:szCs w:val="20"/>
              </w:rPr>
              <w:t>%</w:t>
            </w:r>
          </w:p>
        </w:tc>
        <w:tc>
          <w:tcPr>
            <w:tcW w:w="3330" w:type="dxa"/>
            <w:vAlign w:val="center"/>
          </w:tcPr>
          <w:p w14:paraId="12AC1F57" w14:textId="16564F55"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p>
        </w:tc>
        <w:tc>
          <w:tcPr>
            <w:tcW w:w="3420" w:type="dxa"/>
            <w:vAlign w:val="center"/>
          </w:tcPr>
          <w:p w14:paraId="2686E8E0" w14:textId="4108AF3A" w:rsidR="00B66A21" w:rsidRPr="00B66A21" w:rsidRDefault="009D0697" w:rsidP="00EA3504">
            <w:pPr>
              <w:ind w:right="-720"/>
              <w:rPr>
                <w:rFonts w:ascii="Arial" w:hAnsi="Arial" w:cs="Arial"/>
                <w:sz w:val="20"/>
                <w:szCs w:val="20"/>
              </w:rPr>
            </w:pPr>
            <w:r>
              <w:rPr>
                <w:rFonts w:ascii="Arial" w:hAnsi="Arial" w:cs="Arial"/>
                <w:sz w:val="20"/>
                <w:szCs w:val="20"/>
              </w:rPr>
              <w:t>1</w:t>
            </w:r>
            <w:r w:rsidR="00887140">
              <w:rPr>
                <w:rFonts w:ascii="Arial" w:hAnsi="Arial" w:cs="Arial"/>
                <w:sz w:val="20"/>
                <w:szCs w:val="20"/>
              </w:rPr>
              <w:t>5</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 xml:space="preserve">The Steering Committee will serve as lead for the execution of this Pooled Fund project. The </w:t>
            </w:r>
            <w:r w:rsidRPr="00A22E3A">
              <w:rPr>
                <w:rFonts w:ascii="Source Sans Pro" w:eastAsia="Times New Roman" w:hAnsi="Source Sans Pro" w:cs="Times New Roman"/>
                <w:color w:val="212529"/>
                <w:sz w:val="23"/>
                <w:szCs w:val="23"/>
              </w:rPr>
              <w:t>principal</w:t>
            </w:r>
            <w:r w:rsidRPr="00A22E3A">
              <w:rPr>
                <w:rFonts w:ascii="Source Sans Pro" w:eastAsia="Times New Roman" w:hAnsi="Source Sans Pro" w:cs="Times New Roman"/>
                <w:color w:val="212529"/>
                <w:sz w:val="23"/>
                <w:szCs w:val="23"/>
              </w:rPr>
              <w:t xml:space="preserve">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26C38775" w14:textId="3B23D45D" w:rsidR="00A22E3A" w:rsidRDefault="00A22E3A" w:rsidP="0041610F">
            <w:pPr>
              <w:ind w:right="-14"/>
            </w:pPr>
            <w:r>
              <w:t>Planning for the 2024 National Hydraulic Engineering Conference commenced in January 2023. The 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425E1E4D" w14:textId="1B3BFADD" w:rsidR="00571DCF" w:rsidRPr="00571DCF" w:rsidRDefault="00887140" w:rsidP="00571DCF">
            <w:pPr>
              <w:rPr>
                <w:rFonts w:eastAsia="Times New Roman"/>
              </w:rPr>
            </w:pPr>
            <w:r>
              <w:t>October</w:t>
            </w:r>
            <w:r w:rsidR="009D0697">
              <w:t xml:space="preserve"> 2023</w:t>
            </w:r>
            <w:r w:rsidR="00571DCF">
              <w:t xml:space="preserve"> – </w:t>
            </w:r>
            <w:r>
              <w:t>No meeting</w:t>
            </w:r>
          </w:p>
          <w:p w14:paraId="1CD986A0" w14:textId="2FBD416C" w:rsidR="009D0697" w:rsidRDefault="009D0697" w:rsidP="0041610F">
            <w:pPr>
              <w:ind w:right="-14"/>
            </w:pPr>
          </w:p>
          <w:p w14:paraId="2E335092" w14:textId="3C1257FF" w:rsidR="009D0697" w:rsidRDefault="00887140" w:rsidP="0041610F">
            <w:pPr>
              <w:ind w:right="-14"/>
            </w:pPr>
            <w:r>
              <w:t>November</w:t>
            </w:r>
            <w:r w:rsidR="009D0697">
              <w:t xml:space="preserve"> 2023</w:t>
            </w:r>
            <w:r w:rsidR="00571DCF">
              <w:t xml:space="preserve"> – The Steering Committee met on </w:t>
            </w:r>
            <w:r>
              <w:t>November 17, 2023. The planning schedule was discussed along with a budget update from MSDOT, anticipated room set up, field trips, conference advertisements, and conference workshops.</w:t>
            </w:r>
          </w:p>
          <w:p w14:paraId="1C5A05B8" w14:textId="77777777" w:rsidR="009D0697" w:rsidRDefault="009D0697" w:rsidP="0041610F">
            <w:pPr>
              <w:ind w:right="-14"/>
            </w:pPr>
          </w:p>
          <w:p w14:paraId="6A998720" w14:textId="5B645912" w:rsidR="009D0697" w:rsidRDefault="00887140" w:rsidP="0041610F">
            <w:pPr>
              <w:ind w:right="-14"/>
            </w:pPr>
            <w:r>
              <w:t>December</w:t>
            </w:r>
            <w:r w:rsidR="009D0697">
              <w:t xml:space="preserve"> 2023</w:t>
            </w:r>
            <w:r w:rsidR="00571DCF">
              <w:t xml:space="preserve"> – </w:t>
            </w:r>
            <w:r>
              <w:t xml:space="preserve">The Steering Committee met on December 15, </w:t>
            </w:r>
            <w:proofErr w:type="gramStart"/>
            <w:r>
              <w:t>2023</w:t>
            </w:r>
            <w:proofErr w:type="gramEnd"/>
            <w:r>
              <w:t xml:space="preserve"> to discuss </w:t>
            </w:r>
            <w:r w:rsidR="00951D2E">
              <w:t>the Call for Abstracts (December 2023, close February 2024), conference advertisements, a budget update from MSDOT, field trips, etc.</w:t>
            </w:r>
          </w:p>
          <w:p w14:paraId="33CA2C00" w14:textId="77777777" w:rsidR="00601EBD" w:rsidRDefault="00601EBD" w:rsidP="009D0697">
            <w:pPr>
              <w:ind w:right="-14"/>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A952C66" w14:textId="7E508EAD" w:rsidR="004F09FF"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Continued </w:t>
            </w:r>
            <w:r w:rsidR="007E5545">
              <w:rPr>
                <w:rFonts w:ascii="Verdana" w:hAnsi="Verdana"/>
                <w:color w:val="333333"/>
                <w:sz w:val="20"/>
                <w:szCs w:val="20"/>
                <w:shd w:val="clear" w:color="auto" w:fill="FFFFFF"/>
              </w:rPr>
              <w:t xml:space="preserve">coordination with Steering Committee to finalize field trips, </w:t>
            </w:r>
            <w:r w:rsidR="00951D2E">
              <w:rPr>
                <w:rFonts w:ascii="Verdana" w:hAnsi="Verdana"/>
                <w:color w:val="333333"/>
                <w:sz w:val="20"/>
                <w:szCs w:val="20"/>
                <w:shd w:val="clear" w:color="auto" w:fill="FFFFFF"/>
              </w:rPr>
              <w:t xml:space="preserve">workshops, </w:t>
            </w:r>
            <w:r w:rsidR="007E5545">
              <w:rPr>
                <w:rFonts w:ascii="Verdana" w:hAnsi="Verdana"/>
                <w:color w:val="333333"/>
                <w:sz w:val="20"/>
                <w:szCs w:val="20"/>
                <w:shd w:val="clear" w:color="auto" w:fill="FFFFFF"/>
              </w:rPr>
              <w:t>and hotel blocks.</w:t>
            </w:r>
            <w:r w:rsidR="00571DCF">
              <w:rPr>
                <w:rFonts w:ascii="Verdana" w:hAnsi="Verdana"/>
                <w:color w:val="333333"/>
                <w:sz w:val="20"/>
                <w:szCs w:val="20"/>
                <w:shd w:val="clear" w:color="auto" w:fill="FFFFFF"/>
              </w:rPr>
              <w:t xml:space="preserve"> </w:t>
            </w:r>
            <w:r w:rsidR="00951D2E">
              <w:rPr>
                <w:rFonts w:ascii="Verdana" w:hAnsi="Verdana"/>
                <w:color w:val="333333"/>
                <w:sz w:val="20"/>
                <w:szCs w:val="20"/>
                <w:shd w:val="clear" w:color="auto" w:fill="FFFFFF"/>
              </w:rPr>
              <w:t xml:space="preserve">Review Abstract Submittals and initial conference agenda. </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737E800D"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Steering Committee continued discussions on valuable workshops, field trips, and breakout rooms for upcoming conference.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64A91076" w14:textId="422634B7" w:rsidR="0073652A" w:rsidRPr="00091A53"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Conference </w:t>
            </w:r>
            <w:r w:rsidR="00951D2E">
              <w:rPr>
                <w:rFonts w:ascii="Verdana" w:hAnsi="Verdana"/>
                <w:color w:val="333333"/>
                <w:sz w:val="20"/>
                <w:szCs w:val="20"/>
                <w:shd w:val="clear" w:color="auto" w:fill="FFFFFF"/>
              </w:rPr>
              <w:t xml:space="preserve">advertisements were set and a Call for Abstracts was opened in December. </w:t>
            </w: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7E5545"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7777777"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2024 National Hydraulic Engineering Conference will be in Biloxi, MS hosted by the Mississippi DOT. The conference will include workshops, breakout rooms, peer exchanges, field trips, and presentation by/for Hydraulic Engineers working in transportation. After the conference, the presentations will be made available through YouTube.</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A85D" w14:textId="77777777" w:rsidR="00D23544" w:rsidRDefault="00D23544" w:rsidP="00106C83">
      <w:pPr>
        <w:spacing w:after="0" w:line="240" w:lineRule="auto"/>
      </w:pPr>
      <w:r>
        <w:separator/>
      </w:r>
    </w:p>
  </w:endnote>
  <w:endnote w:type="continuationSeparator" w:id="0">
    <w:p w14:paraId="11E25C8D" w14:textId="77777777" w:rsidR="00D23544" w:rsidRDefault="00D2354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BA78" w14:textId="77777777" w:rsidR="00D23544" w:rsidRDefault="00D23544" w:rsidP="00106C83">
      <w:pPr>
        <w:spacing w:after="0" w:line="240" w:lineRule="auto"/>
      </w:pPr>
      <w:r>
        <w:separator/>
      </w:r>
    </w:p>
  </w:footnote>
  <w:footnote w:type="continuationSeparator" w:id="0">
    <w:p w14:paraId="6D6BE957" w14:textId="77777777" w:rsidR="00D23544" w:rsidRDefault="00D2354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4"/>
  </w:num>
  <w:num w:numId="2" w16cid:durableId="838083737">
    <w:abstractNumId w:val="6"/>
  </w:num>
  <w:num w:numId="3" w16cid:durableId="1998420131">
    <w:abstractNumId w:val="1"/>
  </w:num>
  <w:num w:numId="4" w16cid:durableId="1505627253">
    <w:abstractNumId w:val="0"/>
  </w:num>
  <w:num w:numId="5" w16cid:durableId="598681850">
    <w:abstractNumId w:val="5"/>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871"/>
    <w:rsid w:val="00214BEE"/>
    <w:rsid w:val="00223662"/>
    <w:rsid w:val="00243C23"/>
    <w:rsid w:val="00293FD8"/>
    <w:rsid w:val="002A79C8"/>
    <w:rsid w:val="002B1364"/>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71DCF"/>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545"/>
    <w:rsid w:val="007E5BD2"/>
    <w:rsid w:val="00836EE2"/>
    <w:rsid w:val="0086569E"/>
    <w:rsid w:val="008729CF"/>
    <w:rsid w:val="00872F18"/>
    <w:rsid w:val="00874EF7"/>
    <w:rsid w:val="00887140"/>
    <w:rsid w:val="008F6463"/>
    <w:rsid w:val="0091423C"/>
    <w:rsid w:val="00942633"/>
    <w:rsid w:val="00951D2E"/>
    <w:rsid w:val="009C2C1A"/>
    <w:rsid w:val="009D0697"/>
    <w:rsid w:val="009D49D4"/>
    <w:rsid w:val="009E21D4"/>
    <w:rsid w:val="009F02D3"/>
    <w:rsid w:val="00A029D0"/>
    <w:rsid w:val="00A22E3A"/>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23544"/>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2024-11-07T18:12:00Z</dcterms:created>
  <dcterms:modified xsi:type="dcterms:W3CDTF">2024-11-07T18:12:00Z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