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37A21058"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A4553C">
              <w:rPr>
                <w:rFonts w:ascii="Arial" w:hAnsi="Arial" w:cs="Arial"/>
                <w:sz w:val="20"/>
                <w:szCs w:val="20"/>
              </w:rPr>
              <w:t>4</w:t>
            </w:r>
          </w:p>
          <w:p w14:paraId="1372A530" w14:textId="5BDB7280"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69434FAD"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CE2458">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14:paraId="6B8047DF" w14:textId="4F0D530A"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0CD7E98" w:rsidR="00874EF7" w:rsidRPr="00B66A21" w:rsidRDefault="00853DB4" w:rsidP="00551D8A">
            <w:pPr>
              <w:ind w:right="-720"/>
              <w:rPr>
                <w:rFonts w:ascii="Arial" w:hAnsi="Arial" w:cs="Arial"/>
                <w:sz w:val="20"/>
                <w:szCs w:val="20"/>
              </w:rPr>
            </w:pPr>
            <w:r>
              <w:rPr>
                <w:rFonts w:ascii="Arial" w:hAnsi="Arial" w:cs="Arial"/>
                <w:sz w:val="20"/>
                <w:szCs w:val="20"/>
              </w:rPr>
              <w:t>$520,000 received as of 7/2/22</w:t>
            </w:r>
          </w:p>
        </w:tc>
        <w:tc>
          <w:tcPr>
            <w:tcW w:w="3330" w:type="dxa"/>
          </w:tcPr>
          <w:p w14:paraId="4579ACA5" w14:textId="2E6532FF" w:rsidR="00874EF7" w:rsidRPr="00B66A21" w:rsidRDefault="00853DB4" w:rsidP="00514C1A">
            <w:pPr>
              <w:ind w:right="-720"/>
              <w:rPr>
                <w:rFonts w:ascii="Arial" w:hAnsi="Arial" w:cs="Arial"/>
                <w:sz w:val="20"/>
                <w:szCs w:val="20"/>
              </w:rPr>
            </w:pPr>
            <w:r>
              <w:rPr>
                <w:rFonts w:ascii="Arial" w:hAnsi="Arial" w:cs="Arial"/>
                <w:sz w:val="20"/>
                <w:szCs w:val="20"/>
              </w:rPr>
              <w:t>$390,000 contracted</w:t>
            </w:r>
          </w:p>
        </w:tc>
        <w:tc>
          <w:tcPr>
            <w:tcW w:w="3420" w:type="dxa"/>
          </w:tcPr>
          <w:p w14:paraId="67E113D3" w14:textId="264D7D5F" w:rsidR="00874EF7" w:rsidRPr="00B66A21" w:rsidRDefault="00853DB4" w:rsidP="00551D8A">
            <w:pPr>
              <w:ind w:right="-720"/>
              <w:rPr>
                <w:rFonts w:ascii="Arial" w:hAnsi="Arial" w:cs="Arial"/>
                <w:sz w:val="20"/>
                <w:szCs w:val="20"/>
              </w:rPr>
            </w:pPr>
            <w:r>
              <w:rPr>
                <w:rFonts w:ascii="Arial" w:hAnsi="Arial" w:cs="Arial"/>
                <w:sz w:val="20"/>
                <w:szCs w:val="20"/>
              </w:rPr>
              <w:t>$46,351 spent as of 7/2/22</w:t>
            </w: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energy and runout distance of potential rockfall events, in a probabilistic sense. Most of the models available are based on the physics of a single block, moving as a solid non-fragmenting lumped mass, by bouncing, rolling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Ondercin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 xml:space="preserve">Build a user interface with the selected physics engine to permit model self-calibration based on </w:t>
            </w:r>
            <w:proofErr w:type="gramStart"/>
            <w:r>
              <w:t>observations, and</w:t>
            </w:r>
            <w:proofErr w:type="gramEnd"/>
            <w:r>
              <w:t xml:space="preserve">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AD1A4B" w14:textId="0E3B333E" w:rsidR="00D32544" w:rsidRDefault="00D32544" w:rsidP="00D32544">
            <w:pPr>
              <w:rPr>
                <w:rFonts w:ascii="Calibri" w:hAnsi="Calibri" w:cs="Calibri"/>
              </w:rPr>
            </w:pPr>
          </w:p>
          <w:p w14:paraId="419DDF0A" w14:textId="77777777" w:rsidR="00323B17" w:rsidRDefault="00323B17" w:rsidP="00323B17">
            <w:pPr>
              <w:pStyle w:val="NormalWeb"/>
            </w:pPr>
            <w:r>
              <w:rPr>
                <w:rFonts w:ascii="Arial" w:hAnsi="Arial" w:cs="Arial"/>
                <w:color w:val="000000"/>
              </w:rPr>
              <w:t>We are still working on our paper for publication for the field workflow that has been successfully developed and deployed. UW continues to work closely with the Queens University team to integrate the rockfall trajectories observed in the field with the physics engine software. We also provided an update on our work to the TAG Group members.</w:t>
            </w:r>
          </w:p>
          <w:p w14:paraId="79B6AC39" w14:textId="4CF5E345" w:rsidR="009A0DCE" w:rsidRDefault="009A0DCE" w:rsidP="00AC0448">
            <w:pPr>
              <w:pStyle w:val="NormalWeb"/>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DE791B7" w14:textId="77777777" w:rsidR="002A1F23" w:rsidRDefault="002A1F23" w:rsidP="00551D8A">
            <w:pPr>
              <w:ind w:right="-720"/>
              <w:rPr>
                <w:rFonts w:ascii="Arial" w:hAnsi="Arial" w:cs="Arial"/>
                <w:b/>
                <w:sz w:val="20"/>
                <w:szCs w:val="20"/>
              </w:rPr>
            </w:pPr>
          </w:p>
          <w:p w14:paraId="5E3655BE" w14:textId="77777777" w:rsidR="00A4553C" w:rsidRDefault="00A4553C" w:rsidP="00551D8A">
            <w:pPr>
              <w:ind w:right="-720"/>
              <w:rPr>
                <w:rFonts w:ascii="Arial" w:hAnsi="Arial" w:cs="Arial"/>
                <w:b/>
                <w:sz w:val="20"/>
                <w:szCs w:val="20"/>
              </w:rPr>
            </w:pPr>
          </w:p>
          <w:p w14:paraId="1F5B6DB4" w14:textId="77777777" w:rsidR="00A4553C" w:rsidRDefault="00A4553C" w:rsidP="00551D8A">
            <w:pPr>
              <w:ind w:right="-720"/>
              <w:rPr>
                <w:rFonts w:ascii="Arial" w:hAnsi="Arial" w:cs="Arial"/>
                <w:b/>
                <w:sz w:val="20"/>
                <w:szCs w:val="20"/>
              </w:rPr>
            </w:pPr>
          </w:p>
          <w:p w14:paraId="32F0E2FB" w14:textId="77777777" w:rsidR="002A1F23" w:rsidRDefault="002A1F23" w:rsidP="00551D8A">
            <w:pPr>
              <w:ind w:right="-720"/>
              <w:rPr>
                <w:rFonts w:ascii="Arial" w:hAnsi="Arial" w:cs="Arial"/>
                <w:b/>
                <w:sz w:val="20"/>
                <w:szCs w:val="20"/>
              </w:rPr>
            </w:pPr>
          </w:p>
          <w:p w14:paraId="3C329D94" w14:textId="77CDF304"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14:paraId="76DBA7D4" w14:textId="0037C145" w:rsidR="00A023C8" w:rsidRDefault="00A023C8" w:rsidP="00551D8A">
            <w:pPr>
              <w:ind w:right="-720"/>
              <w:rPr>
                <w:rFonts w:ascii="Arial" w:hAnsi="Arial" w:cs="Arial"/>
                <w:sz w:val="20"/>
                <w:szCs w:val="20"/>
              </w:rPr>
            </w:pPr>
          </w:p>
          <w:p w14:paraId="218E158E" w14:textId="77777777" w:rsidR="00A32B1A" w:rsidRDefault="00A32B1A" w:rsidP="00A32B1A">
            <w:pPr>
              <w:pStyle w:val="NormalWeb"/>
            </w:pPr>
            <w:r>
              <w:rPr>
                <w:rFonts w:ascii="Arial" w:hAnsi="Arial" w:cs="Arial"/>
                <w:color w:val="000000"/>
              </w:rPr>
              <w:t>During the next quarter, UW is working with Queens to conduct a workshop to deploy the first version of the software to users. We will also meet with users to get feedback on the software and integrate that feedback into the software.</w:t>
            </w:r>
          </w:p>
          <w:p w14:paraId="3AF6639B" w14:textId="77777777" w:rsidR="00ED479F" w:rsidRPr="00E3299C" w:rsidRDefault="00ED479F" w:rsidP="00A023C8">
            <w:pPr>
              <w:rPr>
                <w:lang w:val="en-CA"/>
              </w:rPr>
            </w:pPr>
          </w:p>
          <w:p w14:paraId="35C10C32" w14:textId="77777777" w:rsidR="005A1EE9" w:rsidRDefault="005A1EE9" w:rsidP="00A023C8">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19271" w14:textId="77777777" w:rsidR="00B16A75" w:rsidRDefault="00B16A75" w:rsidP="00106C83">
      <w:pPr>
        <w:spacing w:after="0" w:line="240" w:lineRule="auto"/>
      </w:pPr>
      <w:r>
        <w:separator/>
      </w:r>
    </w:p>
  </w:endnote>
  <w:endnote w:type="continuationSeparator" w:id="0">
    <w:p w14:paraId="14D435C8" w14:textId="77777777" w:rsidR="00B16A75" w:rsidRDefault="00B16A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A4F7E" w14:textId="77777777" w:rsidR="00B16A75" w:rsidRDefault="00B16A75" w:rsidP="00106C83">
      <w:pPr>
        <w:spacing w:after="0" w:line="240" w:lineRule="auto"/>
      </w:pPr>
      <w:r>
        <w:separator/>
      </w:r>
    </w:p>
  </w:footnote>
  <w:footnote w:type="continuationSeparator" w:id="0">
    <w:p w14:paraId="49083800" w14:textId="77777777" w:rsidR="00B16A75" w:rsidRDefault="00B16A75"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786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852196">
    <w:abstractNumId w:val="0"/>
  </w:num>
  <w:num w:numId="3" w16cid:durableId="864442452">
    <w:abstractNumId w:val="1"/>
  </w:num>
  <w:num w:numId="4" w16cid:durableId="2074501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3AB2"/>
    <w:rsid w:val="00035DD2"/>
    <w:rsid w:val="00037FBC"/>
    <w:rsid w:val="000460CB"/>
    <w:rsid w:val="00052C3E"/>
    <w:rsid w:val="000736BB"/>
    <w:rsid w:val="000B3297"/>
    <w:rsid w:val="000B665A"/>
    <w:rsid w:val="000C3A67"/>
    <w:rsid w:val="000D509B"/>
    <w:rsid w:val="000F6417"/>
    <w:rsid w:val="00106C83"/>
    <w:rsid w:val="00117DFA"/>
    <w:rsid w:val="00131815"/>
    <w:rsid w:val="001547D0"/>
    <w:rsid w:val="00161153"/>
    <w:rsid w:val="001902BB"/>
    <w:rsid w:val="001C10C6"/>
    <w:rsid w:val="001C5EC5"/>
    <w:rsid w:val="001D16C9"/>
    <w:rsid w:val="0021446D"/>
    <w:rsid w:val="00222F7C"/>
    <w:rsid w:val="002274C1"/>
    <w:rsid w:val="00262338"/>
    <w:rsid w:val="00293FD8"/>
    <w:rsid w:val="00294963"/>
    <w:rsid w:val="002A1F23"/>
    <w:rsid w:val="002A79C8"/>
    <w:rsid w:val="002D6745"/>
    <w:rsid w:val="00323B17"/>
    <w:rsid w:val="00372267"/>
    <w:rsid w:val="0037553B"/>
    <w:rsid w:val="0038379C"/>
    <w:rsid w:val="0038705A"/>
    <w:rsid w:val="003A219C"/>
    <w:rsid w:val="003C01AD"/>
    <w:rsid w:val="003C3154"/>
    <w:rsid w:val="003C6A3D"/>
    <w:rsid w:val="003E7598"/>
    <w:rsid w:val="004144E6"/>
    <w:rsid w:val="004156B2"/>
    <w:rsid w:val="00437734"/>
    <w:rsid w:val="00455E61"/>
    <w:rsid w:val="00475EE6"/>
    <w:rsid w:val="00496537"/>
    <w:rsid w:val="004E14DC"/>
    <w:rsid w:val="004F5683"/>
    <w:rsid w:val="00514C1A"/>
    <w:rsid w:val="00535598"/>
    <w:rsid w:val="00541224"/>
    <w:rsid w:val="00541B23"/>
    <w:rsid w:val="00547EE3"/>
    <w:rsid w:val="00551D8A"/>
    <w:rsid w:val="005613A9"/>
    <w:rsid w:val="00573054"/>
    <w:rsid w:val="00581B36"/>
    <w:rsid w:val="00583E8E"/>
    <w:rsid w:val="005A1B94"/>
    <w:rsid w:val="005A1EE9"/>
    <w:rsid w:val="005B0946"/>
    <w:rsid w:val="005D5923"/>
    <w:rsid w:val="00601EBD"/>
    <w:rsid w:val="0060337A"/>
    <w:rsid w:val="00651262"/>
    <w:rsid w:val="006516B6"/>
    <w:rsid w:val="006617FF"/>
    <w:rsid w:val="00670871"/>
    <w:rsid w:val="00682603"/>
    <w:rsid w:val="00682C5E"/>
    <w:rsid w:val="006863CB"/>
    <w:rsid w:val="00696589"/>
    <w:rsid w:val="006D747D"/>
    <w:rsid w:val="006E5F45"/>
    <w:rsid w:val="00743C01"/>
    <w:rsid w:val="00784670"/>
    <w:rsid w:val="00790C4A"/>
    <w:rsid w:val="007A153D"/>
    <w:rsid w:val="007D7B81"/>
    <w:rsid w:val="007E1329"/>
    <w:rsid w:val="007E5BD2"/>
    <w:rsid w:val="007F144E"/>
    <w:rsid w:val="0081155E"/>
    <w:rsid w:val="00826504"/>
    <w:rsid w:val="008418B5"/>
    <w:rsid w:val="00853DB4"/>
    <w:rsid w:val="00857F78"/>
    <w:rsid w:val="00872F18"/>
    <w:rsid w:val="00874169"/>
    <w:rsid w:val="00874EF7"/>
    <w:rsid w:val="008B1D2A"/>
    <w:rsid w:val="008C402E"/>
    <w:rsid w:val="008F0937"/>
    <w:rsid w:val="008F299E"/>
    <w:rsid w:val="00901CAA"/>
    <w:rsid w:val="009043B3"/>
    <w:rsid w:val="009136A4"/>
    <w:rsid w:val="00957743"/>
    <w:rsid w:val="00985DE5"/>
    <w:rsid w:val="009A0DCE"/>
    <w:rsid w:val="009D0106"/>
    <w:rsid w:val="009E62D2"/>
    <w:rsid w:val="009F01FF"/>
    <w:rsid w:val="00A023C8"/>
    <w:rsid w:val="00A23A72"/>
    <w:rsid w:val="00A30167"/>
    <w:rsid w:val="00A32B1A"/>
    <w:rsid w:val="00A43875"/>
    <w:rsid w:val="00A4553C"/>
    <w:rsid w:val="00A4606E"/>
    <w:rsid w:val="00A63677"/>
    <w:rsid w:val="00A64E0F"/>
    <w:rsid w:val="00A67AF2"/>
    <w:rsid w:val="00A82F6F"/>
    <w:rsid w:val="00AB19BC"/>
    <w:rsid w:val="00AB4670"/>
    <w:rsid w:val="00AC0448"/>
    <w:rsid w:val="00AD4421"/>
    <w:rsid w:val="00AE46B0"/>
    <w:rsid w:val="00AF1C77"/>
    <w:rsid w:val="00B16A75"/>
    <w:rsid w:val="00B2185C"/>
    <w:rsid w:val="00B21DE6"/>
    <w:rsid w:val="00B242E2"/>
    <w:rsid w:val="00B66A21"/>
    <w:rsid w:val="00B7739F"/>
    <w:rsid w:val="00BC3A56"/>
    <w:rsid w:val="00BF008C"/>
    <w:rsid w:val="00C043E7"/>
    <w:rsid w:val="00C13753"/>
    <w:rsid w:val="00C410DD"/>
    <w:rsid w:val="00C5702E"/>
    <w:rsid w:val="00C877D1"/>
    <w:rsid w:val="00C903AB"/>
    <w:rsid w:val="00CE2458"/>
    <w:rsid w:val="00CE577A"/>
    <w:rsid w:val="00CF05D1"/>
    <w:rsid w:val="00D0535E"/>
    <w:rsid w:val="00D05DC0"/>
    <w:rsid w:val="00D05DF9"/>
    <w:rsid w:val="00D1556F"/>
    <w:rsid w:val="00D17528"/>
    <w:rsid w:val="00D205B0"/>
    <w:rsid w:val="00D2233F"/>
    <w:rsid w:val="00D32544"/>
    <w:rsid w:val="00D4334D"/>
    <w:rsid w:val="00D64E16"/>
    <w:rsid w:val="00D66547"/>
    <w:rsid w:val="00D71B92"/>
    <w:rsid w:val="00D82408"/>
    <w:rsid w:val="00DA1F4C"/>
    <w:rsid w:val="00DB33C4"/>
    <w:rsid w:val="00DD16EF"/>
    <w:rsid w:val="00E22CC1"/>
    <w:rsid w:val="00E3026F"/>
    <w:rsid w:val="00E3299C"/>
    <w:rsid w:val="00E35E0F"/>
    <w:rsid w:val="00E371D1"/>
    <w:rsid w:val="00E444CD"/>
    <w:rsid w:val="00E53738"/>
    <w:rsid w:val="00ED479F"/>
    <w:rsid w:val="00ED5F67"/>
    <w:rsid w:val="00EF08AE"/>
    <w:rsid w:val="00EF1D72"/>
    <w:rsid w:val="00EF5790"/>
    <w:rsid w:val="00F0715D"/>
    <w:rsid w:val="00F24FD5"/>
    <w:rsid w:val="00F52777"/>
    <w:rsid w:val="00F63C32"/>
    <w:rsid w:val="00F7078C"/>
    <w:rsid w:val="00F86037"/>
    <w:rsid w:val="00F91E2C"/>
    <w:rsid w:val="00FE018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6580">
      <w:bodyDiv w:val="1"/>
      <w:marLeft w:val="0"/>
      <w:marRight w:val="0"/>
      <w:marTop w:val="0"/>
      <w:marBottom w:val="0"/>
      <w:divBdr>
        <w:top w:val="none" w:sz="0" w:space="0" w:color="auto"/>
        <w:left w:val="none" w:sz="0" w:space="0" w:color="auto"/>
        <w:bottom w:val="none" w:sz="0" w:space="0" w:color="auto"/>
        <w:right w:val="none" w:sz="0" w:space="0" w:color="auto"/>
      </w:divBdr>
    </w:div>
    <w:div w:id="64686999">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336734672">
      <w:bodyDiv w:val="1"/>
      <w:marLeft w:val="0"/>
      <w:marRight w:val="0"/>
      <w:marTop w:val="0"/>
      <w:marBottom w:val="0"/>
      <w:divBdr>
        <w:top w:val="none" w:sz="0" w:space="0" w:color="auto"/>
        <w:left w:val="none" w:sz="0" w:space="0" w:color="auto"/>
        <w:bottom w:val="none" w:sz="0" w:space="0" w:color="auto"/>
        <w:right w:val="none" w:sz="0" w:space="0" w:color="auto"/>
      </w:divBdr>
    </w:div>
    <w:div w:id="380371834">
      <w:bodyDiv w:val="1"/>
      <w:marLeft w:val="0"/>
      <w:marRight w:val="0"/>
      <w:marTop w:val="0"/>
      <w:marBottom w:val="0"/>
      <w:divBdr>
        <w:top w:val="none" w:sz="0" w:space="0" w:color="auto"/>
        <w:left w:val="none" w:sz="0" w:space="0" w:color="auto"/>
        <w:bottom w:val="none" w:sz="0" w:space="0" w:color="auto"/>
        <w:right w:val="none" w:sz="0" w:space="0" w:color="auto"/>
      </w:divBdr>
    </w:div>
    <w:div w:id="457333302">
      <w:bodyDiv w:val="1"/>
      <w:marLeft w:val="0"/>
      <w:marRight w:val="0"/>
      <w:marTop w:val="0"/>
      <w:marBottom w:val="0"/>
      <w:divBdr>
        <w:top w:val="none" w:sz="0" w:space="0" w:color="auto"/>
        <w:left w:val="none" w:sz="0" w:space="0" w:color="auto"/>
        <w:bottom w:val="none" w:sz="0" w:space="0" w:color="auto"/>
        <w:right w:val="none" w:sz="0" w:space="0" w:color="auto"/>
      </w:divBdr>
    </w:div>
    <w:div w:id="496386135">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59239309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82242257">
      <w:bodyDiv w:val="1"/>
      <w:marLeft w:val="0"/>
      <w:marRight w:val="0"/>
      <w:marTop w:val="0"/>
      <w:marBottom w:val="0"/>
      <w:divBdr>
        <w:top w:val="none" w:sz="0" w:space="0" w:color="auto"/>
        <w:left w:val="none" w:sz="0" w:space="0" w:color="auto"/>
        <w:bottom w:val="none" w:sz="0" w:space="0" w:color="auto"/>
        <w:right w:val="none" w:sz="0" w:space="0" w:color="auto"/>
      </w:divBdr>
    </w:div>
    <w:div w:id="697124468">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54403685">
      <w:bodyDiv w:val="1"/>
      <w:marLeft w:val="0"/>
      <w:marRight w:val="0"/>
      <w:marTop w:val="0"/>
      <w:marBottom w:val="0"/>
      <w:divBdr>
        <w:top w:val="none" w:sz="0" w:space="0" w:color="auto"/>
        <w:left w:val="none" w:sz="0" w:space="0" w:color="auto"/>
        <w:bottom w:val="none" w:sz="0" w:space="0" w:color="auto"/>
        <w:right w:val="none" w:sz="0" w:space="0" w:color="auto"/>
      </w:divBdr>
    </w:div>
    <w:div w:id="767232263">
      <w:bodyDiv w:val="1"/>
      <w:marLeft w:val="0"/>
      <w:marRight w:val="0"/>
      <w:marTop w:val="0"/>
      <w:marBottom w:val="0"/>
      <w:divBdr>
        <w:top w:val="none" w:sz="0" w:space="0" w:color="auto"/>
        <w:left w:val="none" w:sz="0" w:space="0" w:color="auto"/>
        <w:bottom w:val="none" w:sz="0" w:space="0" w:color="auto"/>
        <w:right w:val="none" w:sz="0" w:space="0" w:color="auto"/>
      </w:divBdr>
    </w:div>
    <w:div w:id="794981404">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09577427">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976227798">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0133473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89109005">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5546916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350324">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8365757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1545</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2024-10-24T22:21:00Z</dcterms:created>
  <dcterms:modified xsi:type="dcterms:W3CDTF">2024-10-24T22:21:00Z</dcterms:modified>
</cp:coreProperties>
</file>