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00F13758"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DC6CA4">
              <w:rPr>
                <w:rFonts w:ascii="Arial" w:hAnsi="Arial" w:cs="Arial"/>
                <w:iCs/>
                <w:sz w:val="24"/>
                <w:szCs w:val="24"/>
              </w:rPr>
              <w:t>54</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4944CB8A" w:rsidR="00551D8A" w:rsidRDefault="00E50929"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65FCDAB2" w:rsidR="00551D8A" w:rsidRDefault="00E50929" w:rsidP="00037FBC">
            <w:pPr>
              <w:ind w:right="-720"/>
              <w:rPr>
                <w:rFonts w:ascii="Arial" w:hAnsi="Arial" w:cs="Arial"/>
                <w:sz w:val="20"/>
                <w:szCs w:val="20"/>
              </w:rPr>
            </w:pPr>
            <w:r>
              <w:rPr>
                <w:rFonts w:ascii="Arial" w:hAnsi="Arial" w:cs="Arial"/>
                <w:sz w:val="36"/>
                <w:szCs w:val="36"/>
              </w:rPr>
              <w:t>X</w:t>
            </w:r>
            <w:r w:rsidR="003A288A">
              <w:rPr>
                <w:rFonts w:ascii="Arial" w:hAnsi="Arial" w:cs="Arial"/>
                <w:sz w:val="20"/>
                <w:szCs w:val="20"/>
              </w:rPr>
              <w:t xml:space="preserve"> </w:t>
            </w:r>
            <w:r w:rsidR="00AE1B50">
              <w:rPr>
                <w:rFonts w:ascii="Arial" w:hAnsi="Arial" w:cs="Arial"/>
                <w:sz w:val="20"/>
                <w:szCs w:val="20"/>
              </w:rPr>
              <w:t xml:space="preserve"> </w:t>
            </w:r>
            <w:r w:rsidR="00551D8A">
              <w:rPr>
                <w:rFonts w:ascii="Arial" w:hAnsi="Arial" w:cs="Arial"/>
                <w:sz w:val="20"/>
                <w:szCs w:val="20"/>
              </w:rPr>
              <w:t>Quarter 2 (April 1 – June 30)</w:t>
            </w:r>
          </w:p>
          <w:p w14:paraId="4174C451" w14:textId="7A703069" w:rsidR="00551D8A" w:rsidRDefault="0026276B" w:rsidP="00037FBC">
            <w:pPr>
              <w:ind w:right="-720"/>
              <w:rPr>
                <w:rFonts w:ascii="Arial" w:hAnsi="Arial" w:cs="Arial"/>
                <w:sz w:val="20"/>
                <w:szCs w:val="20"/>
              </w:rPr>
            </w:pPr>
            <w:r w:rsidRPr="00551D8A">
              <w:rPr>
                <w:rFonts w:ascii="Arial" w:hAnsi="Arial" w:cs="Arial"/>
                <w:sz w:val="36"/>
                <w:szCs w:val="36"/>
              </w:rPr>
              <w:t>□</w:t>
            </w:r>
            <w:r w:rsidR="00E42F24">
              <w:rPr>
                <w:rFonts w:ascii="Arial" w:hAnsi="Arial" w:cs="Arial"/>
                <w:sz w:val="20"/>
                <w:szCs w:val="20"/>
              </w:rPr>
              <w:t xml:space="preserve">  </w:t>
            </w:r>
            <w:r w:rsidR="00551D8A">
              <w:rPr>
                <w:rFonts w:ascii="Arial" w:hAnsi="Arial" w:cs="Arial"/>
                <w:sz w:val="20"/>
                <w:szCs w:val="20"/>
              </w:rPr>
              <w:t>Quarter 3 (July 1 – September 30)</w:t>
            </w:r>
          </w:p>
          <w:p w14:paraId="379C3204" w14:textId="4D577DFA" w:rsidR="00551D8A" w:rsidRPr="00551D8A" w:rsidRDefault="006D36CB"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0703EA17" w:rsidR="001355BB"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Update Precipitation Frequency Estimates for</w:t>
            </w:r>
            <w:r w:rsidR="00567550">
              <w:rPr>
                <w:rFonts w:ascii="Arial" w:eastAsia="Times New Roman" w:hAnsi="Arial" w:cs="Arial"/>
                <w:color w:val="000000" w:themeColor="text1"/>
                <w:sz w:val="24"/>
                <w:szCs w:val="24"/>
              </w:rPr>
              <w:t xml:space="preserve"> </w:t>
            </w:r>
            <w:r w:rsidR="00DC6CA4">
              <w:rPr>
                <w:rFonts w:ascii="Arial" w:eastAsia="Times New Roman" w:hAnsi="Arial" w:cs="Arial"/>
                <w:color w:val="000000" w:themeColor="text1"/>
                <w:sz w:val="24"/>
                <w:szCs w:val="24"/>
              </w:rPr>
              <w:t xml:space="preserve">the Northwest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w:t>
            </w:r>
            <w:r w:rsidR="00DC6CA4">
              <w:rPr>
                <w:rFonts w:ascii="Arial" w:eastAsia="Times New Roman" w:hAnsi="Arial" w:cs="Arial"/>
                <w:color w:val="000000" w:themeColor="text1"/>
                <w:sz w:val="24"/>
                <w:szCs w:val="24"/>
              </w:rPr>
              <w:t>2</w:t>
            </w:r>
            <w:r w:rsidR="001355BB" w:rsidRPr="00EA3504">
              <w:rPr>
                <w:rFonts w:ascii="Arial" w:eastAsia="Times New Roman" w:hAnsi="Arial" w:cs="Arial"/>
                <w:color w:val="000000" w:themeColor="text1"/>
                <w:sz w:val="24"/>
                <w:szCs w:val="24"/>
              </w:rPr>
              <w:t>)</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FDBB519" w:rsidR="00BA030F" w:rsidRPr="00BA030F" w:rsidRDefault="00EA3504" w:rsidP="00551D8A">
            <w:pPr>
              <w:ind w:right="-720"/>
              <w:rPr>
                <w:rFonts w:ascii="Arial" w:hAnsi="Arial" w:cs="Arial"/>
                <w:bCs/>
                <w:sz w:val="20"/>
                <w:szCs w:val="20"/>
              </w:rPr>
            </w:pPr>
            <w:r>
              <w:rPr>
                <w:rFonts w:ascii="Arial" w:hAnsi="Arial" w:cs="Arial"/>
                <w:bCs/>
                <w:sz w:val="20"/>
                <w:szCs w:val="20"/>
              </w:rPr>
              <w:t>(303) 3</w:t>
            </w:r>
            <w:r w:rsidR="003A288A">
              <w:rPr>
                <w:rFonts w:ascii="Arial" w:hAnsi="Arial" w:cs="Arial"/>
                <w:bCs/>
                <w:sz w:val="20"/>
                <w:szCs w:val="20"/>
              </w:rPr>
              <w:t>96</w:t>
            </w:r>
            <w:r>
              <w:rPr>
                <w:rFonts w:ascii="Arial" w:hAnsi="Arial" w:cs="Arial"/>
                <w:bCs/>
                <w:sz w:val="20"/>
                <w:szCs w:val="20"/>
              </w:rPr>
              <w:t>-</w:t>
            </w:r>
            <w:r w:rsidR="003A288A">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26AFAA53" w:rsidR="00567550" w:rsidRDefault="00DC6CA4" w:rsidP="00567550">
            <w:pPr>
              <w:ind w:right="-720"/>
              <w:rPr>
                <w:rFonts w:ascii="Arial" w:hAnsi="Arial" w:cs="Arial"/>
                <w:sz w:val="20"/>
                <w:szCs w:val="20"/>
              </w:rPr>
            </w:pPr>
            <w:r>
              <w:rPr>
                <w:rFonts w:ascii="Arial" w:hAnsi="Arial" w:cs="Arial"/>
                <w:sz w:val="20"/>
                <w:szCs w:val="20"/>
              </w:rPr>
              <w:t>June 3, 2020</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1ABA15E0" w:rsidR="00BA030F" w:rsidRPr="00BA030F" w:rsidRDefault="00DC6CA4" w:rsidP="0003476C">
            <w:pPr>
              <w:ind w:right="-720"/>
              <w:rPr>
                <w:rFonts w:ascii="Arial" w:hAnsi="Arial" w:cs="Arial"/>
                <w:bCs/>
                <w:sz w:val="20"/>
                <w:szCs w:val="20"/>
              </w:rPr>
            </w:pPr>
            <w:r>
              <w:rPr>
                <w:rFonts w:ascii="Arial" w:hAnsi="Arial" w:cs="Arial"/>
                <w:bCs/>
                <w:sz w:val="20"/>
                <w:szCs w:val="20"/>
              </w:rPr>
              <w:t>December 2023</w:t>
            </w:r>
          </w:p>
        </w:tc>
        <w:tc>
          <w:tcPr>
            <w:tcW w:w="3330" w:type="dxa"/>
            <w:gridSpan w:val="2"/>
          </w:tcPr>
          <w:p w14:paraId="7308A471" w14:textId="77777777" w:rsidR="00535598" w:rsidRPr="00BA030F" w:rsidRDefault="00535598" w:rsidP="0003476C">
            <w:pPr>
              <w:ind w:right="-720"/>
              <w:rPr>
                <w:rFonts w:ascii="Arial" w:hAnsi="Arial" w:cs="Arial"/>
                <w:bCs/>
                <w:sz w:val="20"/>
                <w:szCs w:val="20"/>
              </w:rPr>
            </w:pPr>
            <w:r w:rsidRPr="00C13753">
              <w:rPr>
                <w:rFonts w:ascii="Arial" w:hAnsi="Arial" w:cs="Arial"/>
                <w:b/>
                <w:sz w:val="20"/>
                <w:szCs w:val="20"/>
              </w:rPr>
              <w:t>Current Pro</w:t>
            </w:r>
            <w:r w:rsidRPr="00753770">
              <w:rPr>
                <w:rFonts w:ascii="Arial" w:hAnsi="Arial" w:cs="Arial"/>
                <w:b/>
                <w:sz w:val="20"/>
                <w:szCs w:val="20"/>
              </w:rPr>
              <w:t>ject End Date:</w:t>
            </w:r>
          </w:p>
          <w:p w14:paraId="45492F13" w14:textId="52DC2873" w:rsidR="00BA030F" w:rsidRPr="00C13753" w:rsidRDefault="00753770" w:rsidP="0003476C">
            <w:pPr>
              <w:ind w:right="-720"/>
              <w:rPr>
                <w:rFonts w:ascii="Arial" w:hAnsi="Arial" w:cs="Arial"/>
                <w:b/>
                <w:sz w:val="20"/>
                <w:szCs w:val="20"/>
              </w:rPr>
            </w:pPr>
            <w:r>
              <w:rPr>
                <w:rFonts w:ascii="Arial" w:hAnsi="Arial" w:cs="Arial"/>
                <w:bCs/>
                <w:sz w:val="20"/>
                <w:szCs w:val="20"/>
              </w:rPr>
              <w:t>June 2024</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6A2DB261" w:rsidR="00743C01" w:rsidRPr="00B66A21" w:rsidRDefault="0026276B"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28993712" w:rsidR="00874EF7" w:rsidRPr="00B66A21" w:rsidRDefault="00DC6CA4" w:rsidP="007409BA">
            <w:pPr>
              <w:ind w:right="-720"/>
              <w:rPr>
                <w:rFonts w:ascii="Arial" w:hAnsi="Arial" w:cs="Arial"/>
                <w:sz w:val="20"/>
                <w:szCs w:val="20"/>
              </w:rPr>
            </w:pPr>
            <w:r>
              <w:rPr>
                <w:rFonts w:ascii="Arial" w:hAnsi="Arial" w:cs="Arial"/>
                <w:sz w:val="20"/>
                <w:szCs w:val="20"/>
              </w:rPr>
              <w:t>$640,89</w:t>
            </w:r>
            <w:r w:rsidR="00352CB6">
              <w:rPr>
                <w:rFonts w:ascii="Arial" w:hAnsi="Arial" w:cs="Arial"/>
                <w:sz w:val="20"/>
                <w:szCs w:val="20"/>
              </w:rPr>
              <w:t>4</w:t>
            </w:r>
          </w:p>
        </w:tc>
        <w:tc>
          <w:tcPr>
            <w:tcW w:w="3330" w:type="dxa"/>
            <w:vAlign w:val="center"/>
          </w:tcPr>
          <w:p w14:paraId="0F31C17E" w14:textId="348A130A" w:rsidR="00874EF7" w:rsidRPr="00B66A21" w:rsidRDefault="004E18C4" w:rsidP="007409BA">
            <w:pPr>
              <w:ind w:right="-720"/>
              <w:rPr>
                <w:rFonts w:ascii="Arial" w:hAnsi="Arial" w:cs="Arial"/>
                <w:sz w:val="20"/>
                <w:szCs w:val="20"/>
              </w:rPr>
            </w:pPr>
            <w:r>
              <w:rPr>
                <w:rFonts w:ascii="Arial" w:hAnsi="Arial" w:cs="Arial"/>
                <w:sz w:val="20"/>
                <w:szCs w:val="20"/>
              </w:rPr>
              <w:t>$523,375</w:t>
            </w:r>
          </w:p>
        </w:tc>
        <w:tc>
          <w:tcPr>
            <w:tcW w:w="3420" w:type="dxa"/>
            <w:vAlign w:val="center"/>
          </w:tcPr>
          <w:p w14:paraId="51DE6905" w14:textId="12ADB9FA" w:rsidR="00874EF7" w:rsidRPr="00B66A21" w:rsidRDefault="004E18C4" w:rsidP="007409BA">
            <w:pPr>
              <w:ind w:right="-720"/>
              <w:rPr>
                <w:rFonts w:ascii="Arial" w:hAnsi="Arial" w:cs="Arial"/>
                <w:sz w:val="20"/>
                <w:szCs w:val="20"/>
              </w:rPr>
            </w:pPr>
            <w:r>
              <w:rPr>
                <w:rFonts w:ascii="Arial" w:hAnsi="Arial" w:cs="Arial"/>
                <w:sz w:val="20"/>
                <w:szCs w:val="20"/>
              </w:rPr>
              <w:t>82%</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5C1851EE" w:rsidR="00B66A21" w:rsidRPr="00B66A21" w:rsidRDefault="004E18C4" w:rsidP="00EA3504">
            <w:pPr>
              <w:ind w:right="-720"/>
              <w:rPr>
                <w:rFonts w:ascii="Arial" w:hAnsi="Arial" w:cs="Arial"/>
                <w:sz w:val="20"/>
                <w:szCs w:val="20"/>
              </w:rPr>
            </w:pPr>
            <w:r>
              <w:rPr>
                <w:rFonts w:ascii="Arial" w:hAnsi="Arial" w:cs="Arial"/>
                <w:sz w:val="20"/>
                <w:szCs w:val="20"/>
              </w:rPr>
              <w:t>$73,500 / 11%</w:t>
            </w:r>
          </w:p>
        </w:tc>
        <w:tc>
          <w:tcPr>
            <w:tcW w:w="3330" w:type="dxa"/>
            <w:vAlign w:val="center"/>
          </w:tcPr>
          <w:p w14:paraId="12AC1F57" w14:textId="7B3B605E" w:rsidR="00B66A21" w:rsidRPr="00B66A21" w:rsidRDefault="004E18C4" w:rsidP="00EA3504">
            <w:pPr>
              <w:ind w:right="-720"/>
              <w:rPr>
                <w:rFonts w:ascii="Arial" w:hAnsi="Arial" w:cs="Arial"/>
                <w:sz w:val="20"/>
                <w:szCs w:val="20"/>
              </w:rPr>
            </w:pPr>
            <w:r>
              <w:rPr>
                <w:rFonts w:ascii="Arial" w:hAnsi="Arial" w:cs="Arial"/>
                <w:sz w:val="20"/>
                <w:szCs w:val="20"/>
              </w:rPr>
              <w:t>$73,500</w:t>
            </w:r>
          </w:p>
        </w:tc>
        <w:tc>
          <w:tcPr>
            <w:tcW w:w="3420" w:type="dxa"/>
            <w:vAlign w:val="center"/>
          </w:tcPr>
          <w:p w14:paraId="2686E8E0" w14:textId="2AFFBB4F" w:rsidR="00B66A21" w:rsidRPr="00B66A21" w:rsidRDefault="007409BA" w:rsidP="00EA3504">
            <w:pPr>
              <w:ind w:right="-720"/>
              <w:rPr>
                <w:rFonts w:ascii="Arial" w:hAnsi="Arial" w:cs="Arial"/>
                <w:sz w:val="20"/>
                <w:szCs w:val="20"/>
              </w:rPr>
            </w:pPr>
            <w:r>
              <w:rPr>
                <w:rFonts w:ascii="Arial" w:hAnsi="Arial" w:cs="Arial"/>
                <w:sz w:val="20"/>
                <w:szCs w:val="20"/>
              </w:rPr>
              <w:t>77%</w:t>
            </w:r>
          </w:p>
        </w:tc>
      </w:tr>
    </w:tbl>
    <w:p w14:paraId="4CBAFCAC" w14:textId="4D67C235" w:rsidR="00037FBC" w:rsidRDefault="00037FBC" w:rsidP="00551D8A">
      <w:pPr>
        <w:spacing w:after="0"/>
        <w:ind w:left="-720" w:right="-720"/>
        <w:rPr>
          <w:rFonts w:ascii="Arial" w:hAnsi="Arial" w:cs="Arial"/>
          <w:sz w:val="20"/>
          <w:szCs w:val="20"/>
        </w:rPr>
      </w:pPr>
    </w:p>
    <w:p w14:paraId="209255A8" w14:textId="77777777" w:rsidR="00DC6CA4" w:rsidRDefault="00DC6CA4"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lastRenderedPageBreak/>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3E19DC4D" w14:textId="77777777" w:rsid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 xml:space="preserve">The purpose of this study is to determine precipitation frequency estimates for Idaho, Montana and other the Northwest States for durations of 5-minute through 60-day at average recurrence intervals (ARIs) of 1-year through 1,000-year. The estimates and associated bounds of 90% confidence intervals will be provided at 30 arc-sec resolution (approximately 800 x 800 m; varies with latitude). </w:t>
            </w:r>
          </w:p>
          <w:p w14:paraId="0DE70216" w14:textId="77777777" w:rsidR="00DC6CA4" w:rsidRDefault="00DC6CA4" w:rsidP="00DC6CA4">
            <w:pPr>
              <w:ind w:right="-14"/>
              <w:rPr>
                <w:rFonts w:ascii="Verdana" w:hAnsi="Verdana"/>
                <w:color w:val="333333"/>
                <w:sz w:val="20"/>
                <w:szCs w:val="20"/>
                <w:shd w:val="clear" w:color="auto" w:fill="FFFFFF"/>
              </w:rPr>
            </w:pPr>
          </w:p>
          <w:p w14:paraId="7AFD75A1" w14:textId="77777777" w:rsid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The study results will be published as volumes of NOAA Atlas 14, a wholly web</w:t>
            </w:r>
            <w:r>
              <w:rPr>
                <w:rFonts w:ascii="Verdana" w:hAnsi="Verdana"/>
                <w:color w:val="333333"/>
                <w:sz w:val="20"/>
                <w:szCs w:val="20"/>
                <w:shd w:val="clear" w:color="auto" w:fill="FFFFFF"/>
              </w:rPr>
              <w:t>-</w:t>
            </w:r>
            <w:r w:rsidRPr="00DC6CA4">
              <w:rPr>
                <w:rFonts w:ascii="Verdana" w:hAnsi="Verdana"/>
                <w:color w:val="333333"/>
                <w:sz w:val="20"/>
                <w:szCs w:val="20"/>
                <w:shd w:val="clear" w:color="auto" w:fill="FFFFFF"/>
              </w:rPr>
              <w:t xml:space="preserve">based publication available at www.nws.noaa.gov/ohd/hdsc. The publication will include the artifacts provided in previous NOAA Atlas 14 Volumes, including access through the Precipitation Frequency Data Server, base grids in standard formats together with error estimates, electronic copies of maps, charts of seasonal distributions and probabilistic temporal distributions of heavy precipitation, and detailed documentation. </w:t>
            </w:r>
          </w:p>
          <w:p w14:paraId="7244FD65" w14:textId="77777777" w:rsidR="00DC6CA4" w:rsidRDefault="00DC6CA4" w:rsidP="00DC6CA4">
            <w:pPr>
              <w:ind w:right="-14"/>
              <w:rPr>
                <w:rFonts w:ascii="Verdana" w:hAnsi="Verdana"/>
                <w:color w:val="333333"/>
                <w:sz w:val="20"/>
                <w:szCs w:val="20"/>
                <w:shd w:val="clear" w:color="auto" w:fill="FFFFFF"/>
              </w:rPr>
            </w:pPr>
          </w:p>
          <w:p w14:paraId="00CC41E4" w14:textId="68968A50" w:rsidR="00E35E0F" w:rsidRP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Updated areal reduction factors, which are needed to calculate analogous areal precipitation frequency estimates, will be developed as a separate appendix to NOAA Atlas 14 for the entire U.S. They include regional frequency analysis based on L-moments including error estimates, a combination of PRISM based techniques and CRAB for spatial interpolation, techniques for the analysis of climatic trend, temporal distribution and seasonality, internal consistency checks and variety of automated processes designed to enhance productivity. Intermediate results in the form of hourly and daily estimates at several ARIs will be distributed for peer review as will the final documentation.</w:t>
            </w:r>
          </w:p>
          <w:p w14:paraId="64D0569A" w14:textId="27975153" w:rsidR="00DC6CA4" w:rsidRDefault="00DC6CA4" w:rsidP="00551D8A">
            <w:pPr>
              <w:ind w:right="-720"/>
              <w:rPr>
                <w:rFonts w:ascii="Arial" w:hAnsi="Arial" w:cs="Arial"/>
                <w:sz w:val="20"/>
                <w:szCs w:val="20"/>
              </w:rPr>
            </w:pPr>
          </w:p>
          <w:p w14:paraId="2D5A1443" w14:textId="77777777" w:rsidR="00DC6CA4" w:rsidRDefault="00DC6CA4" w:rsidP="00551D8A">
            <w:pPr>
              <w:ind w:right="-720"/>
              <w:rPr>
                <w:rFonts w:ascii="Arial" w:hAnsi="Arial" w:cs="Arial"/>
                <w:sz w:val="20"/>
                <w:szCs w:val="20"/>
              </w:rPr>
            </w:pPr>
          </w:p>
          <w:p w14:paraId="37087875" w14:textId="77777777" w:rsidR="00E35E0F" w:rsidRDefault="00E35E0F" w:rsidP="00551D8A">
            <w:pPr>
              <w:ind w:right="-720"/>
              <w:rPr>
                <w:rFonts w:ascii="Arial" w:hAnsi="Arial" w:cs="Arial"/>
                <w:sz w:val="20"/>
                <w:szCs w:val="20"/>
              </w:rPr>
            </w:pPr>
          </w:p>
          <w:p w14:paraId="5B01F5EC" w14:textId="77777777" w:rsidR="00E35E0F" w:rsidRDefault="00E35E0F" w:rsidP="00551D8A">
            <w:pPr>
              <w:ind w:right="-720"/>
              <w:rPr>
                <w:rFonts w:ascii="Arial" w:hAnsi="Arial" w:cs="Arial"/>
                <w:sz w:val="20"/>
                <w:szCs w:val="20"/>
              </w:rPr>
            </w:pPr>
          </w:p>
          <w:p w14:paraId="617D4AFB" w14:textId="77777777" w:rsidR="00601EBD" w:rsidRDefault="00601EBD" w:rsidP="00551D8A">
            <w:pPr>
              <w:ind w:right="-720"/>
              <w:rPr>
                <w:rFonts w:ascii="Arial" w:hAnsi="Arial" w:cs="Arial"/>
                <w:sz w:val="20"/>
                <w:szCs w:val="20"/>
              </w:rPr>
            </w:pPr>
          </w:p>
          <w:p w14:paraId="1EB26E74" w14:textId="77777777" w:rsidR="00601EBD" w:rsidRDefault="00601EBD" w:rsidP="00551D8A">
            <w:pPr>
              <w:ind w:right="-720"/>
              <w:rPr>
                <w:rFonts w:ascii="Arial" w:hAnsi="Arial" w:cs="Arial"/>
                <w:sz w:val="20"/>
                <w:szCs w:val="20"/>
              </w:rPr>
            </w:pPr>
          </w:p>
          <w:p w14:paraId="3E4427DD" w14:textId="77777777" w:rsidR="00601EBD" w:rsidRDefault="00601EBD" w:rsidP="00551D8A">
            <w:pPr>
              <w:ind w:right="-720"/>
              <w:rPr>
                <w:rFonts w:ascii="Arial" w:hAnsi="Arial" w:cs="Arial"/>
                <w:sz w:val="20"/>
                <w:szCs w:val="20"/>
              </w:rPr>
            </w:pPr>
          </w:p>
          <w:p w14:paraId="57BA2D50" w14:textId="77777777" w:rsidR="00601EBD" w:rsidRDefault="00601EBD" w:rsidP="00551D8A">
            <w:pPr>
              <w:ind w:right="-720"/>
              <w:rPr>
                <w:rFonts w:ascii="Arial" w:hAnsi="Arial" w:cs="Arial"/>
                <w:sz w:val="20"/>
                <w:szCs w:val="20"/>
              </w:rPr>
            </w:pPr>
          </w:p>
          <w:p w14:paraId="1C6942B6" w14:textId="77777777" w:rsidR="00601EBD" w:rsidRDefault="00601EBD"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CellMar>
          <w:left w:w="130" w:type="dxa"/>
          <w:right w:w="130" w:type="dxa"/>
        </w:tblCellMar>
        <w:tblLook w:val="04A0" w:firstRow="1" w:lastRow="0" w:firstColumn="1" w:lastColumn="0" w:noHBand="0" w:noVBand="1"/>
      </w:tblPr>
      <w:tblGrid>
        <w:gridCol w:w="10908"/>
      </w:tblGrid>
      <w:tr w:rsidR="00601EBD" w14:paraId="6E06C8CD" w14:textId="77777777" w:rsidTr="00E50929">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10011BF6" w14:textId="77777777" w:rsidR="00601EBD" w:rsidRDefault="00601EBD" w:rsidP="00551D8A">
            <w:pPr>
              <w:ind w:right="-720"/>
              <w:rPr>
                <w:rFonts w:ascii="Arial" w:hAnsi="Arial" w:cs="Arial"/>
                <w:sz w:val="20"/>
                <w:szCs w:val="20"/>
              </w:rPr>
            </w:pPr>
          </w:p>
          <w:p w14:paraId="72E73306" w14:textId="3A77669C" w:rsidR="00601EBD" w:rsidRDefault="00E50929" w:rsidP="00551D8A">
            <w:pPr>
              <w:ind w:right="-720"/>
            </w:pPr>
            <w:r>
              <w:t>NOAA conducted quality control checks for 15-minute stations for all durations, spatial review of mean annual maximum grids, regionalization, and development of precipitation frequency estimates for 2-year and 100-year as well as the peer review webpage</w:t>
            </w:r>
          </w:p>
          <w:p w14:paraId="11A83E66" w14:textId="77777777" w:rsidR="00E50929" w:rsidRDefault="00E50929" w:rsidP="00551D8A">
            <w:pPr>
              <w:ind w:right="-720"/>
              <w:rPr>
                <w:rFonts w:ascii="Arial" w:hAnsi="Arial" w:cs="Arial"/>
                <w:sz w:val="20"/>
                <w:szCs w:val="20"/>
              </w:rPr>
            </w:pPr>
          </w:p>
          <w:p w14:paraId="05C635DC" w14:textId="0680F3AD" w:rsidR="009E43AF" w:rsidRDefault="009E43AF" w:rsidP="009E43A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Additional information </w:t>
            </w:r>
            <w:r w:rsidR="00B56DC6">
              <w:rPr>
                <w:rFonts w:ascii="Verdana" w:hAnsi="Verdana"/>
                <w:color w:val="333333"/>
                <w:sz w:val="20"/>
                <w:szCs w:val="20"/>
                <w:shd w:val="clear" w:color="auto" w:fill="FFFFFF"/>
              </w:rPr>
              <w:t xml:space="preserve">is </w:t>
            </w:r>
            <w:r>
              <w:rPr>
                <w:rFonts w:ascii="Verdana" w:hAnsi="Verdana"/>
                <w:color w:val="333333"/>
                <w:sz w:val="20"/>
                <w:szCs w:val="20"/>
                <w:shd w:val="clear" w:color="auto" w:fill="FFFFFF"/>
              </w:rPr>
              <w:t xml:space="preserve">on the status of the Atlas 14, Volume 12 work is available at: </w:t>
            </w:r>
          </w:p>
          <w:p w14:paraId="200CF8D7" w14:textId="77777777" w:rsidR="009E43AF" w:rsidRDefault="009E43AF" w:rsidP="009E43AF">
            <w:pPr>
              <w:ind w:right="-14"/>
              <w:rPr>
                <w:rFonts w:ascii="Verdana" w:hAnsi="Verdana"/>
                <w:color w:val="333333"/>
                <w:sz w:val="20"/>
                <w:szCs w:val="20"/>
                <w:shd w:val="clear" w:color="auto" w:fill="FFFFFF"/>
              </w:rPr>
            </w:pPr>
          </w:p>
          <w:p w14:paraId="2CB30143" w14:textId="77777777" w:rsidR="009E43AF" w:rsidRPr="00C7471D" w:rsidRDefault="009E43AF" w:rsidP="009E43AF">
            <w:pPr>
              <w:ind w:left="720" w:right="-14"/>
              <w:rPr>
                <w:rFonts w:ascii="Verdana" w:hAnsi="Verdana"/>
                <w:color w:val="333333"/>
                <w:sz w:val="20"/>
                <w:szCs w:val="20"/>
                <w:shd w:val="clear" w:color="auto" w:fill="FFFFFF"/>
              </w:rPr>
            </w:pPr>
            <w:r w:rsidRPr="004F09FF">
              <w:rPr>
                <w:rFonts w:ascii="Verdana" w:hAnsi="Verdana"/>
                <w:color w:val="333333"/>
                <w:sz w:val="20"/>
                <w:szCs w:val="20"/>
                <w:shd w:val="clear" w:color="auto" w:fill="FFFFFF"/>
              </w:rPr>
              <w:t>https://www.weather.gov/owp/hdsc_current_projects</w:t>
            </w:r>
          </w:p>
          <w:p w14:paraId="2A9D5C00" w14:textId="77777777" w:rsidR="00601EBD" w:rsidRDefault="00601EBD" w:rsidP="00551D8A">
            <w:pPr>
              <w:ind w:right="-720"/>
              <w:rPr>
                <w:rFonts w:ascii="Arial" w:hAnsi="Arial" w:cs="Arial"/>
                <w:sz w:val="20"/>
                <w:szCs w:val="20"/>
              </w:rPr>
            </w:pPr>
          </w:p>
          <w:p w14:paraId="33CA2C00" w14:textId="56BFDF72" w:rsidR="0026276B" w:rsidRDefault="0026276B" w:rsidP="00551D8A">
            <w:pPr>
              <w:ind w:right="-720"/>
              <w:rPr>
                <w:rFonts w:ascii="Arial" w:hAnsi="Arial" w:cs="Arial"/>
                <w:sz w:val="20"/>
                <w:szCs w:val="20"/>
              </w:rPr>
            </w:pPr>
          </w:p>
        </w:tc>
      </w:tr>
      <w:tr w:rsidR="00601EBD" w14:paraId="60F2D1E5" w14:textId="77777777" w:rsidTr="00E50929">
        <w:tc>
          <w:tcPr>
            <w:tcW w:w="10908" w:type="dxa"/>
            <w:vAlign w:val="center"/>
          </w:tcPr>
          <w:p w14:paraId="15524148" w14:textId="77777777" w:rsidR="00E35E0F" w:rsidRDefault="00E35E0F" w:rsidP="00E50929">
            <w:pPr>
              <w:ind w:right="-720"/>
              <w:rPr>
                <w:rFonts w:ascii="Arial" w:hAnsi="Arial" w:cs="Arial"/>
                <w:b/>
                <w:sz w:val="20"/>
                <w:szCs w:val="20"/>
              </w:rPr>
            </w:pPr>
          </w:p>
          <w:p w14:paraId="0F9F34B6" w14:textId="77777777" w:rsidR="00601EBD" w:rsidRDefault="00601EBD" w:rsidP="00E50929">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E50929">
            <w:pPr>
              <w:ind w:right="-720"/>
              <w:rPr>
                <w:rFonts w:ascii="Arial" w:hAnsi="Arial" w:cs="Arial"/>
                <w:sz w:val="20"/>
                <w:szCs w:val="20"/>
              </w:rPr>
            </w:pPr>
          </w:p>
          <w:p w14:paraId="01000206" w14:textId="77777777" w:rsidR="00601EBD" w:rsidRDefault="00601EBD" w:rsidP="00E50929">
            <w:pPr>
              <w:ind w:right="-720"/>
              <w:rPr>
                <w:rFonts w:ascii="Arial" w:hAnsi="Arial" w:cs="Arial"/>
                <w:sz w:val="20"/>
                <w:szCs w:val="20"/>
              </w:rPr>
            </w:pPr>
          </w:p>
          <w:p w14:paraId="37DD8CD6" w14:textId="52D7D7EE" w:rsidR="0026276B" w:rsidRPr="00E50929" w:rsidRDefault="00E50929" w:rsidP="00E50929">
            <w:pPr>
              <w:ind w:right="-720"/>
            </w:pPr>
            <w:r>
              <w:t>A large portion of the work in the next reporting period will plan on completing the regionalization task and completing the review of spatial patterns of precipitation frequency estimates for Peer Review. We will derive and investigate depth-duration-frequency curves at gauged locations and interpolate estimates at a high-resolution grid. We will complete the analysis of spatial patterns in 2-year and 100- year precipitation frequency estimates in preparation for the peer review of initial estimates that is expected to take place in September.</w:t>
            </w:r>
          </w:p>
          <w:p w14:paraId="1AFA4496" w14:textId="77777777" w:rsidR="00601EBD" w:rsidRDefault="00601EBD" w:rsidP="00E50929">
            <w:pPr>
              <w:ind w:right="-720"/>
              <w:rPr>
                <w:rFonts w:ascii="Arial" w:hAnsi="Arial" w:cs="Arial"/>
                <w:sz w:val="20"/>
                <w:szCs w:val="20"/>
              </w:rPr>
            </w:pPr>
          </w:p>
          <w:p w14:paraId="0E25F348" w14:textId="77777777" w:rsidR="00601EBD" w:rsidRDefault="00601EBD" w:rsidP="00E50929">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4EE61308" w14:textId="40CE14EF" w:rsidR="00EA3504" w:rsidRPr="007409BA" w:rsidRDefault="00EA3504" w:rsidP="00551D8A">
            <w:pPr>
              <w:ind w:right="-720"/>
              <w:rPr>
                <w:rFonts w:cstheme="minorHAnsi"/>
                <w:bCs/>
              </w:rPr>
            </w:pPr>
          </w:p>
          <w:p w14:paraId="7E268F7D" w14:textId="631117B9" w:rsidR="00E50929" w:rsidRPr="007409BA" w:rsidRDefault="00E50929" w:rsidP="000001F3">
            <w:pPr>
              <w:ind w:right="-14"/>
              <w:rPr>
                <w:rFonts w:cstheme="minorHAnsi"/>
                <w:color w:val="333333"/>
                <w:shd w:val="clear" w:color="auto" w:fill="FFFFFF"/>
              </w:rPr>
            </w:pPr>
            <w:r w:rsidRPr="007409BA">
              <w:rPr>
                <w:rFonts w:cstheme="minorHAnsi"/>
                <w:color w:val="333333"/>
                <w:shd w:val="clear" w:color="auto" w:fill="FFFFFF"/>
              </w:rPr>
              <w:t>AMS Quality Control: NOAA completed work on the 15-minute AMS quality control task for 15-min, 30- min, 45-min, 60-min, 90-min, and 120-m. Overall, all 15-minute with more than 15 years of data were reviewed, including 369 high outliers. A total of 475 data corrections were implemented.</w:t>
            </w:r>
          </w:p>
          <w:p w14:paraId="5EA2E1A9" w14:textId="466045E3" w:rsidR="00E50929" w:rsidRPr="007409BA" w:rsidRDefault="00E50929" w:rsidP="000001F3">
            <w:pPr>
              <w:ind w:right="-14"/>
              <w:rPr>
                <w:rFonts w:cstheme="minorHAnsi"/>
                <w:color w:val="333333"/>
                <w:shd w:val="clear" w:color="auto" w:fill="FFFFFF"/>
              </w:rPr>
            </w:pPr>
          </w:p>
          <w:p w14:paraId="7665E556" w14:textId="71141970" w:rsidR="007409BA" w:rsidRDefault="007409BA" w:rsidP="000001F3">
            <w:pPr>
              <w:ind w:right="-14"/>
            </w:pPr>
            <w:r w:rsidRPr="007409BA">
              <w:rPr>
                <w:rFonts w:cstheme="minorHAnsi"/>
                <w:color w:val="333333"/>
                <w:shd w:val="clear" w:color="auto" w:fill="FFFFFF"/>
              </w:rPr>
              <w:t>Spatial Analysis of Mean Annual Maximum data:</w:t>
            </w:r>
            <w:r>
              <w:rPr>
                <w:rFonts w:ascii="Verdana" w:hAnsi="Verdana"/>
                <w:color w:val="333333"/>
                <w:sz w:val="20"/>
                <w:szCs w:val="20"/>
                <w:shd w:val="clear" w:color="auto" w:fill="FFFFFF"/>
              </w:rPr>
              <w:t xml:space="preserve"> </w:t>
            </w:r>
            <w:r>
              <w:t>two additional iterations were done with the PRISM group to ensure realistic spatial patterns and consistency in gridded MAMs for 1-hour, 6-hour, 1-day and 10-day durations. In the process, we reviewed MAM spatial patterns for each station looking for inconsistencies relative to MAMs at nearby stations to identify locations where MAMs are affected by short periods of record, missed winter events, or missed several extreme events. We also investigate any inconsistent areas that are unduly influenced by the interpolation process or a lack of stations. Flagged MAMs were investigated and either adjusted or removed from the analysis.</w:t>
            </w:r>
          </w:p>
          <w:p w14:paraId="2B20DAE5" w14:textId="267A4AC0" w:rsidR="007409BA" w:rsidRDefault="007409BA" w:rsidP="000001F3">
            <w:pPr>
              <w:ind w:right="-14"/>
              <w:rPr>
                <w:rFonts w:ascii="Verdana" w:hAnsi="Verdana"/>
                <w:color w:val="333333"/>
                <w:sz w:val="20"/>
                <w:szCs w:val="20"/>
                <w:shd w:val="clear" w:color="auto" w:fill="FFFFFF"/>
              </w:rPr>
            </w:pPr>
          </w:p>
          <w:p w14:paraId="3C926D22" w14:textId="2578A038" w:rsidR="007409BA" w:rsidRPr="007409BA" w:rsidRDefault="007409BA" w:rsidP="000001F3">
            <w:pPr>
              <w:ind w:right="-14"/>
              <w:rPr>
                <w:rFonts w:cstheme="minorHAnsi"/>
                <w:color w:val="333333"/>
                <w:shd w:val="clear" w:color="auto" w:fill="FFFFFF"/>
              </w:rPr>
            </w:pPr>
            <w:r w:rsidRPr="007409BA">
              <w:rPr>
                <w:rFonts w:cstheme="minorHAnsi"/>
                <w:color w:val="333333"/>
                <w:shd w:val="clear" w:color="auto" w:fill="FFFFFF"/>
              </w:rPr>
              <w:t xml:space="preserve">Development of gridded PF estimates: </w:t>
            </w:r>
            <w:r>
              <w:rPr>
                <w:rFonts w:cstheme="minorHAnsi"/>
              </w:rPr>
              <w:t>NOAA</w:t>
            </w:r>
            <w:r w:rsidRPr="007409BA">
              <w:rPr>
                <w:rFonts w:cstheme="minorHAnsi"/>
              </w:rPr>
              <w:t xml:space="preserve"> developed gridded precipitation frequency estimates for durations between 1-hour and 10-days and for up to 100-year average recurrence intervals (ARIs)</w:t>
            </w:r>
          </w:p>
          <w:p w14:paraId="149BC12A" w14:textId="77777777" w:rsidR="00601EBD" w:rsidRDefault="00601EBD" w:rsidP="00551D8A">
            <w:pPr>
              <w:ind w:right="-720"/>
              <w:rPr>
                <w:rFonts w:ascii="Arial" w:hAnsi="Arial" w:cs="Arial"/>
                <w:b/>
                <w:sz w:val="20"/>
                <w:szCs w:val="20"/>
              </w:rPr>
            </w:pPr>
          </w:p>
        </w:tc>
      </w:tr>
      <w:tr w:rsidR="00601EBD" w14:paraId="381B6096" w14:textId="77777777" w:rsidTr="00601EBD">
        <w:tc>
          <w:tcPr>
            <w:tcW w:w="10908" w:type="dxa"/>
          </w:tcPr>
          <w:p w14:paraId="5EADFAFF" w14:textId="77777777" w:rsidR="00753770" w:rsidRDefault="00753770" w:rsidP="00551D8A">
            <w:pPr>
              <w:ind w:right="-720"/>
              <w:rPr>
                <w:rFonts w:ascii="Arial" w:hAnsi="Arial" w:cs="Arial"/>
                <w:b/>
                <w:sz w:val="20"/>
                <w:szCs w:val="20"/>
              </w:rPr>
            </w:pPr>
          </w:p>
          <w:p w14:paraId="5B8C0F33" w14:textId="41B1D7BB"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533348A1" w14:textId="77777777" w:rsidR="00601EBD" w:rsidRDefault="00601EBD" w:rsidP="00551D8A">
            <w:pPr>
              <w:ind w:right="-720"/>
              <w:rPr>
                <w:rFonts w:ascii="Arial" w:hAnsi="Arial" w:cs="Arial"/>
                <w:b/>
                <w:sz w:val="20"/>
                <w:szCs w:val="20"/>
              </w:rPr>
            </w:pPr>
          </w:p>
          <w:p w14:paraId="5F42FD54" w14:textId="537B654D" w:rsidR="00601EBD" w:rsidRDefault="00647B52" w:rsidP="00391DD0">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w:t>
            </w:r>
            <w:r w:rsidR="00524E65">
              <w:rPr>
                <w:rFonts w:ascii="Verdana" w:hAnsi="Verdana"/>
                <w:color w:val="333333"/>
                <w:sz w:val="20"/>
                <w:szCs w:val="20"/>
                <w:shd w:val="clear" w:color="auto" w:fill="FFFFFF"/>
              </w:rPr>
              <w:t>IAA</w:t>
            </w:r>
            <w:r w:rsidRPr="00391DD0">
              <w:rPr>
                <w:rFonts w:ascii="Verdana" w:hAnsi="Verdana"/>
                <w:color w:val="333333"/>
                <w:sz w:val="20"/>
                <w:szCs w:val="20"/>
                <w:shd w:val="clear" w:color="auto" w:fill="FFFFFF"/>
              </w:rPr>
              <w:t xml:space="preserve"> with NOAA. </w:t>
            </w:r>
          </w:p>
          <w:p w14:paraId="3FEA0C1F" w14:textId="10DFD03D" w:rsidR="00753770" w:rsidRDefault="00753770" w:rsidP="00391DD0">
            <w:pPr>
              <w:ind w:right="-14"/>
              <w:rPr>
                <w:rFonts w:ascii="Verdana" w:hAnsi="Verdana"/>
                <w:color w:val="333333"/>
                <w:sz w:val="20"/>
                <w:szCs w:val="20"/>
                <w:shd w:val="clear" w:color="auto" w:fill="FFFFFF"/>
              </w:rPr>
            </w:pPr>
          </w:p>
          <w:p w14:paraId="754478DE" w14:textId="36D00213" w:rsidR="00753770" w:rsidRPr="00391DD0" w:rsidRDefault="00753770" w:rsidP="00391DD0">
            <w:pPr>
              <w:ind w:right="-14"/>
              <w:rPr>
                <w:rFonts w:ascii="Verdana" w:hAnsi="Verdana"/>
                <w:color w:val="333333"/>
                <w:sz w:val="20"/>
                <w:szCs w:val="20"/>
                <w:shd w:val="clear" w:color="auto" w:fill="FFFFFF"/>
              </w:rPr>
            </w:pPr>
            <w:r w:rsidRPr="00753770">
              <w:rPr>
                <w:rFonts w:ascii="Verdana" w:hAnsi="Verdana"/>
                <w:color w:val="333333"/>
                <w:sz w:val="20"/>
                <w:szCs w:val="20"/>
                <w:shd w:val="clear" w:color="auto" w:fill="FFFFFF"/>
              </w:rPr>
              <w:t>NOAA has faced delays in the availability of existing personnel to commit to the project. The project milestone schedule has been updated and completion of the project has been delayed from Q4 of 2023 to Q2 of 2024.</w:t>
            </w:r>
          </w:p>
          <w:p w14:paraId="27FD67BE" w14:textId="77777777" w:rsidR="00601EBD" w:rsidRDefault="00601EBD" w:rsidP="00551D8A">
            <w:pPr>
              <w:ind w:right="-720"/>
              <w:rPr>
                <w:rFonts w:ascii="Arial" w:hAnsi="Arial" w:cs="Arial"/>
                <w:b/>
                <w:sz w:val="20"/>
                <w:szCs w:val="20"/>
              </w:rPr>
            </w:pPr>
          </w:p>
          <w:p w14:paraId="3F81B0E6" w14:textId="77777777" w:rsidR="00601EBD" w:rsidRDefault="00601EBD" w:rsidP="00551D8A">
            <w:pPr>
              <w:ind w:right="-720"/>
              <w:rPr>
                <w:rFonts w:ascii="Arial" w:hAnsi="Arial" w:cs="Arial"/>
                <w:b/>
                <w:sz w:val="20"/>
                <w:szCs w:val="20"/>
              </w:rPr>
            </w:pP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2A41D8D2" w14:textId="77777777" w:rsidTr="00E35E0F">
        <w:tc>
          <w:tcPr>
            <w:tcW w:w="10908" w:type="dxa"/>
          </w:tcPr>
          <w:p w14:paraId="18B15375" w14:textId="77777777" w:rsidR="00E35E0F" w:rsidRDefault="00E35E0F" w:rsidP="00551D8A">
            <w:pPr>
              <w:ind w:right="-720"/>
              <w:rPr>
                <w:rFonts w:ascii="Arial" w:hAnsi="Arial" w:cs="Arial"/>
                <w:sz w:val="20"/>
                <w:szCs w:val="20"/>
              </w:rPr>
            </w:pPr>
          </w:p>
          <w:p w14:paraId="65DB7F60"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0B277D8" w14:textId="77777777" w:rsidR="00547EE3" w:rsidRDefault="00547EE3" w:rsidP="00551D8A">
            <w:pPr>
              <w:ind w:right="-720"/>
              <w:rPr>
                <w:rFonts w:ascii="Arial" w:hAnsi="Arial" w:cs="Arial"/>
                <w:sz w:val="20"/>
                <w:szCs w:val="20"/>
              </w:rPr>
            </w:pPr>
          </w:p>
          <w:p w14:paraId="1E6E43B1" w14:textId="77777777" w:rsidR="00DE08DB" w:rsidRDefault="00DE08DB" w:rsidP="00DE08DB">
            <w:p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All deliverables will be accessible through the Precipitation Frequency Data Server (PFDS). That includes:</w:t>
            </w:r>
          </w:p>
          <w:p w14:paraId="07279547"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Interactive map of the United States. Via this map, IDF/DDF tables and curves will be available for any location in the project area. </w:t>
            </w:r>
          </w:p>
          <w:p w14:paraId="14966C35"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Precipitation frequency grids in GIS compatible formats.</w:t>
            </w:r>
          </w:p>
          <w:p w14:paraId="69C1F58F"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Metadata in Federal Geographic Data Transfer Standard format. </w:t>
            </w:r>
          </w:p>
          <w:p w14:paraId="50F653A7"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Cartographic maps of precipitation frequency estimates. </w:t>
            </w:r>
          </w:p>
          <w:p w14:paraId="14F40C4E"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Charts of the seasonal distribution of annual maxima</w:t>
            </w:r>
          </w:p>
          <w:p w14:paraId="7188CF9E"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Probabilistic temporal distributions for 6-hour, 12-hour, 24-hour, and 96-hour durations in both chart and digital form</w:t>
            </w:r>
          </w:p>
          <w:p w14:paraId="2891E4F3" w14:textId="77777777" w:rsidR="00DE08DB" w:rsidRPr="009F02D3"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Rainfall frequency estimates with corresponding upper and lower bounds of 90% confidence intervals will be available at 30-arc sec grid for durations of 1, 2, 3, 6, 12 and 24 hours.</w:t>
            </w:r>
          </w:p>
          <w:p w14:paraId="06D0DD0B" w14:textId="77777777" w:rsidR="00E35E0F" w:rsidRDefault="00E35E0F" w:rsidP="00551D8A">
            <w:pPr>
              <w:ind w:right="-720"/>
              <w:rPr>
                <w:rFonts w:ascii="Arial" w:hAnsi="Arial" w:cs="Arial"/>
                <w:sz w:val="20"/>
                <w:szCs w:val="20"/>
              </w:rPr>
            </w:pPr>
          </w:p>
          <w:p w14:paraId="15BC96C9" w14:textId="77777777" w:rsidR="00E35E0F" w:rsidRDefault="00E35E0F" w:rsidP="00551D8A">
            <w:pPr>
              <w:ind w:right="-720"/>
              <w:rPr>
                <w:rFonts w:ascii="Arial" w:hAnsi="Arial" w:cs="Arial"/>
                <w:sz w:val="20"/>
                <w:szCs w:val="20"/>
              </w:rPr>
            </w:pPr>
          </w:p>
          <w:p w14:paraId="7EF161CD" w14:textId="77777777" w:rsidR="00E35E0F" w:rsidRDefault="00E35E0F" w:rsidP="00551D8A">
            <w:pPr>
              <w:ind w:right="-720"/>
              <w:rPr>
                <w:rFonts w:ascii="Arial" w:hAnsi="Arial" w:cs="Arial"/>
                <w:sz w:val="20"/>
                <w:szCs w:val="20"/>
              </w:rPr>
            </w:pPr>
          </w:p>
          <w:p w14:paraId="65076A6C" w14:textId="77777777" w:rsidR="00E35E0F" w:rsidRDefault="00E35E0F" w:rsidP="00551D8A">
            <w:pPr>
              <w:ind w:right="-720"/>
              <w:rPr>
                <w:rFonts w:ascii="Arial" w:hAnsi="Arial" w:cs="Arial"/>
                <w:sz w:val="20"/>
                <w:szCs w:val="20"/>
              </w:rPr>
            </w:pPr>
          </w:p>
          <w:p w14:paraId="688AA752" w14:textId="77777777" w:rsidR="00E35E0F" w:rsidRDefault="00E35E0F" w:rsidP="00551D8A">
            <w:pPr>
              <w:ind w:right="-720"/>
              <w:rPr>
                <w:rFonts w:ascii="Arial" w:hAnsi="Arial" w:cs="Arial"/>
                <w:sz w:val="20"/>
                <w:szCs w:val="20"/>
              </w:rPr>
            </w:pPr>
          </w:p>
        </w:tc>
      </w:tr>
    </w:tbl>
    <w:p w14:paraId="3B27B693"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154D0" w14:textId="77777777" w:rsidR="00E76977" w:rsidRDefault="00E76977" w:rsidP="00106C83">
      <w:pPr>
        <w:spacing w:after="0" w:line="240" w:lineRule="auto"/>
      </w:pPr>
      <w:r>
        <w:separator/>
      </w:r>
    </w:p>
  </w:endnote>
  <w:endnote w:type="continuationSeparator" w:id="0">
    <w:p w14:paraId="307653CD" w14:textId="77777777" w:rsidR="00E76977" w:rsidRDefault="00E7697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C5B94" w14:textId="77777777" w:rsidR="00E76977" w:rsidRDefault="00E76977" w:rsidP="00106C83">
      <w:pPr>
        <w:spacing w:after="0" w:line="240" w:lineRule="auto"/>
      </w:pPr>
      <w:r>
        <w:separator/>
      </w:r>
    </w:p>
  </w:footnote>
  <w:footnote w:type="continuationSeparator" w:id="0">
    <w:p w14:paraId="4BA9D411" w14:textId="77777777" w:rsidR="00E76977" w:rsidRDefault="00E76977"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36BED"/>
    <w:multiLevelType w:val="hybridMultilevel"/>
    <w:tmpl w:val="5EA09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401786">
    <w:abstractNumId w:val="0"/>
  </w:num>
  <w:num w:numId="2" w16cid:durableId="1993410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01F3"/>
    <w:rsid w:val="00016505"/>
    <w:rsid w:val="00037FBC"/>
    <w:rsid w:val="000513E8"/>
    <w:rsid w:val="000736BB"/>
    <w:rsid w:val="000B665A"/>
    <w:rsid w:val="000C2164"/>
    <w:rsid w:val="000C7D2D"/>
    <w:rsid w:val="000E664A"/>
    <w:rsid w:val="00106C83"/>
    <w:rsid w:val="00127FD3"/>
    <w:rsid w:val="00134020"/>
    <w:rsid w:val="001355BB"/>
    <w:rsid w:val="001547D0"/>
    <w:rsid w:val="00161153"/>
    <w:rsid w:val="0019219A"/>
    <w:rsid w:val="002049A1"/>
    <w:rsid w:val="0021446D"/>
    <w:rsid w:val="00214BEE"/>
    <w:rsid w:val="00243C23"/>
    <w:rsid w:val="0026276B"/>
    <w:rsid w:val="00272A6C"/>
    <w:rsid w:val="00293FD8"/>
    <w:rsid w:val="002A79C8"/>
    <w:rsid w:val="002B1364"/>
    <w:rsid w:val="00352CB6"/>
    <w:rsid w:val="00356E46"/>
    <w:rsid w:val="00365DDA"/>
    <w:rsid w:val="0038174B"/>
    <w:rsid w:val="0038705A"/>
    <w:rsid w:val="00391DD0"/>
    <w:rsid w:val="003A288A"/>
    <w:rsid w:val="004144E6"/>
    <w:rsid w:val="004156B2"/>
    <w:rsid w:val="00437734"/>
    <w:rsid w:val="00452395"/>
    <w:rsid w:val="00452543"/>
    <w:rsid w:val="00462D31"/>
    <w:rsid w:val="004E14DC"/>
    <w:rsid w:val="004E18C4"/>
    <w:rsid w:val="00524E65"/>
    <w:rsid w:val="00535598"/>
    <w:rsid w:val="00547EE3"/>
    <w:rsid w:val="0055036C"/>
    <w:rsid w:val="00551D8A"/>
    <w:rsid w:val="00567550"/>
    <w:rsid w:val="00581B36"/>
    <w:rsid w:val="00583E8E"/>
    <w:rsid w:val="005D76BE"/>
    <w:rsid w:val="005E49C6"/>
    <w:rsid w:val="00601EBD"/>
    <w:rsid w:val="00612E1F"/>
    <w:rsid w:val="00617389"/>
    <w:rsid w:val="00647B52"/>
    <w:rsid w:val="00682C5E"/>
    <w:rsid w:val="006B5389"/>
    <w:rsid w:val="006D36CB"/>
    <w:rsid w:val="007409BA"/>
    <w:rsid w:val="00743C01"/>
    <w:rsid w:val="00753770"/>
    <w:rsid w:val="007630A9"/>
    <w:rsid w:val="00790C4A"/>
    <w:rsid w:val="007E5BD2"/>
    <w:rsid w:val="00802C52"/>
    <w:rsid w:val="00836EE2"/>
    <w:rsid w:val="0086569E"/>
    <w:rsid w:val="008729CF"/>
    <w:rsid w:val="00872F18"/>
    <w:rsid w:val="00874EF7"/>
    <w:rsid w:val="008F6463"/>
    <w:rsid w:val="00942633"/>
    <w:rsid w:val="009C2C1A"/>
    <w:rsid w:val="009D49D4"/>
    <w:rsid w:val="009E21D4"/>
    <w:rsid w:val="009E43AF"/>
    <w:rsid w:val="00A029D0"/>
    <w:rsid w:val="00A328D0"/>
    <w:rsid w:val="00A43875"/>
    <w:rsid w:val="00A63677"/>
    <w:rsid w:val="00AE1B50"/>
    <w:rsid w:val="00AE46B0"/>
    <w:rsid w:val="00B2185C"/>
    <w:rsid w:val="00B242E2"/>
    <w:rsid w:val="00B26500"/>
    <w:rsid w:val="00B559EB"/>
    <w:rsid w:val="00B56DC6"/>
    <w:rsid w:val="00B66A21"/>
    <w:rsid w:val="00B679F8"/>
    <w:rsid w:val="00B81541"/>
    <w:rsid w:val="00BA030F"/>
    <w:rsid w:val="00BB59DC"/>
    <w:rsid w:val="00C13753"/>
    <w:rsid w:val="00C32C61"/>
    <w:rsid w:val="00CA1BCD"/>
    <w:rsid w:val="00CE4947"/>
    <w:rsid w:val="00D0275A"/>
    <w:rsid w:val="00D05DC0"/>
    <w:rsid w:val="00DC6CA4"/>
    <w:rsid w:val="00DE08DB"/>
    <w:rsid w:val="00E35E0F"/>
    <w:rsid w:val="00E371D1"/>
    <w:rsid w:val="00E42F24"/>
    <w:rsid w:val="00E50929"/>
    <w:rsid w:val="00E53738"/>
    <w:rsid w:val="00E76977"/>
    <w:rsid w:val="00EA3504"/>
    <w:rsid w:val="00ED5F67"/>
    <w:rsid w:val="00EF08AE"/>
    <w:rsid w:val="00EF5790"/>
    <w:rsid w:val="00FD121A"/>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B56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487672731">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3</cp:revision>
  <cp:lastPrinted>2011-06-21T20:32:00Z</cp:lastPrinted>
  <dcterms:created xsi:type="dcterms:W3CDTF">2023-08-15T21:25:00Z</dcterms:created>
  <dcterms:modified xsi:type="dcterms:W3CDTF">2024-03-14T20:39:00Z</dcterms:modified>
</cp:coreProperties>
</file>