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34289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266C591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25A185BE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40949613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AA3501">
        <w:rPr>
          <w:rFonts w:ascii="Arial" w:hAnsi="Arial" w:cs="Arial"/>
          <w:sz w:val="24"/>
          <w:szCs w:val="24"/>
        </w:rPr>
        <w:t xml:space="preserve">Kentucky Transportation Cabinet  </w:t>
      </w:r>
    </w:p>
    <w:p w14:paraId="1F4E3EC1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17CA4284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4566719C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0621353B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35022312" w14:textId="77777777" w:rsidTr="00743C01">
        <w:trPr>
          <w:trHeight w:val="1997"/>
        </w:trPr>
        <w:tc>
          <w:tcPr>
            <w:tcW w:w="5418" w:type="dxa"/>
            <w:gridSpan w:val="2"/>
          </w:tcPr>
          <w:p w14:paraId="4303DDD1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06617C69" w14:textId="77777777" w:rsidR="00872F18" w:rsidRDefault="00AA3501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TPF-5(467</w:t>
            </w:r>
            <w:r w:rsidR="00872F18"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64EE87AF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DD81F9D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5741981C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0A754E5B" w14:textId="75848571" w:rsidR="00551D8A" w:rsidRDefault="00F608B6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C915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  <w:r w:rsidR="00C915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FB2573" w14:textId="77777777" w:rsidR="004F6C76" w:rsidRDefault="004F6C76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14BA6EA" w14:textId="256830B3" w:rsidR="00551D8A" w:rsidRDefault="00063CBB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29FEA27E" w14:textId="77777777" w:rsidR="009D6F0A" w:rsidRDefault="009D6F0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4F3F24" w14:textId="28E380AA" w:rsidR="00551D8A" w:rsidRDefault="005C49C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7BC95671" w14:textId="77777777" w:rsidR="009D6F0A" w:rsidRDefault="009D6F0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13623A5" w14:textId="28BD77B9" w:rsidR="00551D8A" w:rsidRPr="00551D8A" w:rsidRDefault="005C49C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608B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="00C915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49C9">
              <w:rPr>
                <w:rFonts w:ascii="Arial" w:hAnsi="Arial" w:cs="Arial"/>
                <w:b/>
                <w:bCs/>
                <w:sz w:val="20"/>
                <w:szCs w:val="20"/>
              </w:rPr>
              <w:t>– 2023</w:t>
            </w:r>
          </w:p>
        </w:tc>
      </w:tr>
      <w:tr w:rsidR="00743C01" w:rsidRPr="00B66A21" w14:paraId="174BF26A" w14:textId="77777777" w:rsidTr="00874EF7">
        <w:tc>
          <w:tcPr>
            <w:tcW w:w="10908" w:type="dxa"/>
            <w:gridSpan w:val="4"/>
          </w:tcPr>
          <w:p w14:paraId="2E0830DF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0B47B1DB" w14:textId="77777777" w:rsidR="00535598" w:rsidRPr="00C13753" w:rsidRDefault="00AA35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Research Project Tracking System</w:t>
            </w:r>
          </w:p>
          <w:p w14:paraId="587EE60A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7E04698E" w14:textId="77777777" w:rsidTr="00C13753">
        <w:tc>
          <w:tcPr>
            <w:tcW w:w="4158" w:type="dxa"/>
          </w:tcPr>
          <w:p w14:paraId="40AF7B5B" w14:textId="77777777" w:rsidR="00581DDC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79F8BBF" w14:textId="65EFEEF8" w:rsidR="00743C01" w:rsidRPr="00C13753" w:rsidRDefault="00AA35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581DDC">
              <w:rPr>
                <w:rFonts w:ascii="Arial" w:hAnsi="Arial" w:cs="Arial"/>
                <w:b/>
                <w:sz w:val="20"/>
                <w:szCs w:val="20"/>
              </w:rPr>
              <w:t>arrod Stanley</w:t>
            </w:r>
          </w:p>
        </w:tc>
        <w:tc>
          <w:tcPr>
            <w:tcW w:w="3330" w:type="dxa"/>
            <w:gridSpan w:val="2"/>
          </w:tcPr>
          <w:p w14:paraId="1EC103EB" w14:textId="3FAF68D9" w:rsidR="00743C01" w:rsidRPr="00C13753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="00063C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63CBB" w:rsidRPr="00063CBB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581DDC">
              <w:rPr>
                <w:rFonts w:ascii="Arial" w:hAnsi="Arial" w:cs="Arial"/>
                <w:bCs/>
                <w:sz w:val="20"/>
                <w:szCs w:val="20"/>
              </w:rPr>
              <w:t>502)</w:t>
            </w:r>
            <w:r w:rsidR="00063CBB" w:rsidRPr="00063CB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81DDC">
              <w:rPr>
                <w:rFonts w:ascii="Arial" w:hAnsi="Arial" w:cs="Arial"/>
                <w:bCs/>
                <w:sz w:val="20"/>
                <w:szCs w:val="20"/>
              </w:rPr>
              <w:t>782</w:t>
            </w:r>
            <w:r w:rsidR="00063CBB" w:rsidRPr="00063CBB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581DDC">
              <w:rPr>
                <w:rFonts w:ascii="Arial" w:hAnsi="Arial" w:cs="Arial"/>
                <w:bCs/>
                <w:sz w:val="20"/>
                <w:szCs w:val="20"/>
              </w:rPr>
              <w:t>4090</w:t>
            </w:r>
          </w:p>
        </w:tc>
        <w:tc>
          <w:tcPr>
            <w:tcW w:w="3420" w:type="dxa"/>
          </w:tcPr>
          <w:p w14:paraId="6DC00691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7AC8CB5A" w14:textId="039F9A79" w:rsidR="00535598" w:rsidRPr="00B66A21" w:rsidRDefault="00581DD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Jarrod.Stanley@ky.gov</w:t>
            </w:r>
          </w:p>
          <w:p w14:paraId="042E4472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2746D2AA" w14:textId="77777777" w:rsidTr="00C13753">
        <w:tc>
          <w:tcPr>
            <w:tcW w:w="4158" w:type="dxa"/>
          </w:tcPr>
          <w:p w14:paraId="0A5269DF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gridSpan w:val="2"/>
          </w:tcPr>
          <w:p w14:paraId="16B4381A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1AD8F7BE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  <w:p w14:paraId="10A4F3A4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239639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6F5DC752" w14:textId="77777777" w:rsidTr="00C13753">
        <w:tc>
          <w:tcPr>
            <w:tcW w:w="4158" w:type="dxa"/>
          </w:tcPr>
          <w:p w14:paraId="630C81F2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71E217F9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</w:tc>
        <w:tc>
          <w:tcPr>
            <w:tcW w:w="3420" w:type="dxa"/>
          </w:tcPr>
          <w:p w14:paraId="09BE9D5A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70A73CC4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AD31873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B482EE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70FE543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17DB1E79" w14:textId="57BFC920" w:rsidR="00743C01" w:rsidRPr="00B66A21" w:rsidRDefault="004F6C7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4C2CC759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CE86E6E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3B09F5A6" w14:textId="77777777" w:rsidTr="00B66A21">
        <w:tc>
          <w:tcPr>
            <w:tcW w:w="4158" w:type="dxa"/>
            <w:shd w:val="pct15" w:color="auto" w:fill="auto"/>
          </w:tcPr>
          <w:p w14:paraId="2BE16EA5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025E6D03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7B88C0FC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8608CE5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1591B51F" w14:textId="77777777" w:rsidTr="00B66A21">
        <w:tc>
          <w:tcPr>
            <w:tcW w:w="4158" w:type="dxa"/>
          </w:tcPr>
          <w:p w14:paraId="09B8E53C" w14:textId="798E4076" w:rsidR="00874EF7" w:rsidRDefault="0056025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BD7E25">
              <w:rPr>
                <w:rFonts w:ascii="Arial" w:hAnsi="Arial" w:cs="Arial"/>
                <w:sz w:val="20"/>
                <w:szCs w:val="20"/>
              </w:rPr>
              <w:t>52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BD7E25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00 (Phase 1)</w:t>
            </w:r>
          </w:p>
          <w:p w14:paraId="65544046" w14:textId="4C109BCD" w:rsidR="00C9159A" w:rsidRDefault="00DA77F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</w:t>
            </w:r>
            <w:r w:rsidR="00283922">
              <w:rPr>
                <w:rFonts w:ascii="Arial" w:hAnsi="Arial" w:cs="Arial"/>
                <w:sz w:val="20"/>
                <w:szCs w:val="20"/>
              </w:rPr>
              <w:t>82</w:t>
            </w:r>
            <w:r>
              <w:rPr>
                <w:rFonts w:ascii="Arial" w:hAnsi="Arial" w:cs="Arial"/>
                <w:sz w:val="20"/>
                <w:szCs w:val="20"/>
              </w:rPr>
              <w:t>,000 (Phase 2)</w:t>
            </w:r>
          </w:p>
          <w:p w14:paraId="0821AD96" w14:textId="61118632" w:rsidR="00DA77F8" w:rsidRPr="00DA77F8" w:rsidRDefault="00DA77F8" w:rsidP="00551D8A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77F8">
              <w:rPr>
                <w:rFonts w:ascii="Arial" w:hAnsi="Arial" w:cs="Arial"/>
                <w:b/>
                <w:bCs/>
                <w:sz w:val="20"/>
                <w:szCs w:val="20"/>
              </w:rPr>
              <w:t>TOTAL  $</w:t>
            </w:r>
            <w:r w:rsidR="00283922">
              <w:rPr>
                <w:rFonts w:ascii="Arial" w:hAnsi="Arial" w:cs="Arial"/>
                <w:b/>
                <w:bCs/>
                <w:sz w:val="20"/>
                <w:szCs w:val="20"/>
              </w:rPr>
              <w:t>834</w:t>
            </w:r>
            <w:r w:rsidR="00BD7E25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DA77F8">
              <w:rPr>
                <w:rFonts w:ascii="Arial" w:hAnsi="Arial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3330" w:type="dxa"/>
          </w:tcPr>
          <w:p w14:paraId="0F0D0386" w14:textId="0F355CD3" w:rsidR="00874EF7" w:rsidRPr="00B66A21" w:rsidRDefault="00B002C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37883">
              <w:rPr>
                <w:rFonts w:ascii="Arial" w:hAnsi="Arial" w:cs="Arial"/>
                <w:sz w:val="20"/>
                <w:szCs w:val="20"/>
              </w:rPr>
              <w:t>$</w:t>
            </w:r>
            <w:r w:rsidR="00F608B6">
              <w:rPr>
                <w:rFonts w:ascii="Arial" w:hAnsi="Arial" w:cs="Arial"/>
                <w:sz w:val="20"/>
                <w:szCs w:val="20"/>
              </w:rPr>
              <w:t>3</w:t>
            </w:r>
            <w:r w:rsidR="005C49C9">
              <w:rPr>
                <w:rFonts w:ascii="Arial" w:hAnsi="Arial" w:cs="Arial"/>
                <w:sz w:val="20"/>
                <w:szCs w:val="20"/>
              </w:rPr>
              <w:t>4</w:t>
            </w:r>
            <w:r w:rsidR="00BD7E25">
              <w:rPr>
                <w:rFonts w:ascii="Arial" w:hAnsi="Arial" w:cs="Arial"/>
                <w:sz w:val="20"/>
                <w:szCs w:val="20"/>
              </w:rPr>
              <w:t>,</w:t>
            </w:r>
            <w:r w:rsidR="005C49C9">
              <w:rPr>
                <w:rFonts w:ascii="Arial" w:hAnsi="Arial" w:cs="Arial"/>
                <w:sz w:val="20"/>
                <w:szCs w:val="20"/>
              </w:rPr>
              <w:t>791</w:t>
            </w:r>
            <w:r w:rsidR="00BD7E25">
              <w:rPr>
                <w:rFonts w:ascii="Arial" w:hAnsi="Arial" w:cs="Arial"/>
                <w:sz w:val="20"/>
                <w:szCs w:val="20"/>
              </w:rPr>
              <w:t>.</w:t>
            </w:r>
            <w:r w:rsidR="005C49C9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3420" w:type="dxa"/>
          </w:tcPr>
          <w:p w14:paraId="014CEFB8" w14:textId="736DF153" w:rsidR="00874EF7" w:rsidRPr="00B66A21" w:rsidRDefault="00BD7E2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194465">
              <w:rPr>
                <w:rFonts w:ascii="Arial" w:hAnsi="Arial" w:cs="Arial"/>
                <w:sz w:val="20"/>
                <w:szCs w:val="20"/>
              </w:rPr>
              <w:t>% (Phase 1)</w:t>
            </w:r>
          </w:p>
          <w:p w14:paraId="5ABEF27A" w14:textId="07BB8E94" w:rsidR="00874EF7" w:rsidRDefault="005C49C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BD7E25">
              <w:rPr>
                <w:rFonts w:ascii="Arial" w:hAnsi="Arial" w:cs="Arial"/>
                <w:sz w:val="20"/>
                <w:szCs w:val="20"/>
              </w:rPr>
              <w:t>% (Phase 2)</w:t>
            </w:r>
          </w:p>
          <w:p w14:paraId="7F95169E" w14:textId="20A7D28B" w:rsidR="00BD7E25" w:rsidRPr="00392616" w:rsidRDefault="005C49C9" w:rsidP="00551D8A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BD7E25" w:rsidRPr="003926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% </w:t>
            </w:r>
            <w:r w:rsidR="00392616" w:rsidRPr="00392616">
              <w:rPr>
                <w:rFonts w:ascii="Arial" w:hAnsi="Arial" w:cs="Arial"/>
                <w:b/>
                <w:bCs/>
                <w:sz w:val="20"/>
                <w:szCs w:val="20"/>
              </w:rPr>
              <w:t>Total Project</w:t>
            </w:r>
          </w:p>
        </w:tc>
      </w:tr>
    </w:tbl>
    <w:p w14:paraId="11DE1FBC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11742EFD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5FBA0FE5" w14:textId="77777777" w:rsidTr="00B66A21">
        <w:tc>
          <w:tcPr>
            <w:tcW w:w="4158" w:type="dxa"/>
            <w:shd w:val="pct15" w:color="auto" w:fill="auto"/>
          </w:tcPr>
          <w:p w14:paraId="313B6286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4E3F7483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7365AA84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1E4B7D7F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511A2835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7385667F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183CD2B" w14:textId="77777777" w:rsidTr="00B66A21">
        <w:tc>
          <w:tcPr>
            <w:tcW w:w="4158" w:type="dxa"/>
          </w:tcPr>
          <w:p w14:paraId="0000A47A" w14:textId="77777777" w:rsidR="00B66A21" w:rsidRP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14:paraId="33B29F75" w14:textId="0492C024" w:rsidR="00B66A21" w:rsidRPr="00B66A21" w:rsidRDefault="00C72436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  </w:t>
            </w:r>
            <w:r w:rsidR="005C49C9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5C49C9">
              <w:rPr>
                <w:rFonts w:ascii="Arial" w:hAnsi="Arial" w:cs="Arial"/>
                <w:sz w:val="20"/>
                <w:szCs w:val="20"/>
              </w:rPr>
              <w:t>509.55</w:t>
            </w:r>
          </w:p>
        </w:tc>
        <w:tc>
          <w:tcPr>
            <w:tcW w:w="3420" w:type="dxa"/>
          </w:tcPr>
          <w:p w14:paraId="669C1BC0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E190FC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62B83F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E43299E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2060" w:type="dxa"/>
        <w:tblInd w:w="-1242" w:type="dxa"/>
        <w:tblLook w:val="04A0" w:firstRow="1" w:lastRow="0" w:firstColumn="1" w:lastColumn="0" w:noHBand="0" w:noVBand="1"/>
      </w:tblPr>
      <w:tblGrid>
        <w:gridCol w:w="12060"/>
      </w:tblGrid>
      <w:tr w:rsidR="00601EBD" w14:paraId="75CCBA79" w14:textId="77777777" w:rsidTr="00AA3501">
        <w:tc>
          <w:tcPr>
            <w:tcW w:w="12060" w:type="dxa"/>
          </w:tcPr>
          <w:p w14:paraId="51A07F5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4230D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E29E48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82FBE98" w14:textId="77777777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Each state in the U.S. has a transportation research program, typically managed by designated staff in the state DOT</w:t>
            </w:r>
          </w:p>
          <w:p w14:paraId="6AAF9A9E" w14:textId="77777777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(or equivalent agency). While these programs vary substantially in size, complexity, staffing level, and resource</w:t>
            </w:r>
          </w:p>
          <w:p w14:paraId="6DCB9196" w14:textId="77777777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availability, there are certain needs that are generally common to all programs. One of these needs is a tracking</w:t>
            </w:r>
          </w:p>
          <w:p w14:paraId="359D20CD" w14:textId="77777777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system for active and completed research projects. The tracking system can be used for numerous functions,</w:t>
            </w:r>
          </w:p>
          <w:p w14:paraId="6800354F" w14:textId="6E0C82FF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including (but not necessarily limited to):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Tracking of active projects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A centralized source of key information for each project (name of PI and project manager, contact information,</w:t>
            </w:r>
          </w:p>
          <w:p w14:paraId="6B09F38F" w14:textId="2ACB4A0D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</w:t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start date, planned completion date, budget, account number, etc.)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A centralized source of up-to-date status information for each project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Flagging of issues/problems (behind schedule, work versus spending, problems encountered, intervention required,</w:t>
            </w:r>
          </w:p>
          <w:p w14:paraId="77D1A94F" w14:textId="5A9F57E5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</w:t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etc.)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Tracking of research implementation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• Tracking of submissions and approvals (initial work plan and budget, revisions to work plan and budget, deliverables, </w:t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etc.)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A historical record of completed projects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Reporting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Generating program-wide reports for research program management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Generating periodic progress reports (e.g., quarterly reports) for individual projects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• A repository for key project-related documents (proposals, work plans, budgets, meeting agendas and minutes, </w:t>
            </w:r>
          </w:p>
          <w:p w14:paraId="41593F59" w14:textId="77777777" w:rsidR="00E35E0F" w:rsidRP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interim deliverables, final reports, etc.)</w:t>
            </w:r>
          </w:p>
          <w:p w14:paraId="17E018B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B210717" w14:textId="6CD9F830" w:rsidR="00E35E0F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purpose of this project is to develop a new, web-based Research Project Tracking System (RPTS) to meet the needs of the partner states in managing their respective transportation research programs.  </w:t>
            </w:r>
          </w:p>
          <w:p w14:paraId="01132C32" w14:textId="57933D39" w:rsidR="00194465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6A0A35A" w14:textId="46217421" w:rsidR="00194465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Phase One of the project </w:t>
            </w:r>
            <w:r w:rsidR="005C49C9">
              <w:rPr>
                <w:rFonts w:ascii="Arial" w:hAnsi="Arial" w:cs="Arial"/>
                <w:sz w:val="20"/>
                <w:szCs w:val="20"/>
              </w:rPr>
              <w:t>focused</w:t>
            </w:r>
            <w:r>
              <w:rPr>
                <w:rFonts w:ascii="Arial" w:hAnsi="Arial" w:cs="Arial"/>
                <w:sz w:val="20"/>
                <w:szCs w:val="20"/>
              </w:rPr>
              <w:t xml:space="preserve"> on developing common functional requirements for the system.</w:t>
            </w:r>
          </w:p>
          <w:p w14:paraId="5C3D1EC5" w14:textId="2FD24781" w:rsidR="00194465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10DF4D5" w14:textId="7272D8BF" w:rsidR="00194465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Phase Two of the project </w:t>
            </w:r>
            <w:r w:rsidR="005C49C9">
              <w:rPr>
                <w:rFonts w:ascii="Arial" w:hAnsi="Arial" w:cs="Arial"/>
                <w:sz w:val="20"/>
                <w:szCs w:val="20"/>
              </w:rPr>
              <w:t>involves</w:t>
            </w:r>
            <w:r>
              <w:rPr>
                <w:rFonts w:ascii="Arial" w:hAnsi="Arial" w:cs="Arial"/>
                <w:sz w:val="20"/>
                <w:szCs w:val="20"/>
              </w:rPr>
              <w:t xml:space="preserve"> developing an RFP, soliciting and hiring a system developer, and developing the RPTS.  </w:t>
            </w:r>
          </w:p>
          <w:p w14:paraId="6A5E6F0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D5A2A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465" w14:paraId="4786A15A" w14:textId="77777777" w:rsidTr="00AA3501">
        <w:tc>
          <w:tcPr>
            <w:tcW w:w="12060" w:type="dxa"/>
          </w:tcPr>
          <w:p w14:paraId="0B9AAA5E" w14:textId="77777777" w:rsidR="00194465" w:rsidRDefault="00194465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A1AB8CE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09341B79" w14:textId="2F0EAD20" w:rsidR="006A7256" w:rsidRDefault="006A7256" w:rsidP="006A7256">
      <w:pPr>
        <w:spacing w:after="0"/>
        <w:ind w:right="-720"/>
        <w:rPr>
          <w:rFonts w:ascii="Arial" w:hAnsi="Arial" w:cs="Arial"/>
          <w:sz w:val="20"/>
          <w:szCs w:val="20"/>
        </w:rPr>
      </w:pPr>
    </w:p>
    <w:p w14:paraId="611478FE" w14:textId="77777777" w:rsidR="006A7256" w:rsidRDefault="006A725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1E934499" w14:textId="77777777" w:rsidTr="00601EBD">
        <w:tc>
          <w:tcPr>
            <w:tcW w:w="10908" w:type="dxa"/>
          </w:tcPr>
          <w:p w14:paraId="2875CB29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FF9ED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6E7E5C4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124772B" w14:textId="07AC6DE7" w:rsidR="00392616" w:rsidRDefault="00634866" w:rsidP="009D6F0A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Received draft RFP back from UK Purchasing.</w:t>
            </w:r>
          </w:p>
          <w:p w14:paraId="23E8519A" w14:textId="53CFDD71" w:rsidR="00634866" w:rsidRDefault="00634866" w:rsidP="009D6F0A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Revised RFP based on UK Purchasing recommendations.</w:t>
            </w:r>
          </w:p>
          <w:p w14:paraId="0B318FC1" w14:textId="26D69D6C" w:rsidR="00634866" w:rsidRDefault="00634866" w:rsidP="009D6F0A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Gained approval from UK Purchasing for revised RFP.</w:t>
            </w:r>
          </w:p>
          <w:p w14:paraId="445786E4" w14:textId="77777777" w:rsidR="006234AD" w:rsidRDefault="006234AD" w:rsidP="009D6F0A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Confirmed who from each partner jurisdiction will serve on the selection committee.</w:t>
            </w:r>
          </w:p>
          <w:p w14:paraId="7EBAC8B8" w14:textId="520FD47C" w:rsidR="00392616" w:rsidRDefault="00634866" w:rsidP="009D6F0A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Distributed draft RFP to all partner jurisdictions.</w:t>
            </w:r>
          </w:p>
          <w:p w14:paraId="4E4AEAE0" w14:textId="7490A7BE" w:rsidR="006234AD" w:rsidRDefault="006234AD" w:rsidP="009D6F0A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Asked partner states for recommended vendors to receive the RFP.  (only received one response)</w:t>
            </w:r>
          </w:p>
          <w:p w14:paraId="13D6009A" w14:textId="77777777" w:rsidR="006234AD" w:rsidRDefault="00634866" w:rsidP="00F608B6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Received responses and RFP comments from </w:t>
            </w:r>
            <w:r w:rsidR="006234AD">
              <w:rPr>
                <w:rFonts w:eastAsia="Times New Roman"/>
              </w:rPr>
              <w:t xml:space="preserve">nine of the partner jurisdictions.  Responded individually to questions raised in those responses. </w:t>
            </w:r>
          </w:p>
          <w:p w14:paraId="1FE6B346" w14:textId="1A8BD8CF" w:rsidR="00F226D1" w:rsidRDefault="006234AD" w:rsidP="00F608B6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Began reviewing responses and identifying appropriate edits to the RFP</w:t>
            </w:r>
            <w:r w:rsidR="00F226D1">
              <w:rPr>
                <w:rFonts w:eastAsia="Times New Roman"/>
              </w:rPr>
              <w:t>.</w:t>
            </w:r>
          </w:p>
          <w:p w14:paraId="0C8AC0DD" w14:textId="77777777" w:rsidR="006234AD" w:rsidRDefault="006234AD" w:rsidP="006234AD">
            <w:pPr>
              <w:rPr>
                <w:rFonts w:eastAsia="Times New Roman"/>
              </w:rPr>
            </w:pPr>
          </w:p>
          <w:p w14:paraId="23845687" w14:textId="77777777" w:rsidR="006234AD" w:rsidRDefault="006234AD" w:rsidP="006234AD">
            <w:pPr>
              <w:rPr>
                <w:rFonts w:eastAsia="Times New Roman"/>
              </w:rPr>
            </w:pPr>
          </w:p>
          <w:p w14:paraId="1EA4C461" w14:textId="77777777" w:rsidR="006234AD" w:rsidRDefault="006234AD" w:rsidP="006234AD">
            <w:pPr>
              <w:rPr>
                <w:rFonts w:eastAsia="Times New Roman"/>
              </w:rPr>
            </w:pPr>
          </w:p>
          <w:p w14:paraId="739BB962" w14:textId="77777777" w:rsidR="006234AD" w:rsidRDefault="006234AD" w:rsidP="006234AD">
            <w:pPr>
              <w:rPr>
                <w:rFonts w:eastAsia="Times New Roman"/>
              </w:rPr>
            </w:pPr>
          </w:p>
          <w:p w14:paraId="54F939FA" w14:textId="77777777" w:rsidR="006234AD" w:rsidRDefault="006234AD" w:rsidP="006234AD">
            <w:pPr>
              <w:rPr>
                <w:rFonts w:eastAsia="Times New Roman"/>
              </w:rPr>
            </w:pPr>
          </w:p>
          <w:p w14:paraId="3423BE24" w14:textId="77777777" w:rsidR="006234AD" w:rsidRPr="006234AD" w:rsidRDefault="006234AD" w:rsidP="006234AD">
            <w:pPr>
              <w:rPr>
                <w:rFonts w:eastAsia="Times New Roman"/>
              </w:rPr>
            </w:pPr>
          </w:p>
          <w:p w14:paraId="261F6C87" w14:textId="204BC21D" w:rsidR="00194465" w:rsidRPr="006234AD" w:rsidRDefault="00194465" w:rsidP="006234A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0E3BAFD3" w14:textId="77777777" w:rsidTr="00601EBD">
        <w:tc>
          <w:tcPr>
            <w:tcW w:w="10903" w:type="dxa"/>
          </w:tcPr>
          <w:p w14:paraId="12BB54F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B8124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BA0FEC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9E0310" w14:textId="77777777" w:rsidR="006234AD" w:rsidRDefault="006234AD" w:rsidP="00194465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Reach out to states that have not responded to see if they have comments (or if they approve the RFP as is).</w:t>
            </w:r>
          </w:p>
          <w:p w14:paraId="27E12247" w14:textId="77777777" w:rsidR="006234AD" w:rsidRDefault="006234AD" w:rsidP="00194465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Reach out to partner states (again) for recommended vendors to receive the RFP.</w:t>
            </w:r>
          </w:p>
          <w:p w14:paraId="74856E99" w14:textId="32DEC966" w:rsidR="00F226D1" w:rsidRDefault="006234AD" w:rsidP="00194465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Prepare revised RFP that incorporates state comments.</w:t>
            </w:r>
          </w:p>
          <w:p w14:paraId="3DA38A47" w14:textId="333A8B1B" w:rsidR="00392616" w:rsidRDefault="006234AD" w:rsidP="00194465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Distribute revised RFP for approval by partner states.</w:t>
            </w:r>
          </w:p>
          <w:p w14:paraId="3039F481" w14:textId="63FBB11B" w:rsidR="00F226D1" w:rsidRDefault="006234AD" w:rsidP="00194465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Once RFP is approved by states, work with UK Purchasing to release the RFP.</w:t>
            </w:r>
          </w:p>
          <w:p w14:paraId="435E052B" w14:textId="011BFBEE" w:rsidR="001944B2" w:rsidRPr="006234AD" w:rsidRDefault="006234AD" w:rsidP="006234AD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Oversee the initial steps of the </w:t>
            </w:r>
            <w:r w:rsidR="00746191">
              <w:rPr>
                <w:rFonts w:ascii="Arial" w:hAnsi="Arial" w:cs="Arial"/>
                <w:sz w:val="20"/>
                <w:szCs w:val="20"/>
              </w:rPr>
              <w:t>vendor selection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 (responding to vendor questions, etc.)</w:t>
            </w:r>
          </w:p>
          <w:p w14:paraId="36E8810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FC61C6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D4EB6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3A6F8038" w14:textId="77777777" w:rsidTr="00601EBD">
        <w:tc>
          <w:tcPr>
            <w:tcW w:w="10908" w:type="dxa"/>
          </w:tcPr>
          <w:p w14:paraId="5D5869C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DF8F9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5294CE4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356704" w14:textId="4B01A02E" w:rsidR="001944B2" w:rsidRDefault="00392616" w:rsidP="006A7256">
            <w:pPr>
              <w:pStyle w:val="ListParagraph"/>
              <w:numPr>
                <w:ilvl w:val="0"/>
                <w:numId w:val="4"/>
              </w:num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Number of participating jurisdictions </w:t>
            </w:r>
            <w:r w:rsidR="00283922">
              <w:rPr>
                <w:rFonts w:ascii="Arial" w:hAnsi="Arial" w:cs="Arial"/>
                <w:bCs/>
                <w:sz w:val="20"/>
                <w:szCs w:val="20"/>
              </w:rPr>
              <w:t xml:space="preserve">(for Phase 2)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increased to </w:t>
            </w:r>
            <w:r w:rsidR="001944B2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F226D1">
              <w:rPr>
                <w:rFonts w:ascii="Arial" w:hAnsi="Arial" w:cs="Arial"/>
                <w:bCs/>
                <w:sz w:val="20"/>
                <w:szCs w:val="20"/>
              </w:rPr>
              <w:t>7.</w:t>
            </w:r>
          </w:p>
          <w:p w14:paraId="6E800139" w14:textId="77777777" w:rsidR="006234AD" w:rsidRDefault="001944B2" w:rsidP="006A7256">
            <w:pPr>
              <w:pStyle w:val="ListParagraph"/>
              <w:numPr>
                <w:ilvl w:val="0"/>
                <w:numId w:val="4"/>
              </w:num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Initial draft of RFP </w:t>
            </w:r>
            <w:r w:rsidR="00F226D1">
              <w:rPr>
                <w:rFonts w:ascii="Arial" w:hAnsi="Arial" w:cs="Arial"/>
                <w:bCs/>
                <w:sz w:val="20"/>
                <w:szCs w:val="20"/>
              </w:rPr>
              <w:t>completed</w:t>
            </w:r>
            <w:r w:rsidR="006234AD">
              <w:rPr>
                <w:rFonts w:ascii="Arial" w:hAnsi="Arial" w:cs="Arial"/>
                <w:bCs/>
                <w:sz w:val="20"/>
                <w:szCs w:val="20"/>
              </w:rPr>
              <w:t xml:space="preserve">, approved by UK Purchasing, and distributed to partner jurisdictions for review and comment.  </w:t>
            </w:r>
          </w:p>
          <w:p w14:paraId="2D425BB0" w14:textId="7EF00611" w:rsidR="006234AD" w:rsidRDefault="006234AD" w:rsidP="006234AD">
            <w:pPr>
              <w:pStyle w:val="ListParagraph"/>
              <w:numPr>
                <w:ilvl w:val="0"/>
                <w:numId w:val="4"/>
              </w:num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Comments from partner jurisdictions received and compiled.</w:t>
            </w:r>
            <w:r w:rsidR="00F226D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59F55E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AF84F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8CCFEB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AC51C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CAF6E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67DFD927" w14:textId="77777777" w:rsidTr="00601EBD">
        <w:tc>
          <w:tcPr>
            <w:tcW w:w="10908" w:type="dxa"/>
          </w:tcPr>
          <w:p w14:paraId="6296BEEE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27A174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2769B5AF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1D6BCC8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4B92E5C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85279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4C4C6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726891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A02B2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A47D1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5EBF5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19A97DE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52E3D5D9" w14:textId="77777777" w:rsidTr="00E35E0F">
        <w:tc>
          <w:tcPr>
            <w:tcW w:w="10908" w:type="dxa"/>
          </w:tcPr>
          <w:p w14:paraId="72C0EC4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3618D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C63EC6A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27996D" w14:textId="77777777" w:rsidR="00194465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 is anticipated that the resulting system will be implemented and used by most (if not all) of the participating states.  It </w:t>
            </w:r>
          </w:p>
          <w:p w14:paraId="10715F2D" w14:textId="70D01D44" w:rsidR="00E35E0F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may also be adopted for use by additional states once they see the final system and recognize its value.  </w:t>
            </w:r>
          </w:p>
          <w:p w14:paraId="685CEB7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C1C47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9BD93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0E8B26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A0FEAD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FB0E50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04F8D8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6F5F05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411906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0DD504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55D889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04EBA3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1F2A1F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F9FD97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660A1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9DCAC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78230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8FC2AC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923EE" w14:textId="77777777" w:rsidR="001432DB" w:rsidRDefault="001432DB" w:rsidP="00106C83">
      <w:pPr>
        <w:spacing w:after="0" w:line="240" w:lineRule="auto"/>
      </w:pPr>
      <w:r>
        <w:separator/>
      </w:r>
    </w:p>
  </w:endnote>
  <w:endnote w:type="continuationSeparator" w:id="0">
    <w:p w14:paraId="009E0AE8" w14:textId="77777777" w:rsidR="001432DB" w:rsidRDefault="001432DB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A929C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6F5761F5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22AD0" w14:textId="77777777" w:rsidR="001432DB" w:rsidRDefault="001432DB" w:rsidP="00106C83">
      <w:pPr>
        <w:spacing w:after="0" w:line="240" w:lineRule="auto"/>
      </w:pPr>
      <w:r>
        <w:separator/>
      </w:r>
    </w:p>
  </w:footnote>
  <w:footnote w:type="continuationSeparator" w:id="0">
    <w:p w14:paraId="2857D948" w14:textId="77777777" w:rsidR="001432DB" w:rsidRDefault="001432DB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5246F"/>
    <w:multiLevelType w:val="hybridMultilevel"/>
    <w:tmpl w:val="FCAE3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04533"/>
    <w:multiLevelType w:val="hybridMultilevel"/>
    <w:tmpl w:val="F0C41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27AE5"/>
    <w:multiLevelType w:val="hybridMultilevel"/>
    <w:tmpl w:val="D0F61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B4617"/>
    <w:multiLevelType w:val="hybridMultilevel"/>
    <w:tmpl w:val="27C6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913148">
    <w:abstractNumId w:val="1"/>
  </w:num>
  <w:num w:numId="2" w16cid:durableId="542523729">
    <w:abstractNumId w:val="3"/>
  </w:num>
  <w:num w:numId="3" w16cid:durableId="1185904642">
    <w:abstractNumId w:val="2"/>
  </w:num>
  <w:num w:numId="4" w16cid:durableId="167647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37FBC"/>
    <w:rsid w:val="00057A0D"/>
    <w:rsid w:val="00063CBB"/>
    <w:rsid w:val="000736BB"/>
    <w:rsid w:val="00084BCF"/>
    <w:rsid w:val="000B665A"/>
    <w:rsid w:val="00106C83"/>
    <w:rsid w:val="00116B48"/>
    <w:rsid w:val="001432DB"/>
    <w:rsid w:val="001547D0"/>
    <w:rsid w:val="00161153"/>
    <w:rsid w:val="00194465"/>
    <w:rsid w:val="001944B2"/>
    <w:rsid w:val="001A6CA3"/>
    <w:rsid w:val="0021446D"/>
    <w:rsid w:val="00256BE8"/>
    <w:rsid w:val="00283922"/>
    <w:rsid w:val="00293FD8"/>
    <w:rsid w:val="002A79C8"/>
    <w:rsid w:val="002A7C9F"/>
    <w:rsid w:val="003507FB"/>
    <w:rsid w:val="00363753"/>
    <w:rsid w:val="0038705A"/>
    <w:rsid w:val="00392616"/>
    <w:rsid w:val="004144E6"/>
    <w:rsid w:val="004156B2"/>
    <w:rsid w:val="00433903"/>
    <w:rsid w:val="00437734"/>
    <w:rsid w:val="004B10D5"/>
    <w:rsid w:val="004B2C96"/>
    <w:rsid w:val="004E14DC"/>
    <w:rsid w:val="004F6C76"/>
    <w:rsid w:val="00535598"/>
    <w:rsid w:val="00547EE3"/>
    <w:rsid w:val="00547FFD"/>
    <w:rsid w:val="00551D8A"/>
    <w:rsid w:val="00560254"/>
    <w:rsid w:val="00581B36"/>
    <w:rsid w:val="00581DDC"/>
    <w:rsid w:val="00583E8E"/>
    <w:rsid w:val="005C49C9"/>
    <w:rsid w:val="005D54E5"/>
    <w:rsid w:val="00601EBD"/>
    <w:rsid w:val="006234AD"/>
    <w:rsid w:val="006259F6"/>
    <w:rsid w:val="00634866"/>
    <w:rsid w:val="00653C91"/>
    <w:rsid w:val="00682C5E"/>
    <w:rsid w:val="006A7256"/>
    <w:rsid w:val="00743C01"/>
    <w:rsid w:val="00746191"/>
    <w:rsid w:val="00790C4A"/>
    <w:rsid w:val="007E5BD2"/>
    <w:rsid w:val="00837883"/>
    <w:rsid w:val="00872F18"/>
    <w:rsid w:val="00874EF7"/>
    <w:rsid w:val="008863DD"/>
    <w:rsid w:val="009D0868"/>
    <w:rsid w:val="009D0E98"/>
    <w:rsid w:val="009D6F0A"/>
    <w:rsid w:val="00A43875"/>
    <w:rsid w:val="00A63677"/>
    <w:rsid w:val="00AA3501"/>
    <w:rsid w:val="00AE46B0"/>
    <w:rsid w:val="00B002CD"/>
    <w:rsid w:val="00B2185C"/>
    <w:rsid w:val="00B242E2"/>
    <w:rsid w:val="00B613A8"/>
    <w:rsid w:val="00B66A21"/>
    <w:rsid w:val="00BD7E25"/>
    <w:rsid w:val="00C13753"/>
    <w:rsid w:val="00C72436"/>
    <w:rsid w:val="00C9159A"/>
    <w:rsid w:val="00CE5572"/>
    <w:rsid w:val="00CF24E7"/>
    <w:rsid w:val="00D05DC0"/>
    <w:rsid w:val="00D77028"/>
    <w:rsid w:val="00DA77F8"/>
    <w:rsid w:val="00E03979"/>
    <w:rsid w:val="00E35E0F"/>
    <w:rsid w:val="00E371D1"/>
    <w:rsid w:val="00E53738"/>
    <w:rsid w:val="00ED5F67"/>
    <w:rsid w:val="00EE3E36"/>
    <w:rsid w:val="00EF08AE"/>
    <w:rsid w:val="00EF5790"/>
    <w:rsid w:val="00F226D1"/>
    <w:rsid w:val="00F42E05"/>
    <w:rsid w:val="00F52D2D"/>
    <w:rsid w:val="00F608B6"/>
    <w:rsid w:val="00F753D8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4FC8D"/>
  <w15:docId w15:val="{BCFEFC7E-0898-4917-9040-8A7D28B0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9D6F0A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4E0FD-49AE-4C7C-ADF2-AF3D5658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Joe Crabtree</cp:lastModifiedBy>
  <cp:revision>4</cp:revision>
  <cp:lastPrinted>2011-06-21T20:32:00Z</cp:lastPrinted>
  <dcterms:created xsi:type="dcterms:W3CDTF">2024-01-08T16:58:00Z</dcterms:created>
  <dcterms:modified xsi:type="dcterms:W3CDTF">2024-01-08T18:55:00Z</dcterms:modified>
</cp:coreProperties>
</file>