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55775B">
              <w:rPr>
                <w:rFonts w:ascii="Arial" w:hAnsi="Arial" w:cs="Arial"/>
                <w:b/>
                <w:sz w:val="24"/>
                <w:szCs w:val="24"/>
              </w:rPr>
              <w:t>526</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31D95"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CD6407" w:rsidRPr="00131D95">
              <w:rPr>
                <w:rFonts w:ascii="Arial" w:hAnsi="Arial" w:cs="Arial"/>
                <w:sz w:val="36"/>
                <w:szCs w:val="36"/>
                <w:u w:val="single"/>
              </w:rPr>
              <w:t>_</w:t>
            </w:r>
            <w:r w:rsidRPr="00131D95">
              <w:rPr>
                <w:rFonts w:ascii="Arial" w:hAnsi="Arial" w:cs="Arial"/>
                <w:sz w:val="36"/>
                <w:szCs w:val="36"/>
              </w:rPr>
              <w:t xml:space="preserve"> </w:t>
            </w:r>
            <w:r w:rsidRPr="00131D95">
              <w:rPr>
                <w:rFonts w:ascii="Arial" w:hAnsi="Arial" w:cs="Arial"/>
                <w:sz w:val="20"/>
                <w:szCs w:val="20"/>
              </w:rPr>
              <w:t>Quarter 1 (January 1 – March 31</w:t>
            </w:r>
            <w:r w:rsidR="005C75FE" w:rsidRPr="00131D95">
              <w:rPr>
                <w:rFonts w:ascii="Arial" w:hAnsi="Arial" w:cs="Arial"/>
                <w:sz w:val="20"/>
                <w:szCs w:val="20"/>
              </w:rPr>
              <w:t xml:space="preserve">, </w:t>
            </w:r>
            <w:r w:rsidR="003E4DE4" w:rsidRPr="00131D95">
              <w:rPr>
                <w:rFonts w:ascii="Arial" w:hAnsi="Arial" w:cs="Arial"/>
                <w:sz w:val="20"/>
                <w:szCs w:val="20"/>
              </w:rPr>
              <w:t>20</w:t>
            </w:r>
            <w:r w:rsidR="007858D8" w:rsidRPr="00131D95">
              <w:rPr>
                <w:rFonts w:ascii="Arial" w:hAnsi="Arial" w:cs="Arial"/>
                <w:sz w:val="20"/>
                <w:szCs w:val="20"/>
              </w:rPr>
              <w:t>2</w:t>
            </w:r>
            <w:r w:rsidR="00E552FF" w:rsidRPr="00131D95">
              <w:rPr>
                <w:rFonts w:ascii="Arial" w:hAnsi="Arial" w:cs="Arial"/>
                <w:sz w:val="20"/>
                <w:szCs w:val="20"/>
              </w:rPr>
              <w:t>3</w:t>
            </w:r>
            <w:r w:rsidRPr="00131D95">
              <w:rPr>
                <w:rFonts w:ascii="Arial" w:hAnsi="Arial" w:cs="Arial"/>
                <w:sz w:val="20"/>
                <w:szCs w:val="20"/>
              </w:rPr>
              <w:t>)</w:t>
            </w:r>
          </w:p>
          <w:p w:rsidR="000C209F" w:rsidRPr="00131D95" w:rsidRDefault="000C209F" w:rsidP="00360664">
            <w:pPr>
              <w:spacing w:after="0" w:line="240" w:lineRule="auto"/>
              <w:ind w:left="-108" w:right="-108"/>
              <w:rPr>
                <w:rFonts w:ascii="Arial" w:hAnsi="Arial" w:cs="Arial"/>
                <w:sz w:val="20"/>
                <w:szCs w:val="20"/>
              </w:rPr>
            </w:pPr>
            <w:r w:rsidRPr="00131D95">
              <w:rPr>
                <w:rFonts w:ascii="Arial" w:hAnsi="Arial" w:cs="Arial"/>
                <w:sz w:val="36"/>
                <w:szCs w:val="36"/>
              </w:rPr>
              <w:t xml:space="preserve"> </w:t>
            </w:r>
            <w:r w:rsidR="00131D95" w:rsidRPr="00131D95">
              <w:rPr>
                <w:rFonts w:ascii="Arial" w:hAnsi="Arial" w:cs="Arial"/>
                <w:sz w:val="36"/>
                <w:szCs w:val="36"/>
                <w:u w:val="single"/>
              </w:rPr>
              <w:t>_</w:t>
            </w:r>
            <w:r w:rsidR="00C47C4A" w:rsidRPr="00131D95">
              <w:rPr>
                <w:rFonts w:ascii="Arial" w:hAnsi="Arial" w:cs="Arial"/>
                <w:sz w:val="36"/>
                <w:szCs w:val="36"/>
              </w:rPr>
              <w:t xml:space="preserve"> </w:t>
            </w:r>
            <w:r w:rsidRPr="00131D95">
              <w:rPr>
                <w:rFonts w:ascii="Arial" w:hAnsi="Arial" w:cs="Arial"/>
                <w:sz w:val="20"/>
                <w:szCs w:val="20"/>
              </w:rPr>
              <w:t>Quarter 2 (April 1 – June 30</w:t>
            </w:r>
            <w:r w:rsidR="002C4321" w:rsidRPr="00131D95">
              <w:rPr>
                <w:rFonts w:ascii="Arial" w:hAnsi="Arial" w:cs="Arial"/>
                <w:sz w:val="20"/>
                <w:szCs w:val="20"/>
              </w:rPr>
              <w:t>, 20</w:t>
            </w:r>
            <w:r w:rsidR="007858D8" w:rsidRPr="00131D95">
              <w:rPr>
                <w:rFonts w:ascii="Arial" w:hAnsi="Arial" w:cs="Arial"/>
                <w:sz w:val="20"/>
                <w:szCs w:val="20"/>
              </w:rPr>
              <w:t>2</w:t>
            </w:r>
            <w:r w:rsidR="00E552FF" w:rsidRPr="00131D95">
              <w:rPr>
                <w:rFonts w:ascii="Arial" w:hAnsi="Arial" w:cs="Arial"/>
                <w:sz w:val="20"/>
                <w:szCs w:val="20"/>
              </w:rPr>
              <w:t>3</w:t>
            </w:r>
            <w:r w:rsidRPr="00131D95">
              <w:rPr>
                <w:rFonts w:ascii="Arial" w:hAnsi="Arial" w:cs="Arial"/>
                <w:sz w:val="20"/>
                <w:szCs w:val="20"/>
              </w:rPr>
              <w:t>)</w:t>
            </w:r>
          </w:p>
          <w:p w:rsidR="000C209F" w:rsidRPr="00C51EDA" w:rsidRDefault="00C51EDA" w:rsidP="00360664">
            <w:pPr>
              <w:spacing w:after="0" w:line="240" w:lineRule="auto"/>
              <w:ind w:right="-720"/>
              <w:rPr>
                <w:rFonts w:ascii="Arial" w:hAnsi="Arial" w:cs="Arial"/>
                <w:sz w:val="20"/>
                <w:szCs w:val="20"/>
              </w:rPr>
            </w:pPr>
            <w:r w:rsidRPr="00C51EDA">
              <w:rPr>
                <w:rFonts w:ascii="Arial" w:hAnsi="Arial" w:cs="Arial"/>
                <w:sz w:val="36"/>
                <w:szCs w:val="36"/>
                <w:u w:val="single"/>
              </w:rPr>
              <w:t>_</w:t>
            </w:r>
            <w:r w:rsidR="001D763A" w:rsidRPr="00C51EDA">
              <w:rPr>
                <w:rFonts w:ascii="Arial" w:hAnsi="Arial" w:cs="Arial"/>
                <w:sz w:val="36"/>
                <w:szCs w:val="36"/>
              </w:rPr>
              <w:t xml:space="preserve"> </w:t>
            </w:r>
            <w:r w:rsidR="000C209F" w:rsidRPr="00C51EDA">
              <w:rPr>
                <w:rFonts w:ascii="Arial" w:hAnsi="Arial" w:cs="Arial"/>
                <w:sz w:val="20"/>
                <w:szCs w:val="20"/>
              </w:rPr>
              <w:t>Quarter 3 (July 1 – September 30</w:t>
            </w:r>
            <w:r w:rsidR="002C4321" w:rsidRPr="00C51EDA">
              <w:rPr>
                <w:rFonts w:ascii="Arial" w:hAnsi="Arial" w:cs="Arial"/>
                <w:sz w:val="20"/>
                <w:szCs w:val="20"/>
              </w:rPr>
              <w:t>, 20</w:t>
            </w:r>
            <w:r w:rsidR="007858D8" w:rsidRPr="00C51EDA">
              <w:rPr>
                <w:rFonts w:ascii="Arial" w:hAnsi="Arial" w:cs="Arial"/>
                <w:sz w:val="20"/>
                <w:szCs w:val="20"/>
              </w:rPr>
              <w:t>2</w:t>
            </w:r>
            <w:r w:rsidR="00E552FF" w:rsidRPr="00C51EDA">
              <w:rPr>
                <w:rFonts w:ascii="Arial" w:hAnsi="Arial" w:cs="Arial"/>
                <w:sz w:val="20"/>
                <w:szCs w:val="20"/>
              </w:rPr>
              <w:t>3</w:t>
            </w:r>
            <w:r w:rsidR="000C209F" w:rsidRPr="00C51EDA">
              <w:rPr>
                <w:rFonts w:ascii="Arial" w:hAnsi="Arial" w:cs="Arial"/>
                <w:sz w:val="20"/>
                <w:szCs w:val="20"/>
              </w:rPr>
              <w:t>)</w:t>
            </w:r>
          </w:p>
          <w:p w:rsidR="000C209F" w:rsidRPr="00C51EDA" w:rsidRDefault="00C51EDA" w:rsidP="00E97553">
            <w:pPr>
              <w:spacing w:after="0" w:line="240" w:lineRule="auto"/>
              <w:ind w:right="-720"/>
              <w:rPr>
                <w:rFonts w:ascii="Arial" w:hAnsi="Arial" w:cs="Arial"/>
                <w:b/>
                <w:sz w:val="20"/>
                <w:szCs w:val="20"/>
              </w:rPr>
            </w:pPr>
            <w:r w:rsidRPr="00C51EDA">
              <w:rPr>
                <w:rFonts w:ascii="Arial" w:hAnsi="Arial" w:cs="Arial"/>
                <w:b/>
                <w:sz w:val="36"/>
                <w:szCs w:val="36"/>
                <w:u w:val="single"/>
              </w:rPr>
              <w:t>x</w:t>
            </w:r>
            <w:r w:rsidR="00532264" w:rsidRPr="00C51EDA">
              <w:rPr>
                <w:rFonts w:ascii="Arial" w:hAnsi="Arial" w:cs="Arial"/>
                <w:b/>
                <w:sz w:val="36"/>
                <w:szCs w:val="36"/>
              </w:rPr>
              <w:t xml:space="preserve"> </w:t>
            </w:r>
            <w:r w:rsidR="000C209F" w:rsidRPr="00C51EDA">
              <w:rPr>
                <w:rFonts w:ascii="Arial" w:hAnsi="Arial" w:cs="Arial"/>
                <w:b/>
                <w:sz w:val="20"/>
                <w:szCs w:val="20"/>
              </w:rPr>
              <w:t xml:space="preserve">Quarter </w:t>
            </w:r>
            <w:r w:rsidR="005C75FE" w:rsidRPr="00C51EDA">
              <w:rPr>
                <w:rFonts w:ascii="Arial" w:hAnsi="Arial" w:cs="Arial"/>
                <w:b/>
                <w:sz w:val="20"/>
                <w:szCs w:val="20"/>
              </w:rPr>
              <w:t>4 (October 1 – December 31</w:t>
            </w:r>
            <w:r w:rsidR="002C4321" w:rsidRPr="00C51EDA">
              <w:rPr>
                <w:rFonts w:ascii="Arial" w:hAnsi="Arial" w:cs="Arial"/>
                <w:b/>
                <w:sz w:val="20"/>
                <w:szCs w:val="20"/>
              </w:rPr>
              <w:t>, 20</w:t>
            </w:r>
            <w:r w:rsidR="007858D8" w:rsidRPr="00C51EDA">
              <w:rPr>
                <w:rFonts w:ascii="Arial" w:hAnsi="Arial" w:cs="Arial"/>
                <w:b/>
                <w:sz w:val="20"/>
                <w:szCs w:val="20"/>
              </w:rPr>
              <w:t>2</w:t>
            </w:r>
            <w:r w:rsidR="00E552FF" w:rsidRPr="00C51EDA">
              <w:rPr>
                <w:rFonts w:ascii="Arial" w:hAnsi="Arial" w:cs="Arial"/>
                <w:b/>
                <w:sz w:val="20"/>
                <w:szCs w:val="20"/>
              </w:rPr>
              <w:t>3</w:t>
            </w:r>
            <w:r w:rsidR="000C209F" w:rsidRPr="00C51EDA">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55775B" w:rsidP="00360664">
            <w:pPr>
              <w:spacing w:after="0" w:line="240" w:lineRule="auto"/>
              <w:ind w:right="-108"/>
              <w:rPr>
                <w:rFonts w:ascii="Arial" w:hAnsi="Arial" w:cs="Arial"/>
                <w:sz w:val="24"/>
                <w:szCs w:val="24"/>
              </w:rPr>
            </w:pPr>
            <w:r w:rsidRPr="0055775B">
              <w:rPr>
                <w:rFonts w:ascii="Arial" w:hAnsi="Arial" w:cs="Arial"/>
                <w:sz w:val="24"/>
                <w:szCs w:val="24"/>
              </w:rPr>
              <w:t>Western Transportation Research Consortium</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r w:rsidR="0055775B">
              <w:rPr>
                <w:rFonts w:ascii="Arial" w:hAnsi="Arial" w:cs="Arial"/>
                <w:sz w:val="20"/>
                <w:szCs w:val="20"/>
              </w:rPr>
              <w:t xml:space="preserve">, Cameron </w:t>
            </w:r>
            <w:proofErr w:type="spellStart"/>
            <w:r w:rsidR="0055775B">
              <w:rPr>
                <w:rFonts w:ascii="Arial" w:hAnsi="Arial" w:cs="Arial"/>
                <w:sz w:val="20"/>
                <w:szCs w:val="20"/>
              </w:rPr>
              <w:t>Kergaye</w:t>
            </w:r>
            <w:proofErr w:type="spellEnd"/>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w:t>
            </w:r>
            <w:r w:rsidR="00F34738">
              <w:rPr>
                <w:rFonts w:ascii="Arial" w:hAnsi="Arial" w:cs="Arial"/>
                <w:sz w:val="20"/>
                <w:szCs w:val="20"/>
              </w:rPr>
              <w:t>15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w:t>
            </w:r>
            <w:r w:rsidR="00F34738">
              <w:rPr>
                <w:rFonts w:ascii="Arial" w:hAnsi="Arial" w:cs="Arial"/>
                <w:sz w:val="20"/>
                <w:szCs w:val="20"/>
              </w:rPr>
              <w:t>1525</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 xml:space="preserve">UDOT PIC No. </w:t>
            </w:r>
            <w:r w:rsidR="00F34738">
              <w:rPr>
                <w:rFonts w:ascii="Arial" w:hAnsi="Arial" w:cs="Arial"/>
                <w:sz w:val="20"/>
                <w:szCs w:val="20"/>
              </w:rPr>
              <w:t>PL05.526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proofErr w:type="gramStart"/>
            <w:r w:rsidRPr="00360664">
              <w:rPr>
                <w:rFonts w:ascii="Arial" w:hAnsi="Arial" w:cs="Arial"/>
                <w:b/>
                <w:sz w:val="20"/>
                <w:szCs w:val="20"/>
              </w:rPr>
              <w:t>Other</w:t>
            </w:r>
            <w:proofErr w:type="gramEnd"/>
            <w:r w:rsidRPr="00360664">
              <w:rPr>
                <w:rFonts w:ascii="Arial" w:hAnsi="Arial" w:cs="Arial"/>
                <w:b/>
                <w:sz w:val="20"/>
                <w:szCs w:val="20"/>
              </w:rPr>
              <w:t xml:space="preserve">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F34738">
              <w:rPr>
                <w:rFonts w:ascii="Arial" w:hAnsi="Arial" w:cs="Arial"/>
                <w:sz w:val="20"/>
                <w:szCs w:val="20"/>
              </w:rPr>
              <w:t>Nov</w:t>
            </w:r>
            <w:r w:rsidR="00C06108">
              <w:rPr>
                <w:rFonts w:ascii="Arial" w:hAnsi="Arial" w:cs="Arial"/>
                <w:sz w:val="20"/>
                <w:szCs w:val="20"/>
              </w:rPr>
              <w:t>ember 202</w:t>
            </w:r>
            <w:r w:rsidR="00F34738">
              <w:rPr>
                <w:rFonts w:ascii="Arial" w:hAnsi="Arial" w:cs="Arial"/>
                <w:sz w:val="20"/>
                <w:szCs w:val="20"/>
              </w:rPr>
              <w:t>3</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F34738">
              <w:rPr>
                <w:rFonts w:ascii="Arial" w:hAnsi="Arial" w:cs="Arial"/>
                <w:sz w:val="20"/>
                <w:szCs w:val="20"/>
              </w:rPr>
              <w:t>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F34738">
              <w:rPr>
                <w:rFonts w:ascii="Arial" w:hAnsi="Arial" w:cs="Arial"/>
                <w:sz w:val="20"/>
                <w:szCs w:val="20"/>
              </w:rPr>
              <w:t>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3D2BA2"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3D2BA2">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77453C">
              <w:rPr>
                <w:rFonts w:ascii="Arial" w:hAnsi="Arial" w:cs="Arial"/>
                <w:sz w:val="20"/>
                <w:szCs w:val="20"/>
              </w:rPr>
              <w:t>420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77453C">
              <w:rPr>
                <w:rFonts w:ascii="Arial" w:hAnsi="Arial" w:cs="Arial"/>
                <w:sz w:val="20"/>
                <w:szCs w:val="20"/>
              </w:rPr>
              <w:t>45</w:t>
            </w:r>
            <w:r w:rsidR="00AE3BF9">
              <w:rPr>
                <w:rFonts w:ascii="Arial" w:hAnsi="Arial" w:cs="Arial"/>
                <w:sz w:val="20"/>
                <w:szCs w:val="20"/>
              </w:rPr>
              <w:t>,000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spent = $0.00</w:t>
            </w:r>
          </w:p>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support = $</w:t>
            </w:r>
            <w:r w:rsidR="0077453C">
              <w:rPr>
                <w:rFonts w:ascii="Arial" w:hAnsi="Arial" w:cs="Arial"/>
                <w:sz w:val="20"/>
                <w:szCs w:val="20"/>
              </w:rPr>
              <w:t>0.00</w:t>
            </w:r>
          </w:p>
          <w:p w:rsidR="000C209F" w:rsidRPr="00360664"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Total spent = $</w:t>
            </w:r>
            <w:r w:rsidR="0077453C">
              <w:rPr>
                <w:rFonts w:ascii="Arial" w:hAnsi="Arial" w:cs="Arial"/>
                <w:sz w:val="20"/>
                <w:szCs w:val="20"/>
              </w:rPr>
              <w:t>0.00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r w:rsidR="00487C46">
              <w:rPr>
                <w:rFonts w:ascii="Arial" w:hAnsi="Arial" w:cs="Arial"/>
                <w:b/>
                <w:sz w:val="20"/>
                <w:szCs w:val="20"/>
              </w:rPr>
              <w:t xml:space="preserve"> (contract)</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r w:rsidR="00487C46">
              <w:rPr>
                <w:rFonts w:ascii="Arial" w:hAnsi="Arial" w:cs="Arial"/>
                <w:b/>
                <w:sz w:val="20"/>
                <w:szCs w:val="20"/>
              </w:rPr>
              <w:t xml:space="preserve"> (contract)</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r w:rsidR="00487C46">
              <w:rPr>
                <w:rFonts w:ascii="Arial" w:hAnsi="Arial" w:cs="Arial"/>
                <w:b/>
                <w:sz w:val="20"/>
                <w:szCs w:val="20"/>
              </w:rPr>
              <w:t xml:space="preserve"> (project)</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5D6EA1" w:rsidP="00FE2457">
            <w:pPr>
              <w:spacing w:after="0" w:line="240" w:lineRule="auto"/>
              <w:ind w:left="-108" w:right="-108"/>
              <w:jc w:val="center"/>
              <w:rPr>
                <w:rFonts w:ascii="Arial" w:hAnsi="Arial" w:cs="Arial"/>
                <w:sz w:val="20"/>
                <w:szCs w:val="20"/>
              </w:rPr>
            </w:pPr>
            <w:r>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4B0787" w:rsidRPr="004B0787" w:rsidRDefault="004B0787" w:rsidP="004B0787">
            <w:pPr>
              <w:spacing w:after="0" w:line="240" w:lineRule="auto"/>
              <w:rPr>
                <w:rFonts w:ascii="Arial" w:hAnsi="Arial" w:cs="Arial"/>
                <w:sz w:val="20"/>
                <w:szCs w:val="20"/>
              </w:rPr>
            </w:pPr>
          </w:p>
          <w:p w:rsidR="004B0787" w:rsidRPr="004B0787" w:rsidRDefault="004B0787" w:rsidP="004B0787">
            <w:pPr>
              <w:spacing w:after="0" w:line="240" w:lineRule="auto"/>
              <w:rPr>
                <w:rFonts w:ascii="Arial" w:hAnsi="Arial" w:cs="Arial"/>
                <w:sz w:val="20"/>
                <w:szCs w:val="20"/>
              </w:rPr>
            </w:pPr>
            <w:r w:rsidRPr="004B0787">
              <w:rPr>
                <w:rFonts w:ascii="Arial" w:hAnsi="Arial" w:cs="Arial"/>
                <w:sz w:val="20"/>
                <w:szCs w:val="20"/>
              </w:rPr>
              <w:t>AASHTO RAC Region IV presents this transportation pool funded initiative to conduct strategic research and foster collaboration among member states.  Its purpose is to pool the financial, professional, and academic resources of the region to develop improved methods of dealing with common problems in the planning, design, construction, maintenance, management and operation of transportation systems.  The consortium will gather DOT research and innovation professionals, virtually or in-person, to prioritize transportation needs and allocate resources.  It will also address high priority transportation research topics of common interest to RAC IV states.  The lead state will manage contracted services and adhere to the consortium charter.</w:t>
            </w:r>
          </w:p>
          <w:p w:rsidR="004B0787" w:rsidRPr="004B0787" w:rsidRDefault="004B0787" w:rsidP="004B0787">
            <w:pPr>
              <w:spacing w:after="0" w:line="240" w:lineRule="auto"/>
              <w:rPr>
                <w:rFonts w:ascii="Arial" w:hAnsi="Arial" w:cs="Arial"/>
                <w:sz w:val="20"/>
                <w:szCs w:val="20"/>
              </w:rPr>
            </w:pPr>
          </w:p>
          <w:p w:rsidR="004B0787" w:rsidRPr="004B0787" w:rsidRDefault="004B0787" w:rsidP="004B0787">
            <w:pPr>
              <w:spacing w:after="0" w:line="240" w:lineRule="auto"/>
              <w:rPr>
                <w:rFonts w:ascii="Arial" w:hAnsi="Arial" w:cs="Arial"/>
                <w:sz w:val="20"/>
                <w:szCs w:val="20"/>
              </w:rPr>
            </w:pPr>
            <w:r w:rsidRPr="004B0787">
              <w:rPr>
                <w:rFonts w:ascii="Arial" w:hAnsi="Arial" w:cs="Arial"/>
                <w:sz w:val="20"/>
                <w:szCs w:val="20"/>
              </w:rPr>
              <w:t>Benefits of the partnership include:</w:t>
            </w:r>
          </w:p>
          <w:p w:rsidR="004B0787" w:rsidRPr="004B0787" w:rsidRDefault="004B0787" w:rsidP="004B0787">
            <w:pPr>
              <w:spacing w:after="0" w:line="240" w:lineRule="auto"/>
              <w:rPr>
                <w:rFonts w:ascii="Arial" w:hAnsi="Arial" w:cs="Arial"/>
                <w:sz w:val="20"/>
                <w:szCs w:val="20"/>
              </w:rPr>
            </w:pP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Regional collaboration on common problems will allow participants to more effectively use its resources.</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Collaboration will provide an effective way to focus resources on the Region’s transportation research priorities.</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program will provide an additional way to leverage research and technology transfer funding of the state DOTs.</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program will provide a means to define, support and share technology of mutual interest.</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program will provide a method for Peer Exchange support.</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The partnership will develop a longer-range plan of collaboration (strategic plan).</w:t>
            </w:r>
          </w:p>
          <w:p w:rsidR="004B0787" w:rsidRPr="004B0787" w:rsidRDefault="004B0787" w:rsidP="004B0787">
            <w:pPr>
              <w:pStyle w:val="ListParagraph"/>
              <w:numPr>
                <w:ilvl w:val="0"/>
                <w:numId w:val="2"/>
              </w:numPr>
              <w:spacing w:after="0" w:line="240" w:lineRule="auto"/>
              <w:rPr>
                <w:rFonts w:ascii="Arial" w:hAnsi="Arial" w:cs="Arial"/>
                <w:sz w:val="20"/>
                <w:szCs w:val="20"/>
              </w:rPr>
            </w:pPr>
            <w:r w:rsidRPr="004B0787">
              <w:rPr>
                <w:rFonts w:ascii="Arial" w:hAnsi="Arial" w:cs="Arial"/>
                <w:sz w:val="20"/>
                <w:szCs w:val="20"/>
              </w:rPr>
              <w:t>A focused program will help promote interest in transportation related fields by researchers and students within the research institutions in the region.</w:t>
            </w:r>
          </w:p>
          <w:p w:rsidR="004B0787" w:rsidRDefault="004B0787" w:rsidP="004B0787">
            <w:pPr>
              <w:spacing w:after="0" w:line="240" w:lineRule="auto"/>
              <w:rPr>
                <w:rFonts w:ascii="Arial" w:hAnsi="Arial" w:cs="Arial"/>
                <w:sz w:val="20"/>
                <w:szCs w:val="20"/>
              </w:rPr>
            </w:pPr>
          </w:p>
          <w:p w:rsidR="004B0787" w:rsidRDefault="004B0787" w:rsidP="004B0787">
            <w:pPr>
              <w:spacing w:after="0" w:line="240" w:lineRule="auto"/>
              <w:rPr>
                <w:rFonts w:ascii="Arial" w:hAnsi="Arial" w:cs="Arial"/>
                <w:sz w:val="20"/>
                <w:szCs w:val="20"/>
              </w:rPr>
            </w:pPr>
            <w:r w:rsidRPr="004B0787">
              <w:rPr>
                <w:rFonts w:ascii="Arial" w:hAnsi="Arial" w:cs="Arial"/>
                <w:sz w:val="20"/>
                <w:szCs w:val="20"/>
              </w:rPr>
              <w:t>The program is intended to supplement, not to replace,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w:t>
            </w:r>
          </w:p>
          <w:p w:rsidR="004B0787" w:rsidRDefault="004B0787" w:rsidP="002765D0">
            <w:pPr>
              <w:spacing w:after="0" w:line="240" w:lineRule="auto"/>
              <w:rPr>
                <w:rFonts w:ascii="Arial" w:hAnsi="Arial" w:cs="Arial"/>
                <w:sz w:val="20"/>
                <w:szCs w:val="20"/>
              </w:rPr>
            </w:pPr>
            <w:bookmarkStart w:id="0" w:name="_GoBack"/>
            <w:bookmarkEnd w:id="0"/>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w:t>
            </w:r>
            <w:r w:rsidR="002C6307">
              <w:rPr>
                <w:rFonts w:ascii="Arial" w:hAnsi="Arial" w:cs="Arial"/>
                <w:sz w:val="20"/>
                <w:szCs w:val="20"/>
              </w:rPr>
              <w:t xml:space="preserve">Administrative Coordinator </w:t>
            </w:r>
            <w:r w:rsidRPr="00EC7BFA">
              <w:rPr>
                <w:rFonts w:ascii="Arial" w:hAnsi="Arial" w:cs="Arial"/>
                <w:sz w:val="20"/>
                <w:szCs w:val="20"/>
              </w:rPr>
              <w:t xml:space="preserve">consultant </w:t>
            </w:r>
            <w:r w:rsidR="002C6307">
              <w:rPr>
                <w:rFonts w:ascii="Arial" w:hAnsi="Arial" w:cs="Arial"/>
                <w:sz w:val="20"/>
                <w:szCs w:val="20"/>
              </w:rPr>
              <w:t xml:space="preserve">for the consortium and a number of firms or universities as Research </w:t>
            </w:r>
            <w:r w:rsidR="00E33FCE">
              <w:rPr>
                <w:rFonts w:ascii="Arial" w:hAnsi="Arial" w:cs="Arial"/>
                <w:sz w:val="20"/>
                <w:szCs w:val="20"/>
              </w:rPr>
              <w:t>c</w:t>
            </w:r>
            <w:r w:rsidR="002C6307">
              <w:rPr>
                <w:rFonts w:ascii="Arial" w:hAnsi="Arial" w:cs="Arial"/>
                <w:sz w:val="20"/>
                <w:szCs w:val="20"/>
              </w:rPr>
              <w:t xml:space="preserve">onsultants for specific studies, all </w:t>
            </w:r>
            <w:r w:rsidRPr="00EC7BFA">
              <w:rPr>
                <w:rFonts w:ascii="Arial" w:hAnsi="Arial" w:cs="Arial"/>
                <w:sz w:val="20"/>
                <w:szCs w:val="20"/>
              </w:rPr>
              <w:t xml:space="preserve">through qualifications-based selection </w:t>
            </w:r>
            <w:r w:rsidR="002C6307">
              <w:rPr>
                <w:rFonts w:ascii="Arial" w:hAnsi="Arial" w:cs="Arial"/>
                <w:sz w:val="20"/>
                <w:szCs w:val="20"/>
              </w:rPr>
              <w:t>using a series of Solicitations (Requests for Qualifications).</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1F603E" w:rsidRPr="001F603E">
              <w:rPr>
                <w:rFonts w:ascii="Arial" w:hAnsi="Arial" w:cs="Arial"/>
                <w:sz w:val="20"/>
                <w:szCs w:val="20"/>
              </w:rPr>
              <w:t>CA, ID, MT, NM, OK, TX,</w:t>
            </w:r>
            <w:r w:rsidR="001F603E">
              <w:rPr>
                <w:rFonts w:ascii="Arial" w:hAnsi="Arial" w:cs="Arial"/>
                <w:sz w:val="20"/>
                <w:szCs w:val="20"/>
              </w:rPr>
              <w:t xml:space="preserve"> and </w:t>
            </w:r>
            <w:r w:rsidR="001F603E" w:rsidRPr="001F603E">
              <w:rPr>
                <w:rFonts w:ascii="Arial" w:hAnsi="Arial" w:cs="Arial"/>
                <w:sz w:val="20"/>
                <w:szCs w:val="20"/>
              </w:rPr>
              <w:t>WA</w:t>
            </w:r>
            <w:r w:rsidR="001F603E">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Default="00974B55" w:rsidP="002765D0">
            <w:pPr>
              <w:spacing w:after="0" w:line="240" w:lineRule="auto"/>
              <w:rPr>
                <w:rFonts w:ascii="Arial" w:hAnsi="Arial" w:cs="Arial"/>
                <w:sz w:val="20"/>
                <w:szCs w:val="20"/>
              </w:rPr>
            </w:pPr>
          </w:p>
          <w:p w:rsidR="00474FD8" w:rsidRPr="00474FD8" w:rsidRDefault="00474FD8" w:rsidP="002765D0">
            <w:pPr>
              <w:spacing w:after="0" w:line="240" w:lineRule="auto"/>
              <w:rPr>
                <w:rFonts w:ascii="Arial" w:hAnsi="Arial" w:cs="Arial"/>
                <w:b/>
                <w:sz w:val="20"/>
                <w:szCs w:val="20"/>
                <w:u w:val="single"/>
              </w:rPr>
            </w:pPr>
            <w:r w:rsidRPr="00474FD8">
              <w:rPr>
                <w:rFonts w:ascii="Arial" w:hAnsi="Arial" w:cs="Arial"/>
                <w:b/>
                <w:sz w:val="20"/>
                <w:szCs w:val="20"/>
                <w:u w:val="single"/>
              </w:rPr>
              <w:t xml:space="preserve">Partner states in the </w:t>
            </w:r>
            <w:r>
              <w:rPr>
                <w:rFonts w:ascii="Arial" w:hAnsi="Arial" w:cs="Arial"/>
                <w:b/>
                <w:sz w:val="20"/>
                <w:szCs w:val="20"/>
                <w:u w:val="single"/>
              </w:rPr>
              <w:t>consortium</w:t>
            </w:r>
            <w:r w:rsidRPr="00474FD8">
              <w:rPr>
                <w:rFonts w:ascii="Arial" w:hAnsi="Arial" w:cs="Arial"/>
                <w:b/>
                <w:sz w:val="20"/>
                <w:szCs w:val="20"/>
                <w:u w:val="single"/>
              </w:rPr>
              <w:t xml:space="preserve"> are encouraged to transfer their 2024 funding commitments to UDOT in January 2024.</w:t>
            </w:r>
            <w:r w:rsidR="006C0278">
              <w:rPr>
                <w:rFonts w:ascii="Arial" w:hAnsi="Arial" w:cs="Arial"/>
                <w:b/>
                <w:sz w:val="20"/>
                <w:szCs w:val="20"/>
                <w:u w:val="single"/>
              </w:rPr>
              <w:t xml:space="preserve">  The Y560 program funds are preferred for the SPR</w:t>
            </w:r>
            <w:r w:rsidR="00A17AAE">
              <w:rPr>
                <w:rFonts w:ascii="Arial" w:hAnsi="Arial" w:cs="Arial"/>
                <w:b/>
                <w:sz w:val="20"/>
                <w:szCs w:val="20"/>
                <w:u w:val="single"/>
              </w:rPr>
              <w:t xml:space="preserve"> funding</w:t>
            </w:r>
            <w:r w:rsidR="006C0278">
              <w:rPr>
                <w:rFonts w:ascii="Arial" w:hAnsi="Arial" w:cs="Arial"/>
                <w:b/>
                <w:sz w:val="20"/>
                <w:szCs w:val="20"/>
                <w:u w:val="single"/>
              </w:rPr>
              <w:t xml:space="preserve"> transfers.</w:t>
            </w:r>
          </w:p>
          <w:p w:rsidR="00474FD8" w:rsidRPr="00360664" w:rsidRDefault="00474FD8"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w:t>
            </w:r>
            <w:r w:rsidR="00AD5394">
              <w:rPr>
                <w:rFonts w:ascii="Arial" w:hAnsi="Arial" w:cs="Arial"/>
                <w:sz w:val="20"/>
                <w:szCs w:val="20"/>
              </w:rPr>
              <w:t>.</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AD5394">
              <w:rPr>
                <w:rFonts w:ascii="Arial" w:hAnsi="Arial" w:cs="Arial"/>
                <w:sz w:val="20"/>
                <w:szCs w:val="20"/>
              </w:rPr>
              <w:t xml:space="preserve"> UDOT worked on a draft charter for the consortium and a draft RFP/RFQ for the Administrative Coordinator.</w:t>
            </w:r>
          </w:p>
          <w:p w:rsidR="006634AD" w:rsidRPr="006E7805" w:rsidRDefault="006634AD"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w:t>
            </w:r>
          </w:p>
          <w:p w:rsidR="00664F32" w:rsidRDefault="00664F32" w:rsidP="00D07240">
            <w:pPr>
              <w:spacing w:after="0" w:line="240" w:lineRule="auto"/>
              <w:rPr>
                <w:rFonts w:ascii="Arial" w:hAnsi="Arial" w:cs="Arial"/>
                <w:sz w:val="20"/>
                <w:szCs w:val="20"/>
              </w:rPr>
            </w:pPr>
          </w:p>
          <w:p w:rsidR="00664F32" w:rsidRPr="00D07240" w:rsidRDefault="00664F32" w:rsidP="00D07240">
            <w:pPr>
              <w:spacing w:after="0" w:line="240" w:lineRule="auto"/>
              <w:rPr>
                <w:rFonts w:ascii="Arial" w:hAnsi="Arial" w:cs="Arial"/>
                <w:sz w:val="20"/>
                <w:szCs w:val="20"/>
              </w:rPr>
            </w:pPr>
            <w:r w:rsidRPr="00664F32">
              <w:rPr>
                <w:rFonts w:ascii="Arial" w:hAnsi="Arial" w:cs="Arial"/>
                <w:b/>
                <w:sz w:val="20"/>
                <w:szCs w:val="20"/>
              </w:rPr>
              <w:t>Meetings</w:t>
            </w:r>
            <w:r>
              <w:rPr>
                <w:rFonts w:ascii="Arial" w:hAnsi="Arial" w:cs="Arial"/>
                <w:sz w:val="20"/>
                <w:szCs w:val="20"/>
              </w:rPr>
              <w:t xml:space="preserve"> – A TAC meeting may be held this quarter to discuss the draft consortium documents.</w:t>
            </w:r>
          </w:p>
          <w:p w:rsidR="00590473" w:rsidRDefault="00590473" w:rsidP="00215F63">
            <w:pPr>
              <w:keepNext/>
              <w:keepLines/>
              <w:tabs>
                <w:tab w:val="left" w:pos="7567"/>
              </w:tabs>
              <w:spacing w:after="0" w:line="240" w:lineRule="auto"/>
              <w:rPr>
                <w:rFonts w:ascii="Arial" w:hAnsi="Arial" w:cs="Arial"/>
                <w:sz w:val="20"/>
                <w:szCs w:val="20"/>
              </w:rPr>
            </w:pPr>
          </w:p>
          <w:p w:rsidR="00B64F6F"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B64F6F">
              <w:rPr>
                <w:rFonts w:ascii="Arial" w:hAnsi="Arial" w:cs="Arial"/>
                <w:sz w:val="20"/>
                <w:szCs w:val="20"/>
              </w:rPr>
              <w:t>will share the draft charter for the consortium and the draft RFP/RFQ for the Administrative Coordinator with the TAC for review. Then, based on availability of transferred funds, UDOT will move forward with the Administrative Coordinator solicitation process.</w:t>
            </w:r>
          </w:p>
          <w:p w:rsidR="00D07240" w:rsidRPr="0078688E" w:rsidRDefault="00D07240" w:rsidP="00B64F6F">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43C3" w:rsidRDefault="002C43C3" w:rsidP="00106C83">
      <w:pPr>
        <w:spacing w:after="0" w:line="240" w:lineRule="auto"/>
      </w:pPr>
      <w:r>
        <w:separator/>
      </w:r>
    </w:p>
  </w:endnote>
  <w:endnote w:type="continuationSeparator" w:id="0">
    <w:p w:rsidR="002C43C3" w:rsidRDefault="002C43C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43C3" w:rsidRDefault="002C43C3" w:rsidP="00106C83">
      <w:pPr>
        <w:spacing w:after="0" w:line="240" w:lineRule="auto"/>
      </w:pPr>
      <w:r>
        <w:separator/>
      </w:r>
    </w:p>
  </w:footnote>
  <w:footnote w:type="continuationSeparator" w:id="0">
    <w:p w:rsidR="002C43C3" w:rsidRDefault="002C43C3"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D700EF"/>
    <w:multiLevelType w:val="hybridMultilevel"/>
    <w:tmpl w:val="19F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A10"/>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173D8"/>
    <w:rsid w:val="001200F2"/>
    <w:rsid w:val="00121037"/>
    <w:rsid w:val="00122CE0"/>
    <w:rsid w:val="00122DE0"/>
    <w:rsid w:val="00127D97"/>
    <w:rsid w:val="00131D95"/>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5F81"/>
    <w:rsid w:val="001F603E"/>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4970"/>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43C3"/>
    <w:rsid w:val="002C6307"/>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2F7107"/>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6730A"/>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1D3D"/>
    <w:rsid w:val="003D2BA2"/>
    <w:rsid w:val="003D3BF5"/>
    <w:rsid w:val="003D3FC8"/>
    <w:rsid w:val="003D6A0B"/>
    <w:rsid w:val="003D7E50"/>
    <w:rsid w:val="003E0A8C"/>
    <w:rsid w:val="003E1EF8"/>
    <w:rsid w:val="003E43F0"/>
    <w:rsid w:val="003E4DE4"/>
    <w:rsid w:val="003E5DCB"/>
    <w:rsid w:val="003E6D7D"/>
    <w:rsid w:val="003F3562"/>
    <w:rsid w:val="003F381B"/>
    <w:rsid w:val="003F462A"/>
    <w:rsid w:val="003F5FBA"/>
    <w:rsid w:val="00401351"/>
    <w:rsid w:val="00403405"/>
    <w:rsid w:val="00403DFF"/>
    <w:rsid w:val="004046FE"/>
    <w:rsid w:val="00406380"/>
    <w:rsid w:val="00407984"/>
    <w:rsid w:val="004079E7"/>
    <w:rsid w:val="00407F2E"/>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4FD8"/>
    <w:rsid w:val="00475B6A"/>
    <w:rsid w:val="00476BA3"/>
    <w:rsid w:val="00480AC3"/>
    <w:rsid w:val="004828D8"/>
    <w:rsid w:val="004846CC"/>
    <w:rsid w:val="0048471D"/>
    <w:rsid w:val="004868B9"/>
    <w:rsid w:val="0048726C"/>
    <w:rsid w:val="00487C46"/>
    <w:rsid w:val="004913CE"/>
    <w:rsid w:val="00492C17"/>
    <w:rsid w:val="00494534"/>
    <w:rsid w:val="00497326"/>
    <w:rsid w:val="004974E1"/>
    <w:rsid w:val="004A3ABB"/>
    <w:rsid w:val="004A5173"/>
    <w:rsid w:val="004A5230"/>
    <w:rsid w:val="004B003D"/>
    <w:rsid w:val="004B0787"/>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6E1D"/>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5775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EA1"/>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4F32"/>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278"/>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16F"/>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4567"/>
    <w:rsid w:val="00755806"/>
    <w:rsid w:val="00755D8B"/>
    <w:rsid w:val="00756D70"/>
    <w:rsid w:val="00760131"/>
    <w:rsid w:val="007604EA"/>
    <w:rsid w:val="00760A2B"/>
    <w:rsid w:val="00763824"/>
    <w:rsid w:val="00763DDA"/>
    <w:rsid w:val="00770417"/>
    <w:rsid w:val="00770FD2"/>
    <w:rsid w:val="0077453C"/>
    <w:rsid w:val="00774CA4"/>
    <w:rsid w:val="00774FAA"/>
    <w:rsid w:val="00775458"/>
    <w:rsid w:val="00777B5F"/>
    <w:rsid w:val="00784EC4"/>
    <w:rsid w:val="007858D8"/>
    <w:rsid w:val="0078688E"/>
    <w:rsid w:val="007905E2"/>
    <w:rsid w:val="00790C4A"/>
    <w:rsid w:val="0079114B"/>
    <w:rsid w:val="0079313F"/>
    <w:rsid w:val="007932BB"/>
    <w:rsid w:val="0079778F"/>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1E21"/>
    <w:rsid w:val="007D27BC"/>
    <w:rsid w:val="007D2B1D"/>
    <w:rsid w:val="007D2BB8"/>
    <w:rsid w:val="007D5695"/>
    <w:rsid w:val="007D5CA9"/>
    <w:rsid w:val="007D695F"/>
    <w:rsid w:val="007D7074"/>
    <w:rsid w:val="007D707A"/>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562"/>
    <w:rsid w:val="009B699B"/>
    <w:rsid w:val="009B6BB8"/>
    <w:rsid w:val="009B74C8"/>
    <w:rsid w:val="009C154D"/>
    <w:rsid w:val="009C3C41"/>
    <w:rsid w:val="009C548E"/>
    <w:rsid w:val="009C7A94"/>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AAE"/>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194A"/>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86848"/>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394"/>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3E29"/>
    <w:rsid w:val="00B265C0"/>
    <w:rsid w:val="00B30F4C"/>
    <w:rsid w:val="00B36409"/>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4F6F"/>
    <w:rsid w:val="00B65AE3"/>
    <w:rsid w:val="00B65E0D"/>
    <w:rsid w:val="00B66A21"/>
    <w:rsid w:val="00B67C0D"/>
    <w:rsid w:val="00B707C0"/>
    <w:rsid w:val="00B72B10"/>
    <w:rsid w:val="00B72D01"/>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3CD0"/>
    <w:rsid w:val="00BC4065"/>
    <w:rsid w:val="00BC4290"/>
    <w:rsid w:val="00BC6F87"/>
    <w:rsid w:val="00BD0621"/>
    <w:rsid w:val="00BD1068"/>
    <w:rsid w:val="00BD180A"/>
    <w:rsid w:val="00BD234B"/>
    <w:rsid w:val="00BD26AD"/>
    <w:rsid w:val="00BD56BC"/>
    <w:rsid w:val="00BD653C"/>
    <w:rsid w:val="00BE1A35"/>
    <w:rsid w:val="00BE2ADA"/>
    <w:rsid w:val="00BE30B7"/>
    <w:rsid w:val="00BE4B4D"/>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2005E"/>
    <w:rsid w:val="00C212D3"/>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1EDA"/>
    <w:rsid w:val="00C52E0D"/>
    <w:rsid w:val="00C554E6"/>
    <w:rsid w:val="00C57074"/>
    <w:rsid w:val="00C62BDF"/>
    <w:rsid w:val="00C65466"/>
    <w:rsid w:val="00C673B0"/>
    <w:rsid w:val="00C70FA4"/>
    <w:rsid w:val="00C753D5"/>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6407"/>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37E92"/>
    <w:rsid w:val="00D40392"/>
    <w:rsid w:val="00D40910"/>
    <w:rsid w:val="00D41B4E"/>
    <w:rsid w:val="00D43892"/>
    <w:rsid w:val="00D43FC8"/>
    <w:rsid w:val="00D46457"/>
    <w:rsid w:val="00D47A1D"/>
    <w:rsid w:val="00D50F3B"/>
    <w:rsid w:val="00D51D40"/>
    <w:rsid w:val="00D52F90"/>
    <w:rsid w:val="00D544AE"/>
    <w:rsid w:val="00D55F59"/>
    <w:rsid w:val="00D6312F"/>
    <w:rsid w:val="00D63CFA"/>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2067"/>
    <w:rsid w:val="00E14146"/>
    <w:rsid w:val="00E1603B"/>
    <w:rsid w:val="00E17112"/>
    <w:rsid w:val="00E212F8"/>
    <w:rsid w:val="00E22EA9"/>
    <w:rsid w:val="00E24A6B"/>
    <w:rsid w:val="00E252F2"/>
    <w:rsid w:val="00E2660D"/>
    <w:rsid w:val="00E27EB3"/>
    <w:rsid w:val="00E30184"/>
    <w:rsid w:val="00E32A42"/>
    <w:rsid w:val="00E33529"/>
    <w:rsid w:val="00E33FCE"/>
    <w:rsid w:val="00E35E0F"/>
    <w:rsid w:val="00E36F6B"/>
    <w:rsid w:val="00E371D1"/>
    <w:rsid w:val="00E47EB2"/>
    <w:rsid w:val="00E53738"/>
    <w:rsid w:val="00E552FF"/>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4738"/>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68C1"/>
    <w:rsid w:val="00F67B02"/>
    <w:rsid w:val="00F67F7C"/>
    <w:rsid w:val="00F7183A"/>
    <w:rsid w:val="00F75CDE"/>
    <w:rsid w:val="00F7756F"/>
    <w:rsid w:val="00F77B94"/>
    <w:rsid w:val="00F80197"/>
    <w:rsid w:val="00F839FD"/>
    <w:rsid w:val="00F84450"/>
    <w:rsid w:val="00F84E5A"/>
    <w:rsid w:val="00F9031C"/>
    <w:rsid w:val="00F91EE4"/>
    <w:rsid w:val="00F93966"/>
    <w:rsid w:val="00F955F9"/>
    <w:rsid w:val="00FA0613"/>
    <w:rsid w:val="00FA073F"/>
    <w:rsid w:val="00FA0950"/>
    <w:rsid w:val="00FA4B1E"/>
    <w:rsid w:val="00FA6E4B"/>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3E8E79"/>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3C42F-9691-4588-9DF2-98B96AC4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302</cp:revision>
  <cp:lastPrinted>2011-06-21T20:32:00Z</cp:lastPrinted>
  <dcterms:created xsi:type="dcterms:W3CDTF">2023-07-12T23:32:00Z</dcterms:created>
  <dcterms:modified xsi:type="dcterms:W3CDTF">2024-01-08T21:00:00Z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