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16C54FF8" w:rsidR="0004155D" w:rsidRPr="0004155D" w:rsidRDefault="00744661" w:rsidP="0004155D">
      <w:pPr>
        <w:jc w:val="center"/>
        <w:rPr>
          <w:b/>
          <w:bCs/>
        </w:rPr>
      </w:pPr>
      <w:r>
        <w:rPr>
          <w:b/>
          <w:bCs/>
        </w:rPr>
        <w:t>April</w:t>
      </w:r>
      <w:r w:rsidR="00CD7DC1">
        <w:rPr>
          <w:b/>
          <w:bCs/>
        </w:rPr>
        <w:t xml:space="preserve"> through </w:t>
      </w:r>
      <w:r>
        <w:rPr>
          <w:b/>
          <w:bCs/>
        </w:rPr>
        <w:t>June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>
        <w:rPr>
          <w:b/>
          <w:bCs/>
        </w:rPr>
        <w:t>2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57CA859E" w14:textId="337C782A" w:rsidR="0004155D" w:rsidRPr="0004155D" w:rsidRDefault="0004155D" w:rsidP="0004155D">
      <w:pPr>
        <w:jc w:val="center"/>
        <w:rPr>
          <w:b/>
          <w:bCs/>
        </w:rPr>
      </w:pPr>
      <w:r w:rsidRPr="0004155D">
        <w:rPr>
          <w:b/>
          <w:bCs/>
        </w:rPr>
        <w:t>Independent Evaluation of Non-Traditional Methods to Obtain Annual Average Daily Traffic</w:t>
      </w:r>
    </w:p>
    <w:p w14:paraId="491AC15E" w14:textId="0985BB1E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02FD508E" w:rsidR="004C0B6A" w:rsidRDefault="004C0B6A" w:rsidP="004C0B6A">
      <w:pPr>
        <w:pStyle w:val="ListParagraph"/>
        <w:numPr>
          <w:ilvl w:val="0"/>
          <w:numId w:val="1"/>
        </w:numPr>
      </w:pPr>
      <w:r>
        <w:t>No work completed on the PF other than feedback received from PF TAC members on next steps</w:t>
      </w:r>
    </w:p>
    <w:p w14:paraId="60906F06" w14:textId="138C4FAC" w:rsidR="00CD7DC1" w:rsidRDefault="00CD7DC1" w:rsidP="00CD7DC1"/>
    <w:p w14:paraId="45796E6C" w14:textId="39192474" w:rsidR="00D662C5" w:rsidRDefault="00D662C5" w:rsidP="00CD7DC1"/>
    <w:p w14:paraId="14984AE3" w14:textId="77777777" w:rsidR="00EA7786" w:rsidRDefault="00EA7786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33C2AA9A" w14:textId="77777777" w:rsidR="004C0B6A" w:rsidRDefault="004C0B6A" w:rsidP="004C0B6A">
      <w:pPr>
        <w:pStyle w:val="ListParagraph"/>
        <w:numPr>
          <w:ilvl w:val="0"/>
          <w:numId w:val="1"/>
        </w:numPr>
      </w:pPr>
      <w:r>
        <w:t>Work on next phase of PF</w:t>
      </w:r>
    </w:p>
    <w:p w14:paraId="4E179C14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Updates for task 3 report</w:t>
      </w:r>
    </w:p>
    <w:p w14:paraId="7ACB85B3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Technical assistance for agencies</w:t>
      </w:r>
    </w:p>
    <w:p w14:paraId="6CD52D72" w14:textId="77777777" w:rsidR="004C0B6A" w:rsidRDefault="004C0B6A" w:rsidP="004C0B6A">
      <w:pPr>
        <w:pStyle w:val="ListParagraph"/>
        <w:numPr>
          <w:ilvl w:val="1"/>
          <w:numId w:val="1"/>
        </w:numPr>
      </w:pPr>
      <w:r>
        <w:t>TAC Exchange sessions – 2 to be planned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7AE18786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5429C8B2" w:rsidR="00DD3CA1" w:rsidRPr="00654AF9" w:rsidRDefault="00EA7786" w:rsidP="00DD3CA1">
      <w:pPr>
        <w:pStyle w:val="ListParagraph"/>
        <w:numPr>
          <w:ilvl w:val="0"/>
          <w:numId w:val="4"/>
        </w:numPr>
      </w:pPr>
      <w:r>
        <w:rPr>
          <w:b/>
          <w:bCs/>
        </w:rPr>
        <w:t>None</w:t>
      </w:r>
      <w:r w:rsidR="00BA2945">
        <w:t xml:space="preserve"> </w:t>
      </w:r>
    </w:p>
    <w:sectPr w:rsidR="00DD3CA1" w:rsidRPr="00654A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225954">
    <w:abstractNumId w:val="3"/>
  </w:num>
  <w:num w:numId="2" w16cid:durableId="203643114">
    <w:abstractNumId w:val="4"/>
  </w:num>
  <w:num w:numId="3" w16cid:durableId="2144763506">
    <w:abstractNumId w:val="2"/>
  </w:num>
  <w:num w:numId="4" w16cid:durableId="692413860">
    <w:abstractNumId w:val="1"/>
  </w:num>
  <w:num w:numId="5" w16cid:durableId="3965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116AC4"/>
    <w:rsid w:val="00141455"/>
    <w:rsid w:val="001C4039"/>
    <w:rsid w:val="00202FDE"/>
    <w:rsid w:val="002F54D2"/>
    <w:rsid w:val="00305D0C"/>
    <w:rsid w:val="003B7294"/>
    <w:rsid w:val="004C0B6A"/>
    <w:rsid w:val="005017D5"/>
    <w:rsid w:val="00654AF9"/>
    <w:rsid w:val="006663DF"/>
    <w:rsid w:val="00744661"/>
    <w:rsid w:val="007B7985"/>
    <w:rsid w:val="00851EB8"/>
    <w:rsid w:val="0085560C"/>
    <w:rsid w:val="00873E44"/>
    <w:rsid w:val="008A04C1"/>
    <w:rsid w:val="008A2FDD"/>
    <w:rsid w:val="008B5624"/>
    <w:rsid w:val="0091568E"/>
    <w:rsid w:val="00930C9C"/>
    <w:rsid w:val="009466BC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662C5"/>
    <w:rsid w:val="00DD3CA1"/>
    <w:rsid w:val="00DF2A2A"/>
    <w:rsid w:val="00E65CE1"/>
    <w:rsid w:val="00EA7786"/>
    <w:rsid w:val="00EE460D"/>
    <w:rsid w:val="00F4067E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3</cp:revision>
  <dcterms:created xsi:type="dcterms:W3CDTF">2023-05-11T13:14:00Z</dcterms:created>
  <dcterms:modified xsi:type="dcterms:W3CDTF">2024-01-04T19:14:00Z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