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19B0059E" w:rsidR="00551D8A" w:rsidRDefault="002A7F0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D65820">
              <w:rPr>
                <w:rFonts w:ascii="Arial" w:hAnsi="Arial" w:cs="Arial"/>
                <w:sz w:val="20"/>
                <w:szCs w:val="20"/>
              </w:rPr>
              <w:t>3</w:t>
            </w:r>
          </w:p>
          <w:p w14:paraId="73CCA37B" w14:textId="6B7A8887" w:rsidR="002A6B06" w:rsidRDefault="009571B8"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D65820">
              <w:rPr>
                <w:rFonts w:ascii="Arial" w:hAnsi="Arial" w:cs="Arial"/>
                <w:sz w:val="20"/>
                <w:szCs w:val="20"/>
              </w:rPr>
              <w:t>3</w:t>
            </w:r>
          </w:p>
          <w:p w14:paraId="4F453AF7" w14:textId="52002AE6" w:rsidR="00551D8A" w:rsidRDefault="009571B8" w:rsidP="002A6B06">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D65820">
              <w:rPr>
                <w:rFonts w:ascii="Arial" w:hAnsi="Arial" w:cs="Arial"/>
                <w:sz w:val="20"/>
                <w:szCs w:val="20"/>
              </w:rPr>
              <w:t>3</w:t>
            </w:r>
          </w:p>
          <w:p w14:paraId="16F15578" w14:textId="509C9B37" w:rsidR="00551D8A" w:rsidRPr="00551D8A" w:rsidRDefault="00DD2F76"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sidR="00D65820">
              <w:rPr>
                <w:rFonts w:ascii="Arial" w:hAnsi="Arial" w:cs="Arial"/>
                <w:sz w:val="20"/>
                <w:szCs w:val="20"/>
              </w:rPr>
              <w:t>3</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57CD7C" w14:textId="2972EFB9"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w:t>
                  </w:r>
                  <w:proofErr w:type="gramStart"/>
                  <w:r w:rsidRPr="00511639">
                    <w:rPr>
                      <w:rFonts w:ascii="Arial" w:eastAsia="Times New Roman" w:hAnsi="Arial" w:cs="Arial"/>
                      <w:sz w:val="20"/>
                      <w:szCs w:val="20"/>
                    </w:rPr>
                    <w:t>e.g.</w:t>
                  </w:r>
                  <w:proofErr w:type="gramEnd"/>
                  <w:r w:rsidRPr="00511639">
                    <w:rPr>
                      <w:rFonts w:ascii="Arial" w:eastAsia="Times New Roman" w:hAnsi="Arial" w:cs="Arial"/>
                      <w:sz w:val="20"/>
                      <w:szCs w:val="20"/>
                    </w:rPr>
                    <w:t xml:space="preserve">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39634AFF" w14:textId="77777777" w:rsidR="008A6B37" w:rsidRDefault="008A6B37" w:rsidP="005A1D4E">
                  <w:pPr>
                    <w:spacing w:after="0" w:line="240" w:lineRule="auto"/>
                    <w:rPr>
                      <w:rFonts w:ascii="Arial" w:eastAsia="Times New Roman" w:hAnsi="Arial" w:cs="Arial"/>
                      <w:sz w:val="20"/>
                      <w:szCs w:val="20"/>
                    </w:rPr>
                  </w:pPr>
                </w:p>
                <w:p w14:paraId="1CBE6404" w14:textId="39730C14" w:rsidR="008A6B37" w:rsidRPr="00511639" w:rsidRDefault="008A6B37"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Scour along Longitudinal Structures: This task will use NextScour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3140FAB8" w:rsidR="00037FBC" w:rsidRDefault="00037FBC" w:rsidP="00551D8A">
      <w:pPr>
        <w:spacing w:after="0"/>
        <w:ind w:left="-720" w:right="-720"/>
        <w:rPr>
          <w:rFonts w:ascii="Arial" w:hAnsi="Arial" w:cs="Arial"/>
          <w:sz w:val="20"/>
          <w:szCs w:val="20"/>
        </w:rPr>
      </w:pPr>
    </w:p>
    <w:p w14:paraId="24DF35C5" w14:textId="221E80A3" w:rsidR="008A6B37" w:rsidRDefault="008A6B37" w:rsidP="00551D8A">
      <w:pPr>
        <w:spacing w:after="0"/>
        <w:ind w:left="-720" w:right="-720"/>
        <w:rPr>
          <w:rFonts w:ascii="Arial" w:hAnsi="Arial" w:cs="Arial"/>
          <w:sz w:val="20"/>
          <w:szCs w:val="20"/>
        </w:rPr>
      </w:pPr>
    </w:p>
    <w:p w14:paraId="0739BE4B" w14:textId="4D45E4E3" w:rsidR="008A6B37" w:rsidRDefault="008A6B37" w:rsidP="00551D8A">
      <w:pPr>
        <w:spacing w:after="0"/>
        <w:ind w:left="-720" w:right="-720"/>
        <w:rPr>
          <w:rFonts w:ascii="Arial" w:hAnsi="Arial" w:cs="Arial"/>
          <w:sz w:val="20"/>
          <w:szCs w:val="20"/>
        </w:rPr>
      </w:pPr>
    </w:p>
    <w:p w14:paraId="0D6AC7A9" w14:textId="547A6726" w:rsidR="008A6B37" w:rsidRDefault="008A6B37" w:rsidP="00551D8A">
      <w:pPr>
        <w:spacing w:after="0"/>
        <w:ind w:left="-720" w:right="-720"/>
        <w:rPr>
          <w:rFonts w:ascii="Arial" w:hAnsi="Arial" w:cs="Arial"/>
          <w:sz w:val="20"/>
          <w:szCs w:val="20"/>
        </w:rPr>
      </w:pPr>
    </w:p>
    <w:p w14:paraId="76D404F4" w14:textId="3ECEF0EA" w:rsidR="008A6B37" w:rsidRDefault="008A6B37" w:rsidP="00551D8A">
      <w:pPr>
        <w:spacing w:after="0"/>
        <w:ind w:left="-720" w:right="-720"/>
        <w:rPr>
          <w:rFonts w:ascii="Arial" w:hAnsi="Arial" w:cs="Arial"/>
          <w:sz w:val="20"/>
          <w:szCs w:val="20"/>
        </w:rPr>
      </w:pPr>
    </w:p>
    <w:p w14:paraId="23FD069E" w14:textId="3CF3AB6C" w:rsidR="008A6B37" w:rsidRDefault="008A6B37" w:rsidP="00551D8A">
      <w:pPr>
        <w:spacing w:after="0"/>
        <w:ind w:left="-720" w:right="-720"/>
        <w:rPr>
          <w:rFonts w:ascii="Arial" w:hAnsi="Arial" w:cs="Arial"/>
          <w:sz w:val="20"/>
          <w:szCs w:val="20"/>
        </w:rPr>
      </w:pPr>
    </w:p>
    <w:p w14:paraId="6B0427C5" w14:textId="1976B318" w:rsidR="008A6B37" w:rsidRDefault="008A6B37" w:rsidP="00551D8A">
      <w:pPr>
        <w:spacing w:after="0"/>
        <w:ind w:left="-720" w:right="-720"/>
        <w:rPr>
          <w:rFonts w:ascii="Arial" w:hAnsi="Arial" w:cs="Arial"/>
          <w:sz w:val="20"/>
          <w:szCs w:val="20"/>
        </w:rPr>
      </w:pPr>
    </w:p>
    <w:p w14:paraId="79C16360" w14:textId="0B0E5AE8" w:rsidR="008A6B37" w:rsidRDefault="008A6B37" w:rsidP="00551D8A">
      <w:pPr>
        <w:spacing w:after="0"/>
        <w:ind w:left="-720" w:right="-720"/>
        <w:rPr>
          <w:rFonts w:ascii="Arial" w:hAnsi="Arial" w:cs="Arial"/>
          <w:sz w:val="20"/>
          <w:szCs w:val="20"/>
        </w:rPr>
      </w:pPr>
    </w:p>
    <w:p w14:paraId="40C221AA" w14:textId="7292571D" w:rsidR="008A6B37" w:rsidRDefault="008A6B37" w:rsidP="00551D8A">
      <w:pPr>
        <w:spacing w:after="0"/>
        <w:ind w:left="-720" w:right="-720"/>
        <w:rPr>
          <w:rFonts w:ascii="Arial" w:hAnsi="Arial" w:cs="Arial"/>
          <w:sz w:val="20"/>
          <w:szCs w:val="20"/>
        </w:rPr>
      </w:pPr>
    </w:p>
    <w:p w14:paraId="7324E400" w14:textId="694BC690" w:rsidR="008A6B37" w:rsidRDefault="008A6B37" w:rsidP="00551D8A">
      <w:pPr>
        <w:spacing w:after="0"/>
        <w:ind w:left="-720" w:right="-720"/>
        <w:rPr>
          <w:rFonts w:ascii="Arial" w:hAnsi="Arial" w:cs="Arial"/>
          <w:sz w:val="20"/>
          <w:szCs w:val="20"/>
        </w:rPr>
      </w:pPr>
    </w:p>
    <w:p w14:paraId="1B0D782D" w14:textId="6EC82578" w:rsidR="008A6B37" w:rsidRDefault="008A6B37" w:rsidP="00551D8A">
      <w:pPr>
        <w:spacing w:after="0"/>
        <w:ind w:left="-720" w:right="-720"/>
        <w:rPr>
          <w:rFonts w:ascii="Arial" w:hAnsi="Arial" w:cs="Arial"/>
          <w:sz w:val="20"/>
          <w:szCs w:val="20"/>
        </w:rPr>
      </w:pPr>
    </w:p>
    <w:p w14:paraId="0F52659B" w14:textId="6710AC45" w:rsidR="008A6B37" w:rsidRDefault="008A6B37" w:rsidP="00551D8A">
      <w:pPr>
        <w:spacing w:after="0"/>
        <w:ind w:left="-720" w:right="-720"/>
        <w:rPr>
          <w:rFonts w:ascii="Arial" w:hAnsi="Arial" w:cs="Arial"/>
          <w:sz w:val="20"/>
          <w:szCs w:val="20"/>
        </w:rPr>
      </w:pPr>
    </w:p>
    <w:p w14:paraId="05ADBF6B" w14:textId="75951202" w:rsidR="008A6B37" w:rsidRDefault="008A6B37" w:rsidP="00551D8A">
      <w:pPr>
        <w:spacing w:after="0"/>
        <w:ind w:left="-720" w:right="-720"/>
        <w:rPr>
          <w:rFonts w:ascii="Arial" w:hAnsi="Arial" w:cs="Arial"/>
          <w:sz w:val="20"/>
          <w:szCs w:val="20"/>
        </w:rPr>
      </w:pPr>
    </w:p>
    <w:p w14:paraId="72E0C205" w14:textId="33803E37" w:rsidR="008A6B37" w:rsidRDefault="008A6B37" w:rsidP="00551D8A">
      <w:pPr>
        <w:spacing w:after="0"/>
        <w:ind w:left="-720" w:right="-720"/>
        <w:rPr>
          <w:rFonts w:ascii="Arial" w:hAnsi="Arial" w:cs="Arial"/>
          <w:sz w:val="20"/>
          <w:szCs w:val="20"/>
        </w:rPr>
      </w:pPr>
    </w:p>
    <w:p w14:paraId="59DF9C52" w14:textId="727CD58B" w:rsidR="008A6B37" w:rsidRDefault="008A6B37" w:rsidP="00551D8A">
      <w:pPr>
        <w:spacing w:after="0"/>
        <w:ind w:left="-720" w:right="-720"/>
        <w:rPr>
          <w:rFonts w:ascii="Arial" w:hAnsi="Arial" w:cs="Arial"/>
          <w:sz w:val="20"/>
          <w:szCs w:val="20"/>
        </w:rPr>
      </w:pPr>
    </w:p>
    <w:p w14:paraId="3A193AF2" w14:textId="77777777" w:rsidR="008A6B37" w:rsidRDefault="008A6B3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2F29023A" w14:textId="24F5CB5F" w:rsidR="00E26867" w:rsidRPr="00841981" w:rsidRDefault="002D2199" w:rsidP="001327DC">
            <w:pPr>
              <w:pStyle w:val="ListParagraph"/>
              <w:numPr>
                <w:ilvl w:val="0"/>
                <w:numId w:val="5"/>
              </w:numPr>
              <w:ind w:right="5"/>
              <w:rPr>
                <w:rFonts w:ascii="Arial" w:hAnsi="Arial" w:cs="Arial"/>
                <w:sz w:val="20"/>
                <w:szCs w:val="20"/>
              </w:rPr>
            </w:pPr>
            <w:r w:rsidRPr="00841981">
              <w:rPr>
                <w:rFonts w:ascii="Arial" w:hAnsi="Arial" w:cs="Arial"/>
                <w:sz w:val="20"/>
                <w:szCs w:val="20"/>
              </w:rPr>
              <w:t>Continued p</w:t>
            </w:r>
            <w:r w:rsidR="00E26867" w:rsidRPr="00841981">
              <w:rPr>
                <w:rFonts w:ascii="Arial" w:hAnsi="Arial" w:cs="Arial"/>
                <w:sz w:val="20"/>
                <w:szCs w:val="20"/>
              </w:rPr>
              <w:t>repar</w:t>
            </w:r>
            <w:r w:rsidRPr="00841981">
              <w:rPr>
                <w:rFonts w:ascii="Arial" w:hAnsi="Arial" w:cs="Arial"/>
                <w:sz w:val="20"/>
                <w:szCs w:val="20"/>
              </w:rPr>
              <w:t>ing</w:t>
            </w:r>
            <w:r w:rsidR="00E26867" w:rsidRPr="00841981">
              <w:rPr>
                <w:rFonts w:ascii="Arial" w:hAnsi="Arial" w:cs="Arial"/>
                <w:sz w:val="20"/>
                <w:szCs w:val="20"/>
              </w:rPr>
              <w:t xml:space="preserve"> bridge and culvert 3D models for the </w:t>
            </w:r>
            <w:r w:rsidR="001327DC" w:rsidRPr="00841981">
              <w:rPr>
                <w:rFonts w:ascii="Arial" w:hAnsi="Arial" w:cs="Arial"/>
                <w:sz w:val="20"/>
                <w:szCs w:val="20"/>
              </w:rPr>
              <w:t xml:space="preserve">CFD simulation of </w:t>
            </w:r>
            <w:r w:rsidR="00E26867" w:rsidRPr="00841981">
              <w:rPr>
                <w:rFonts w:ascii="Arial" w:hAnsi="Arial" w:cs="Arial"/>
                <w:sz w:val="20"/>
                <w:szCs w:val="20"/>
              </w:rPr>
              <w:t xml:space="preserve">the MSDOT Lynch Creek bridge scour </w:t>
            </w:r>
            <w:r w:rsidR="001327DC" w:rsidRPr="00841981">
              <w:rPr>
                <w:rFonts w:ascii="Arial" w:hAnsi="Arial" w:cs="Arial"/>
                <w:sz w:val="20"/>
                <w:szCs w:val="20"/>
              </w:rPr>
              <w:t>project</w:t>
            </w:r>
          </w:p>
          <w:p w14:paraId="4A9D9A0D" w14:textId="7576CD63" w:rsidR="001327DC" w:rsidRPr="00841981" w:rsidRDefault="0050372F" w:rsidP="001327DC">
            <w:pPr>
              <w:pStyle w:val="ListParagraph"/>
              <w:numPr>
                <w:ilvl w:val="0"/>
                <w:numId w:val="5"/>
              </w:numPr>
              <w:ind w:right="5"/>
              <w:rPr>
                <w:rFonts w:ascii="Arial" w:hAnsi="Arial" w:cs="Arial"/>
                <w:sz w:val="20"/>
                <w:szCs w:val="20"/>
              </w:rPr>
            </w:pPr>
            <w:r w:rsidRPr="00841981">
              <w:rPr>
                <w:rFonts w:ascii="Arial" w:hAnsi="Arial" w:cs="Arial"/>
                <w:sz w:val="20"/>
                <w:szCs w:val="20"/>
              </w:rPr>
              <w:t>Continued</w:t>
            </w:r>
            <w:r w:rsidR="001327DC" w:rsidRPr="00841981">
              <w:rPr>
                <w:rFonts w:ascii="Arial" w:hAnsi="Arial" w:cs="Arial"/>
                <w:sz w:val="20"/>
                <w:szCs w:val="20"/>
              </w:rPr>
              <w:t xml:space="preserve"> the</w:t>
            </w:r>
            <w:r w:rsidR="00E26867" w:rsidRPr="00841981">
              <w:rPr>
                <w:rFonts w:ascii="Arial" w:hAnsi="Arial" w:cs="Arial"/>
                <w:sz w:val="20"/>
                <w:szCs w:val="20"/>
              </w:rPr>
              <w:t xml:space="preserve"> </w:t>
            </w:r>
            <w:r w:rsidR="001327DC" w:rsidRPr="00841981">
              <w:rPr>
                <w:rFonts w:ascii="Arial" w:hAnsi="Arial" w:cs="Arial"/>
                <w:sz w:val="20"/>
                <w:szCs w:val="20"/>
              </w:rPr>
              <w:t>erosion tests</w:t>
            </w:r>
            <w:r w:rsidR="00E26867" w:rsidRPr="00841981">
              <w:rPr>
                <w:rFonts w:ascii="Arial" w:hAnsi="Arial" w:cs="Arial"/>
                <w:sz w:val="20"/>
                <w:szCs w:val="20"/>
              </w:rPr>
              <w:t xml:space="preserve"> and indexing tests of Shelby tube samples from </w:t>
            </w:r>
            <w:r w:rsidR="001327DC" w:rsidRPr="00841981">
              <w:rPr>
                <w:rFonts w:ascii="Arial" w:hAnsi="Arial" w:cs="Arial"/>
                <w:sz w:val="20"/>
                <w:szCs w:val="20"/>
              </w:rPr>
              <w:t>MSDOT</w:t>
            </w:r>
          </w:p>
          <w:p w14:paraId="789387F9" w14:textId="757662F5" w:rsidR="001327DC" w:rsidRPr="00841981" w:rsidRDefault="002D2199" w:rsidP="001327DC">
            <w:pPr>
              <w:pStyle w:val="ListParagraph"/>
              <w:numPr>
                <w:ilvl w:val="0"/>
                <w:numId w:val="5"/>
              </w:numPr>
              <w:ind w:right="5"/>
              <w:rPr>
                <w:rFonts w:ascii="Arial" w:hAnsi="Arial" w:cs="Arial"/>
                <w:sz w:val="20"/>
                <w:szCs w:val="20"/>
              </w:rPr>
            </w:pPr>
            <w:r w:rsidRPr="00841981">
              <w:rPr>
                <w:rFonts w:ascii="Arial" w:hAnsi="Arial" w:cs="Arial"/>
                <w:sz w:val="20"/>
                <w:szCs w:val="20"/>
              </w:rPr>
              <w:t xml:space="preserve">Received </w:t>
            </w:r>
            <w:r w:rsidRPr="00841981">
              <w:rPr>
                <w:rFonts w:ascii="Arial" w:hAnsi="Arial" w:cs="Arial"/>
                <w:sz w:val="20"/>
                <w:szCs w:val="20"/>
              </w:rPr>
              <w:t>HRTM</w:t>
            </w:r>
            <w:r w:rsidRPr="00841981">
              <w:rPr>
                <w:rFonts w:ascii="Arial" w:hAnsi="Arial" w:cs="Arial"/>
                <w:sz w:val="20"/>
                <w:szCs w:val="20"/>
              </w:rPr>
              <w:t xml:space="preserve"> review comments </w:t>
            </w:r>
            <w:r w:rsidRPr="00841981">
              <w:rPr>
                <w:rFonts w:ascii="Arial" w:hAnsi="Arial" w:cs="Arial"/>
                <w:sz w:val="20"/>
                <w:szCs w:val="20"/>
              </w:rPr>
              <w:t xml:space="preserve">and </w:t>
            </w:r>
            <w:r w:rsidRPr="00841981">
              <w:rPr>
                <w:rFonts w:ascii="Arial" w:hAnsi="Arial" w:cs="Arial"/>
                <w:sz w:val="20"/>
                <w:szCs w:val="20"/>
              </w:rPr>
              <w:t xml:space="preserve">started responding to these comments on </w:t>
            </w:r>
            <w:r w:rsidRPr="00841981">
              <w:rPr>
                <w:rFonts w:ascii="Arial" w:hAnsi="Arial" w:cs="Arial"/>
                <w:sz w:val="20"/>
                <w:szCs w:val="20"/>
              </w:rPr>
              <w:t>the NCDOT I-95 Bridge replacement study draft report</w:t>
            </w:r>
            <w:r w:rsidRPr="00841981">
              <w:rPr>
                <w:rFonts w:ascii="Arial" w:hAnsi="Arial" w:cs="Arial"/>
                <w:sz w:val="20"/>
                <w:szCs w:val="20"/>
              </w:rPr>
              <w:t xml:space="preserve"> </w:t>
            </w:r>
          </w:p>
          <w:p w14:paraId="481A0044" w14:textId="345F792D" w:rsidR="00E26867" w:rsidRPr="00841981" w:rsidRDefault="002D2199" w:rsidP="001327DC">
            <w:pPr>
              <w:pStyle w:val="ListParagraph"/>
              <w:numPr>
                <w:ilvl w:val="0"/>
                <w:numId w:val="5"/>
              </w:numPr>
              <w:ind w:right="5"/>
              <w:rPr>
                <w:rFonts w:ascii="Arial" w:hAnsi="Arial" w:cs="Arial"/>
                <w:sz w:val="20"/>
                <w:szCs w:val="20"/>
              </w:rPr>
            </w:pPr>
            <w:r w:rsidRPr="00841981">
              <w:rPr>
                <w:rFonts w:ascii="Arial" w:hAnsi="Arial" w:cs="Arial"/>
                <w:sz w:val="20"/>
                <w:szCs w:val="20"/>
              </w:rPr>
              <w:t xml:space="preserve">Presented </w:t>
            </w:r>
            <w:r w:rsidR="00E26867" w:rsidRPr="00841981">
              <w:rPr>
                <w:rFonts w:ascii="Arial" w:hAnsi="Arial" w:cs="Arial"/>
                <w:sz w:val="20"/>
                <w:szCs w:val="20"/>
              </w:rPr>
              <w:t xml:space="preserve">two papers on soil resistance and probabilistic scour analysis </w:t>
            </w:r>
            <w:r w:rsidRPr="00841981">
              <w:rPr>
                <w:rFonts w:ascii="Arial" w:hAnsi="Arial" w:cs="Arial"/>
                <w:sz w:val="20"/>
                <w:szCs w:val="20"/>
              </w:rPr>
              <w:t>at</w:t>
            </w:r>
            <w:r w:rsidR="00E26867" w:rsidRPr="00841981">
              <w:rPr>
                <w:rFonts w:ascii="Arial" w:hAnsi="Arial" w:cs="Arial"/>
                <w:sz w:val="20"/>
                <w:szCs w:val="20"/>
              </w:rPr>
              <w:t xml:space="preserve"> ICSE-11</w:t>
            </w:r>
          </w:p>
          <w:p w14:paraId="335E9F15" w14:textId="77777777" w:rsidR="00DE2688" w:rsidRPr="00841981" w:rsidRDefault="00DE2688" w:rsidP="001327DC">
            <w:pPr>
              <w:pStyle w:val="ListParagraph"/>
              <w:numPr>
                <w:ilvl w:val="0"/>
                <w:numId w:val="5"/>
              </w:numPr>
              <w:ind w:right="5"/>
              <w:rPr>
                <w:rFonts w:ascii="Arial" w:hAnsi="Arial" w:cs="Arial"/>
                <w:sz w:val="20"/>
                <w:szCs w:val="20"/>
              </w:rPr>
            </w:pPr>
            <w:r w:rsidRPr="00841981">
              <w:rPr>
                <w:rFonts w:ascii="Arial" w:hAnsi="Arial" w:cs="Arial"/>
                <w:sz w:val="20"/>
                <w:szCs w:val="20"/>
              </w:rPr>
              <w:t>Continued the monthly NextScour meetings to discuss the progress of the NextScour research</w:t>
            </w:r>
          </w:p>
          <w:p w14:paraId="797556F9" w14:textId="192BE9EB" w:rsidR="001327DC" w:rsidRPr="00841981" w:rsidRDefault="002D2199" w:rsidP="001327DC">
            <w:pPr>
              <w:pStyle w:val="ListParagraph"/>
              <w:numPr>
                <w:ilvl w:val="0"/>
                <w:numId w:val="5"/>
              </w:numPr>
              <w:ind w:right="5"/>
              <w:rPr>
                <w:rFonts w:ascii="Arial" w:hAnsi="Arial" w:cs="Arial"/>
                <w:sz w:val="20"/>
                <w:szCs w:val="20"/>
              </w:rPr>
            </w:pPr>
            <w:r w:rsidRPr="00841981">
              <w:rPr>
                <w:rFonts w:ascii="Arial" w:hAnsi="Arial" w:cs="Arial"/>
                <w:sz w:val="20"/>
                <w:szCs w:val="20"/>
              </w:rPr>
              <w:t>Designed</w:t>
            </w:r>
            <w:r w:rsidR="00DE2688" w:rsidRPr="00841981">
              <w:rPr>
                <w:rFonts w:ascii="Arial" w:hAnsi="Arial" w:cs="Arial"/>
                <w:sz w:val="20"/>
                <w:szCs w:val="20"/>
              </w:rPr>
              <w:t xml:space="preserve"> 156 geometries of bridge</w:t>
            </w:r>
            <w:r w:rsidR="00115A9F" w:rsidRPr="00841981">
              <w:rPr>
                <w:rFonts w:ascii="Arial" w:hAnsi="Arial" w:cs="Arial"/>
                <w:sz w:val="20"/>
                <w:szCs w:val="20"/>
              </w:rPr>
              <w:t>s</w:t>
            </w:r>
            <w:r w:rsidR="00DE2688" w:rsidRPr="00841981">
              <w:rPr>
                <w:rFonts w:ascii="Arial" w:hAnsi="Arial" w:cs="Arial"/>
                <w:sz w:val="20"/>
                <w:szCs w:val="20"/>
              </w:rPr>
              <w:t xml:space="preserve"> with various numbers of piers</w:t>
            </w:r>
            <w:r w:rsidR="00115A9F" w:rsidRPr="00841981">
              <w:rPr>
                <w:rFonts w:ascii="Arial" w:hAnsi="Arial" w:cs="Arial"/>
                <w:sz w:val="20"/>
                <w:szCs w:val="20"/>
              </w:rPr>
              <w:t>, angle of attacks, abutment blockage ratio on the floodplains,</w:t>
            </w:r>
            <w:r w:rsidR="00DE2688" w:rsidRPr="00841981">
              <w:rPr>
                <w:rFonts w:ascii="Arial" w:hAnsi="Arial" w:cs="Arial"/>
                <w:sz w:val="20"/>
                <w:szCs w:val="20"/>
              </w:rPr>
              <w:t xml:space="preserve"> and 10 flow conditions including free</w:t>
            </w:r>
            <w:r w:rsidR="00115A9F" w:rsidRPr="00841981">
              <w:rPr>
                <w:rFonts w:ascii="Arial" w:hAnsi="Arial" w:cs="Arial"/>
                <w:sz w:val="20"/>
                <w:szCs w:val="20"/>
              </w:rPr>
              <w:t>, pressure and overtopping flows. A</w:t>
            </w:r>
            <w:r w:rsidR="001327DC" w:rsidRPr="00841981">
              <w:rPr>
                <w:rFonts w:ascii="Arial" w:hAnsi="Arial" w:cs="Arial"/>
                <w:sz w:val="20"/>
                <w:szCs w:val="20"/>
              </w:rPr>
              <w:t xml:space="preserve">nd </w:t>
            </w:r>
            <w:r w:rsidR="0050372F" w:rsidRPr="00841981">
              <w:rPr>
                <w:rFonts w:ascii="Arial" w:hAnsi="Arial" w:cs="Arial"/>
                <w:sz w:val="20"/>
                <w:szCs w:val="20"/>
              </w:rPr>
              <w:t xml:space="preserve">completed </w:t>
            </w:r>
            <w:r w:rsidR="00115A9F" w:rsidRPr="00841981">
              <w:rPr>
                <w:rFonts w:ascii="Arial" w:hAnsi="Arial" w:cs="Arial"/>
                <w:sz w:val="20"/>
                <w:szCs w:val="20"/>
              </w:rPr>
              <w:t xml:space="preserve">SRH-2D and </w:t>
            </w:r>
            <w:proofErr w:type="spellStart"/>
            <w:r w:rsidR="00115A9F" w:rsidRPr="00841981">
              <w:rPr>
                <w:rFonts w:ascii="Arial" w:hAnsi="Arial" w:cs="Arial"/>
                <w:sz w:val="20"/>
                <w:szCs w:val="20"/>
              </w:rPr>
              <w:t>OpenFOAM</w:t>
            </w:r>
            <w:proofErr w:type="spellEnd"/>
            <w:r w:rsidR="00115A9F" w:rsidRPr="00841981">
              <w:rPr>
                <w:rFonts w:ascii="Arial" w:hAnsi="Arial" w:cs="Arial"/>
                <w:sz w:val="20"/>
                <w:szCs w:val="20"/>
              </w:rPr>
              <w:t xml:space="preserve"> simulations on all these cases to obtain the shear stress amplification factors between </w:t>
            </w:r>
            <w:proofErr w:type="spellStart"/>
            <w:r w:rsidR="00115A9F" w:rsidRPr="00841981">
              <w:rPr>
                <w:rFonts w:ascii="Arial" w:hAnsi="Arial" w:cs="Arial"/>
                <w:sz w:val="20"/>
                <w:szCs w:val="20"/>
              </w:rPr>
              <w:t>OpenFOAM</w:t>
            </w:r>
            <w:proofErr w:type="spellEnd"/>
            <w:r w:rsidR="00115A9F" w:rsidRPr="00841981">
              <w:rPr>
                <w:rFonts w:ascii="Arial" w:hAnsi="Arial" w:cs="Arial"/>
                <w:sz w:val="20"/>
                <w:szCs w:val="20"/>
              </w:rPr>
              <w:t xml:space="preserve"> and 2D models</w:t>
            </w:r>
          </w:p>
          <w:p w14:paraId="431738EA" w14:textId="77777777" w:rsidR="00115A9F" w:rsidRPr="00841981" w:rsidRDefault="00115A9F" w:rsidP="001327DC">
            <w:pPr>
              <w:pStyle w:val="ListParagraph"/>
              <w:numPr>
                <w:ilvl w:val="0"/>
                <w:numId w:val="5"/>
              </w:numPr>
              <w:ind w:right="5"/>
              <w:rPr>
                <w:rFonts w:ascii="Arial" w:hAnsi="Arial" w:cs="Arial"/>
                <w:sz w:val="20"/>
                <w:szCs w:val="20"/>
              </w:rPr>
            </w:pPr>
            <w:r w:rsidRPr="00841981">
              <w:rPr>
                <w:rFonts w:ascii="Arial" w:hAnsi="Arial" w:cs="Arial"/>
                <w:sz w:val="20"/>
                <w:szCs w:val="20"/>
              </w:rPr>
              <w:t xml:space="preserve">Developed the pier and abutment </w:t>
            </w:r>
            <w:r w:rsidR="0050372F" w:rsidRPr="00841981">
              <w:rPr>
                <w:rFonts w:ascii="Arial" w:hAnsi="Arial" w:cs="Arial"/>
                <w:sz w:val="20"/>
                <w:szCs w:val="20"/>
              </w:rPr>
              <w:t>shear stress</w:t>
            </w:r>
            <w:r w:rsidRPr="00841981">
              <w:rPr>
                <w:rFonts w:ascii="Arial" w:hAnsi="Arial" w:cs="Arial"/>
                <w:sz w:val="20"/>
                <w:szCs w:val="20"/>
              </w:rPr>
              <w:t xml:space="preserve"> decay functions using collected literature equilibrium scour data</w:t>
            </w:r>
          </w:p>
          <w:p w14:paraId="4EE7F454" w14:textId="77777777" w:rsidR="00115A9F" w:rsidRPr="00841981" w:rsidRDefault="00115A9F" w:rsidP="001327DC">
            <w:pPr>
              <w:pStyle w:val="ListParagraph"/>
              <w:numPr>
                <w:ilvl w:val="0"/>
                <w:numId w:val="5"/>
              </w:numPr>
              <w:ind w:right="5"/>
              <w:rPr>
                <w:rFonts w:ascii="Arial" w:hAnsi="Arial" w:cs="Arial"/>
                <w:sz w:val="20"/>
                <w:szCs w:val="20"/>
              </w:rPr>
            </w:pPr>
            <w:r w:rsidRPr="00841981">
              <w:rPr>
                <w:rFonts w:ascii="Arial" w:hAnsi="Arial" w:cs="Arial"/>
                <w:sz w:val="20"/>
                <w:szCs w:val="20"/>
              </w:rPr>
              <w:t>Completed the flume scour tests with spill-through and wing-wall abutment in the MFS flume at TFHRC’s Hydraulics Lab</w:t>
            </w:r>
            <w:r w:rsidR="0050372F" w:rsidRPr="00841981">
              <w:rPr>
                <w:rFonts w:ascii="Arial" w:hAnsi="Arial" w:cs="Arial"/>
                <w:sz w:val="20"/>
                <w:szCs w:val="20"/>
              </w:rPr>
              <w:t xml:space="preserve"> </w:t>
            </w:r>
            <w:r w:rsidRPr="00841981">
              <w:rPr>
                <w:rFonts w:ascii="Arial" w:hAnsi="Arial" w:cs="Arial"/>
                <w:sz w:val="20"/>
                <w:szCs w:val="20"/>
              </w:rPr>
              <w:t>with different blockage ratios and velocities</w:t>
            </w:r>
          </w:p>
          <w:p w14:paraId="6FB945C7" w14:textId="77777777" w:rsidR="00115A9F" w:rsidRPr="00841981" w:rsidRDefault="00115A9F" w:rsidP="001327DC">
            <w:pPr>
              <w:pStyle w:val="ListParagraph"/>
              <w:numPr>
                <w:ilvl w:val="0"/>
                <w:numId w:val="5"/>
              </w:numPr>
              <w:ind w:right="5"/>
              <w:rPr>
                <w:rFonts w:ascii="Arial" w:hAnsi="Arial" w:cs="Arial"/>
                <w:sz w:val="20"/>
                <w:szCs w:val="20"/>
              </w:rPr>
            </w:pPr>
            <w:r w:rsidRPr="00841981">
              <w:rPr>
                <w:rFonts w:ascii="Arial" w:hAnsi="Arial" w:cs="Arial"/>
                <w:sz w:val="20"/>
                <w:szCs w:val="20"/>
              </w:rPr>
              <w:t>Completed the CFD simulation of flume scour tests and developed the shear stress decay function based on the nominal shear stress method</w:t>
            </w:r>
          </w:p>
          <w:p w14:paraId="21FDB98C" w14:textId="67FD322F" w:rsidR="0050372F" w:rsidRPr="00841981" w:rsidRDefault="00115A9F" w:rsidP="001327DC">
            <w:pPr>
              <w:pStyle w:val="ListParagraph"/>
              <w:numPr>
                <w:ilvl w:val="0"/>
                <w:numId w:val="5"/>
              </w:numPr>
              <w:ind w:right="5"/>
              <w:rPr>
                <w:rFonts w:ascii="Arial" w:hAnsi="Arial" w:cs="Arial"/>
                <w:sz w:val="20"/>
                <w:szCs w:val="20"/>
              </w:rPr>
            </w:pPr>
            <w:r w:rsidRPr="00841981">
              <w:rPr>
                <w:rFonts w:ascii="Arial" w:hAnsi="Arial" w:cs="Arial"/>
                <w:sz w:val="20"/>
                <w:szCs w:val="20"/>
              </w:rPr>
              <w:t xml:space="preserve">Fitted the MFS flume collected temporal scour depth data, derived the scour depth </w:t>
            </w:r>
            <w:proofErr w:type="gramStart"/>
            <w:r w:rsidRPr="00841981">
              <w:rPr>
                <w:rFonts w:ascii="Arial" w:hAnsi="Arial" w:cs="Arial"/>
                <w:sz w:val="20"/>
                <w:szCs w:val="20"/>
              </w:rPr>
              <w:t>rate</w:t>
            </w:r>
            <w:proofErr w:type="gramEnd"/>
            <w:r w:rsidRPr="00841981">
              <w:rPr>
                <w:rFonts w:ascii="Arial" w:hAnsi="Arial" w:cs="Arial"/>
                <w:sz w:val="20"/>
                <w:szCs w:val="20"/>
              </w:rPr>
              <w:t xml:space="preserve"> and calculated the shear stresses at these scour rates using </w:t>
            </w:r>
            <w:r w:rsidR="0050372F" w:rsidRPr="00841981">
              <w:rPr>
                <w:rFonts w:ascii="Arial" w:hAnsi="Arial" w:cs="Arial"/>
                <w:sz w:val="20"/>
                <w:szCs w:val="20"/>
              </w:rPr>
              <w:t>Van Rijn’s pick-up</w:t>
            </w:r>
            <w:r w:rsidRPr="00841981">
              <w:rPr>
                <w:rFonts w:ascii="Arial" w:hAnsi="Arial" w:cs="Arial"/>
                <w:sz w:val="20"/>
                <w:szCs w:val="20"/>
              </w:rPr>
              <w:t>, and developed the shear stress decay function</w:t>
            </w:r>
          </w:p>
          <w:p w14:paraId="777B3473" w14:textId="551CA662" w:rsidR="00115A9F" w:rsidRPr="00841981" w:rsidRDefault="00115A9F" w:rsidP="001327DC">
            <w:pPr>
              <w:pStyle w:val="ListParagraph"/>
              <w:numPr>
                <w:ilvl w:val="0"/>
                <w:numId w:val="5"/>
              </w:numPr>
              <w:ind w:right="5"/>
              <w:rPr>
                <w:rFonts w:ascii="Arial" w:hAnsi="Arial" w:cs="Arial"/>
                <w:sz w:val="20"/>
                <w:szCs w:val="20"/>
              </w:rPr>
            </w:pPr>
            <w:r w:rsidRPr="00841981">
              <w:rPr>
                <w:rFonts w:ascii="Arial" w:hAnsi="Arial" w:cs="Arial"/>
                <w:sz w:val="20"/>
                <w:szCs w:val="20"/>
              </w:rPr>
              <w:t xml:space="preserve">Validated </w:t>
            </w:r>
            <w:proofErr w:type="gramStart"/>
            <w:r w:rsidRPr="00841981">
              <w:rPr>
                <w:rFonts w:ascii="Arial" w:hAnsi="Arial" w:cs="Arial"/>
                <w:sz w:val="20"/>
                <w:szCs w:val="20"/>
              </w:rPr>
              <w:t>aforementioned three</w:t>
            </w:r>
            <w:proofErr w:type="gramEnd"/>
            <w:r w:rsidRPr="00841981">
              <w:rPr>
                <w:rFonts w:ascii="Arial" w:hAnsi="Arial" w:cs="Arial"/>
                <w:sz w:val="20"/>
                <w:szCs w:val="20"/>
              </w:rPr>
              <w:t xml:space="preserve"> shear stress decay functions for piers and wing-wall abutments with MFS flume scour test results</w:t>
            </w:r>
          </w:p>
          <w:p w14:paraId="1AFF80FB" w14:textId="5AA0B340" w:rsidR="000A72EA" w:rsidRPr="00841981" w:rsidRDefault="000A72EA" w:rsidP="001327DC">
            <w:pPr>
              <w:pStyle w:val="ListParagraph"/>
              <w:numPr>
                <w:ilvl w:val="0"/>
                <w:numId w:val="5"/>
              </w:numPr>
              <w:ind w:right="5"/>
              <w:rPr>
                <w:rFonts w:ascii="Arial" w:hAnsi="Arial" w:cs="Arial"/>
                <w:sz w:val="20"/>
                <w:szCs w:val="20"/>
              </w:rPr>
            </w:pPr>
            <w:r w:rsidRPr="00841981">
              <w:rPr>
                <w:rFonts w:ascii="Arial" w:hAnsi="Arial" w:cs="Arial"/>
                <w:sz w:val="20"/>
                <w:szCs w:val="20"/>
              </w:rPr>
              <w:t xml:space="preserve">Completed </w:t>
            </w:r>
            <w:r w:rsidR="008A6B37" w:rsidRPr="00841981">
              <w:rPr>
                <w:rFonts w:ascii="Arial" w:hAnsi="Arial" w:cs="Arial"/>
                <w:sz w:val="20"/>
                <w:szCs w:val="20"/>
              </w:rPr>
              <w:t xml:space="preserve">more than </w:t>
            </w:r>
            <w:r w:rsidR="00115A9F" w:rsidRPr="00841981">
              <w:rPr>
                <w:rFonts w:ascii="Arial" w:hAnsi="Arial" w:cs="Arial"/>
                <w:sz w:val="20"/>
                <w:szCs w:val="20"/>
              </w:rPr>
              <w:t>20</w:t>
            </w:r>
            <w:r w:rsidR="008A6B37" w:rsidRPr="00841981">
              <w:rPr>
                <w:rFonts w:ascii="Arial" w:hAnsi="Arial" w:cs="Arial"/>
                <w:sz w:val="20"/>
                <w:szCs w:val="20"/>
              </w:rPr>
              <w:t>0</w:t>
            </w:r>
            <w:r w:rsidRPr="00841981">
              <w:rPr>
                <w:rFonts w:ascii="Arial" w:hAnsi="Arial" w:cs="Arial"/>
                <w:sz w:val="20"/>
                <w:szCs w:val="20"/>
              </w:rPr>
              <w:t xml:space="preserve"> cases </w:t>
            </w:r>
            <w:r w:rsidR="008A6B37" w:rsidRPr="00841981">
              <w:rPr>
                <w:rFonts w:ascii="Arial" w:hAnsi="Arial" w:cs="Arial"/>
                <w:sz w:val="20"/>
                <w:szCs w:val="20"/>
              </w:rPr>
              <w:t xml:space="preserve">of </w:t>
            </w:r>
            <w:r w:rsidRPr="00841981">
              <w:rPr>
                <w:rFonts w:ascii="Arial" w:hAnsi="Arial" w:cs="Arial"/>
                <w:sz w:val="20"/>
                <w:szCs w:val="20"/>
              </w:rPr>
              <w:t>CFD and 2D simulations with longitudinal walls (three different slopes) and determined shear stress amplification factors</w:t>
            </w:r>
          </w:p>
          <w:p w14:paraId="4EB763F5" w14:textId="77777777" w:rsidR="00115A9F" w:rsidRPr="00841981" w:rsidRDefault="00115A9F" w:rsidP="00D17C4F">
            <w:pPr>
              <w:pStyle w:val="ListParagraph"/>
              <w:numPr>
                <w:ilvl w:val="0"/>
                <w:numId w:val="5"/>
              </w:numPr>
              <w:ind w:right="5"/>
              <w:rPr>
                <w:rFonts w:ascii="Arial" w:hAnsi="Arial" w:cs="Arial"/>
                <w:sz w:val="20"/>
                <w:szCs w:val="20"/>
              </w:rPr>
            </w:pPr>
            <w:r w:rsidRPr="00841981">
              <w:rPr>
                <w:rFonts w:ascii="Arial" w:hAnsi="Arial" w:cs="Arial"/>
                <w:sz w:val="20"/>
                <w:szCs w:val="20"/>
              </w:rPr>
              <w:t>Conducted CFD simulations for the</w:t>
            </w:r>
            <w:r w:rsidR="0050372F" w:rsidRPr="00841981">
              <w:rPr>
                <w:rFonts w:ascii="Arial" w:hAnsi="Arial" w:cs="Arial"/>
                <w:sz w:val="20"/>
                <w:szCs w:val="20"/>
              </w:rPr>
              <w:t xml:space="preserve"> </w:t>
            </w:r>
            <w:proofErr w:type="spellStart"/>
            <w:r w:rsidR="0050372F" w:rsidRPr="00841981">
              <w:rPr>
                <w:rFonts w:ascii="Arial" w:hAnsi="Arial" w:cs="Arial"/>
                <w:sz w:val="20"/>
                <w:szCs w:val="20"/>
              </w:rPr>
              <w:t>Fernbridge</w:t>
            </w:r>
            <w:proofErr w:type="spellEnd"/>
            <w:r w:rsidRPr="00841981">
              <w:rPr>
                <w:rFonts w:ascii="Arial" w:hAnsi="Arial" w:cs="Arial"/>
                <w:sz w:val="20"/>
                <w:szCs w:val="20"/>
              </w:rPr>
              <w:t xml:space="preserve"> pier retrofit project</w:t>
            </w:r>
            <w:r w:rsidR="0050372F" w:rsidRPr="00841981">
              <w:rPr>
                <w:rFonts w:ascii="Arial" w:hAnsi="Arial" w:cs="Arial"/>
                <w:sz w:val="20"/>
                <w:szCs w:val="20"/>
              </w:rPr>
              <w:t xml:space="preserve"> in California, and </w:t>
            </w:r>
            <w:r w:rsidRPr="00841981">
              <w:rPr>
                <w:rFonts w:ascii="Arial" w:hAnsi="Arial" w:cs="Arial"/>
                <w:sz w:val="20"/>
                <w:szCs w:val="20"/>
              </w:rPr>
              <w:t>developed the shear decay function based on the simulation results</w:t>
            </w:r>
          </w:p>
          <w:p w14:paraId="414B1A52" w14:textId="77777777" w:rsidR="00115A9F" w:rsidRPr="00841981" w:rsidRDefault="00115A9F" w:rsidP="00115A9F">
            <w:pPr>
              <w:pStyle w:val="ListParagraph"/>
              <w:numPr>
                <w:ilvl w:val="0"/>
                <w:numId w:val="5"/>
              </w:numPr>
              <w:ind w:right="5"/>
              <w:rPr>
                <w:rFonts w:ascii="Arial" w:hAnsi="Arial" w:cs="Arial"/>
                <w:sz w:val="20"/>
                <w:szCs w:val="20"/>
              </w:rPr>
            </w:pPr>
            <w:r w:rsidRPr="00841981">
              <w:rPr>
                <w:rFonts w:ascii="Arial" w:hAnsi="Arial" w:cs="Arial"/>
                <w:sz w:val="20"/>
                <w:szCs w:val="20"/>
              </w:rPr>
              <w:t xml:space="preserve">Presented the preliminary NextScour pier and wing-wall abutment shear stress decay functions </w:t>
            </w:r>
            <w:r w:rsidRPr="00841981">
              <w:rPr>
                <w:rFonts w:ascii="Arial" w:hAnsi="Arial" w:cs="Arial"/>
                <w:sz w:val="20"/>
                <w:szCs w:val="20"/>
              </w:rPr>
              <w:t xml:space="preserve">and three case studies applying these decay functions </w:t>
            </w:r>
            <w:r w:rsidRPr="00841981">
              <w:rPr>
                <w:rFonts w:ascii="Arial" w:hAnsi="Arial" w:cs="Arial"/>
                <w:sz w:val="20"/>
                <w:szCs w:val="20"/>
              </w:rPr>
              <w:t>to the HEC-18 update team</w:t>
            </w:r>
            <w:r w:rsidRPr="00841981">
              <w:rPr>
                <w:rFonts w:ascii="Arial" w:hAnsi="Arial" w:cs="Arial"/>
                <w:sz w:val="20"/>
                <w:szCs w:val="20"/>
              </w:rPr>
              <w:t xml:space="preserve"> </w:t>
            </w:r>
          </w:p>
          <w:p w14:paraId="2470FA86" w14:textId="77777777" w:rsidR="008A6B37" w:rsidRPr="00841981" w:rsidRDefault="00115A9F" w:rsidP="00115A9F">
            <w:pPr>
              <w:pStyle w:val="ListParagraph"/>
              <w:numPr>
                <w:ilvl w:val="0"/>
                <w:numId w:val="5"/>
              </w:numPr>
              <w:ind w:right="5"/>
              <w:rPr>
                <w:rFonts w:ascii="Arial" w:hAnsi="Arial" w:cs="Arial"/>
                <w:sz w:val="20"/>
                <w:szCs w:val="20"/>
              </w:rPr>
            </w:pPr>
            <w:r w:rsidRPr="00841981">
              <w:rPr>
                <w:rFonts w:ascii="Arial" w:hAnsi="Arial" w:cs="Arial"/>
                <w:sz w:val="20"/>
                <w:szCs w:val="20"/>
              </w:rPr>
              <w:t>Shared NextScour publications and progress slides with the HEC-18 update team</w:t>
            </w:r>
          </w:p>
          <w:p w14:paraId="48C16DAA" w14:textId="76D689A8" w:rsidR="00115A9F" w:rsidRPr="00841981" w:rsidRDefault="00115A9F" w:rsidP="00115A9F">
            <w:pPr>
              <w:pStyle w:val="ListParagraph"/>
              <w:numPr>
                <w:ilvl w:val="0"/>
                <w:numId w:val="5"/>
              </w:numPr>
              <w:ind w:right="5"/>
              <w:rPr>
                <w:rFonts w:ascii="Arial" w:hAnsi="Arial" w:cs="Arial"/>
                <w:sz w:val="20"/>
                <w:szCs w:val="20"/>
              </w:rPr>
            </w:pPr>
            <w:r w:rsidRPr="00841981">
              <w:rPr>
                <w:rFonts w:ascii="Arial" w:hAnsi="Arial" w:cs="Arial"/>
                <w:sz w:val="20"/>
                <w:szCs w:val="20"/>
              </w:rPr>
              <w:t>Worked on the piping of the clay flume and designed relative components</w:t>
            </w:r>
          </w:p>
          <w:p w14:paraId="131BA08C" w14:textId="77777777" w:rsidR="00115A9F" w:rsidRPr="00841981" w:rsidRDefault="00841981" w:rsidP="00115A9F">
            <w:pPr>
              <w:pStyle w:val="ListParagraph"/>
              <w:numPr>
                <w:ilvl w:val="0"/>
                <w:numId w:val="5"/>
              </w:numPr>
              <w:ind w:right="5"/>
              <w:rPr>
                <w:rFonts w:ascii="Arial" w:hAnsi="Arial" w:cs="Arial"/>
                <w:color w:val="FF0000"/>
                <w:sz w:val="20"/>
                <w:szCs w:val="20"/>
              </w:rPr>
            </w:pPr>
            <w:r w:rsidRPr="00841981">
              <w:rPr>
                <w:rFonts w:ascii="Arial" w:hAnsi="Arial" w:cs="Arial"/>
                <w:sz w:val="20"/>
                <w:szCs w:val="20"/>
              </w:rPr>
              <w:t>Researched and designed</w:t>
            </w:r>
            <w:r w:rsidR="00115A9F" w:rsidRPr="00841981">
              <w:rPr>
                <w:rFonts w:ascii="Arial" w:hAnsi="Arial" w:cs="Arial"/>
                <w:sz w:val="20"/>
                <w:szCs w:val="20"/>
              </w:rPr>
              <w:t xml:space="preserve"> a </w:t>
            </w:r>
            <w:r w:rsidRPr="00841981">
              <w:rPr>
                <w:rFonts w:ascii="Arial" w:hAnsi="Arial" w:cs="Arial"/>
                <w:sz w:val="20"/>
                <w:szCs w:val="20"/>
              </w:rPr>
              <w:t xml:space="preserve">small-scaled </w:t>
            </w:r>
            <w:r w:rsidR="00115A9F" w:rsidRPr="00841981">
              <w:rPr>
                <w:rFonts w:ascii="Arial" w:hAnsi="Arial" w:cs="Arial"/>
                <w:sz w:val="20"/>
                <w:szCs w:val="20"/>
              </w:rPr>
              <w:t xml:space="preserve">pier </w:t>
            </w:r>
            <w:r w:rsidRPr="00841981">
              <w:rPr>
                <w:rFonts w:ascii="Arial" w:hAnsi="Arial" w:cs="Arial"/>
                <w:sz w:val="20"/>
                <w:szCs w:val="20"/>
              </w:rPr>
              <w:t>in the ESTD’s Shelby tube to test soil strength and flow erosion power, which helped to determine the compaction pressure of the soil samples for the clay flume scour tests</w:t>
            </w:r>
          </w:p>
          <w:p w14:paraId="38A109ED" w14:textId="13CF4F23" w:rsidR="00841981" w:rsidRPr="00115A9F" w:rsidRDefault="00841981" w:rsidP="00841981">
            <w:pPr>
              <w:pStyle w:val="ListParagraph"/>
              <w:ind w:right="5"/>
              <w:rPr>
                <w:rFonts w:ascii="Arial" w:hAnsi="Arial" w:cs="Arial"/>
                <w:color w:val="FF0000"/>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09C02733" w14:textId="36291423" w:rsidR="00841981" w:rsidRPr="00C17556" w:rsidRDefault="00841981" w:rsidP="00841981">
            <w:pPr>
              <w:pStyle w:val="ListParagraph"/>
              <w:numPr>
                <w:ilvl w:val="0"/>
                <w:numId w:val="5"/>
              </w:numPr>
              <w:ind w:right="5"/>
              <w:rPr>
                <w:rFonts w:ascii="Arial" w:hAnsi="Arial" w:cs="Arial"/>
                <w:sz w:val="20"/>
                <w:szCs w:val="20"/>
              </w:rPr>
            </w:pPr>
            <w:r w:rsidRPr="00C17556">
              <w:rPr>
                <w:rFonts w:ascii="Arial" w:hAnsi="Arial" w:cs="Arial"/>
                <w:sz w:val="20"/>
                <w:szCs w:val="20"/>
              </w:rPr>
              <w:t>Conduct scour tests around cylindrical piers, along longitudinal walls with different sediment sizes in MFS flume</w:t>
            </w:r>
          </w:p>
          <w:p w14:paraId="1790D0C3" w14:textId="3C1C1315" w:rsidR="00841981" w:rsidRPr="00C17556" w:rsidRDefault="00841981" w:rsidP="00841981">
            <w:pPr>
              <w:pStyle w:val="ListParagraph"/>
              <w:numPr>
                <w:ilvl w:val="0"/>
                <w:numId w:val="5"/>
              </w:numPr>
              <w:ind w:right="5"/>
              <w:rPr>
                <w:rFonts w:ascii="Arial" w:hAnsi="Arial" w:cs="Arial"/>
                <w:sz w:val="20"/>
                <w:szCs w:val="20"/>
              </w:rPr>
            </w:pPr>
            <w:r w:rsidRPr="00C17556">
              <w:rPr>
                <w:rFonts w:ascii="Arial" w:hAnsi="Arial" w:cs="Arial"/>
                <w:sz w:val="20"/>
                <w:szCs w:val="20"/>
              </w:rPr>
              <w:t xml:space="preserve">Test the new shear stress decay procedure, which decays the contraction shear stress first until the equilibrium contraction scour depth, then </w:t>
            </w:r>
            <w:r w:rsidR="00C17556" w:rsidRPr="00C17556">
              <w:rPr>
                <w:rFonts w:ascii="Arial" w:hAnsi="Arial" w:cs="Arial"/>
                <w:sz w:val="20"/>
                <w:szCs w:val="20"/>
              </w:rPr>
              <w:t>amplifies</w:t>
            </w:r>
            <w:r w:rsidRPr="00C17556">
              <w:rPr>
                <w:rFonts w:ascii="Arial" w:hAnsi="Arial" w:cs="Arial"/>
                <w:sz w:val="20"/>
                <w:szCs w:val="20"/>
              </w:rPr>
              <w:t xml:space="preserve"> the shear stress there to calculate the pier and abutment scour depths</w:t>
            </w:r>
          </w:p>
          <w:p w14:paraId="25A1EB4E" w14:textId="23232D62" w:rsidR="00841981" w:rsidRPr="00C17556" w:rsidRDefault="00841981" w:rsidP="00841981">
            <w:pPr>
              <w:pStyle w:val="ListParagraph"/>
              <w:numPr>
                <w:ilvl w:val="0"/>
                <w:numId w:val="5"/>
              </w:numPr>
              <w:ind w:right="5"/>
              <w:rPr>
                <w:rFonts w:ascii="Arial" w:hAnsi="Arial" w:cs="Arial"/>
                <w:sz w:val="20"/>
                <w:szCs w:val="20"/>
              </w:rPr>
            </w:pPr>
            <w:r w:rsidRPr="00C17556">
              <w:rPr>
                <w:rFonts w:ascii="Arial" w:hAnsi="Arial" w:cs="Arial"/>
                <w:sz w:val="20"/>
                <w:szCs w:val="20"/>
              </w:rPr>
              <w:t>Revise the NCDOT draft report and resubmit it for HRTM and HPA review</w:t>
            </w:r>
          </w:p>
          <w:p w14:paraId="30E75379" w14:textId="6CAF7B89" w:rsidR="00841981" w:rsidRPr="00C17556" w:rsidRDefault="00841981" w:rsidP="00841981">
            <w:pPr>
              <w:pStyle w:val="ListParagraph"/>
              <w:numPr>
                <w:ilvl w:val="0"/>
                <w:numId w:val="5"/>
              </w:numPr>
              <w:ind w:right="5"/>
              <w:rPr>
                <w:rFonts w:ascii="Arial" w:hAnsi="Arial" w:cs="Arial"/>
                <w:sz w:val="20"/>
                <w:szCs w:val="20"/>
              </w:rPr>
            </w:pPr>
            <w:r w:rsidRPr="00C17556">
              <w:rPr>
                <w:rFonts w:ascii="Arial" w:hAnsi="Arial" w:cs="Arial"/>
                <w:sz w:val="20"/>
                <w:szCs w:val="20"/>
              </w:rPr>
              <w:t>Revise the FDOT riprap study report, collect review comments</w:t>
            </w:r>
            <w:r w:rsidRPr="00C17556">
              <w:rPr>
                <w:rFonts w:ascii="Arial" w:hAnsi="Arial" w:cs="Arial"/>
                <w:sz w:val="20"/>
                <w:szCs w:val="20"/>
              </w:rPr>
              <w:t>,</w:t>
            </w:r>
            <w:r w:rsidRPr="00C17556">
              <w:rPr>
                <w:rFonts w:ascii="Arial" w:hAnsi="Arial" w:cs="Arial"/>
                <w:sz w:val="20"/>
                <w:szCs w:val="20"/>
              </w:rPr>
              <w:t xml:space="preserve"> and submit it for HRTM and HPA review</w:t>
            </w:r>
          </w:p>
          <w:p w14:paraId="654F7082" w14:textId="7F7941EB" w:rsidR="00841981" w:rsidRPr="00C17556" w:rsidRDefault="00841981" w:rsidP="00E26867">
            <w:pPr>
              <w:pStyle w:val="ListParagraph"/>
              <w:numPr>
                <w:ilvl w:val="0"/>
                <w:numId w:val="5"/>
              </w:numPr>
              <w:ind w:right="5"/>
              <w:rPr>
                <w:rFonts w:ascii="Arial" w:hAnsi="Arial" w:cs="Arial"/>
                <w:sz w:val="20"/>
                <w:szCs w:val="20"/>
              </w:rPr>
            </w:pPr>
            <w:r w:rsidRPr="00C17556">
              <w:rPr>
                <w:rFonts w:ascii="Arial" w:hAnsi="Arial" w:cs="Arial"/>
                <w:sz w:val="20"/>
                <w:szCs w:val="20"/>
              </w:rPr>
              <w:t xml:space="preserve">Collect more SRH-2D field cases and associated soil </w:t>
            </w:r>
            <w:r w:rsidR="00C17556" w:rsidRPr="00C17556">
              <w:rPr>
                <w:rFonts w:ascii="Arial" w:hAnsi="Arial" w:cs="Arial"/>
                <w:sz w:val="20"/>
                <w:szCs w:val="20"/>
              </w:rPr>
              <w:t>stratigraphy and calculate scour depths using the shear stress decay functions</w:t>
            </w:r>
          </w:p>
          <w:p w14:paraId="6FB9EF60" w14:textId="60F65609" w:rsidR="0050372F" w:rsidRPr="00C17556" w:rsidRDefault="0050372F" w:rsidP="00E26867">
            <w:pPr>
              <w:pStyle w:val="ListParagraph"/>
              <w:numPr>
                <w:ilvl w:val="0"/>
                <w:numId w:val="5"/>
              </w:numPr>
              <w:ind w:right="5"/>
              <w:rPr>
                <w:rFonts w:ascii="Arial" w:hAnsi="Arial" w:cs="Arial"/>
                <w:sz w:val="20"/>
                <w:szCs w:val="20"/>
              </w:rPr>
            </w:pPr>
            <w:r w:rsidRPr="00C17556">
              <w:rPr>
                <w:rFonts w:ascii="Arial" w:hAnsi="Arial" w:cs="Arial"/>
                <w:sz w:val="20"/>
                <w:szCs w:val="20"/>
              </w:rPr>
              <w:t xml:space="preserve">Continue to provide NextScour technical assistance for </w:t>
            </w:r>
            <w:r w:rsidR="00841981" w:rsidRPr="00C17556">
              <w:rPr>
                <w:rFonts w:ascii="Arial" w:hAnsi="Arial" w:cs="Arial"/>
                <w:sz w:val="20"/>
                <w:szCs w:val="20"/>
              </w:rPr>
              <w:t xml:space="preserve">Caltrans’ </w:t>
            </w:r>
            <w:proofErr w:type="spellStart"/>
            <w:r w:rsidRPr="00C17556">
              <w:rPr>
                <w:rFonts w:ascii="Arial" w:hAnsi="Arial" w:cs="Arial"/>
                <w:sz w:val="20"/>
                <w:szCs w:val="20"/>
              </w:rPr>
              <w:t>Fernbridge</w:t>
            </w:r>
            <w:proofErr w:type="spellEnd"/>
            <w:r w:rsidRPr="00C17556">
              <w:rPr>
                <w:rFonts w:ascii="Arial" w:hAnsi="Arial" w:cs="Arial"/>
                <w:sz w:val="20"/>
                <w:szCs w:val="20"/>
              </w:rPr>
              <w:t xml:space="preserve"> </w:t>
            </w:r>
            <w:r w:rsidR="00841981" w:rsidRPr="00C17556">
              <w:rPr>
                <w:rFonts w:ascii="Arial" w:hAnsi="Arial" w:cs="Arial"/>
                <w:sz w:val="20"/>
                <w:szCs w:val="20"/>
              </w:rPr>
              <w:t>project</w:t>
            </w:r>
          </w:p>
          <w:p w14:paraId="7DEB8E9D" w14:textId="77777777" w:rsidR="00DD2F76" w:rsidRPr="00C17556" w:rsidRDefault="0050372F" w:rsidP="00405B3A">
            <w:pPr>
              <w:pStyle w:val="ListParagraph"/>
              <w:numPr>
                <w:ilvl w:val="0"/>
                <w:numId w:val="5"/>
              </w:numPr>
              <w:ind w:right="5"/>
              <w:rPr>
                <w:rFonts w:ascii="Arial" w:hAnsi="Arial" w:cs="Arial"/>
                <w:sz w:val="20"/>
                <w:szCs w:val="20"/>
              </w:rPr>
            </w:pPr>
            <w:r w:rsidRPr="00C17556">
              <w:rPr>
                <w:rFonts w:ascii="Arial" w:hAnsi="Arial" w:cs="Arial"/>
                <w:sz w:val="20"/>
                <w:szCs w:val="20"/>
              </w:rPr>
              <w:t xml:space="preserve">Continue the soil erosion tests and CFD simulation for </w:t>
            </w:r>
            <w:r w:rsidR="000A72EA" w:rsidRPr="00C17556">
              <w:rPr>
                <w:rFonts w:ascii="Arial" w:hAnsi="Arial" w:cs="Arial"/>
                <w:sz w:val="20"/>
                <w:szCs w:val="20"/>
              </w:rPr>
              <w:t>the MSDOT Lynch Creek bridge scour project</w:t>
            </w:r>
          </w:p>
          <w:p w14:paraId="5D70F52B" w14:textId="6A38BB11" w:rsidR="001873BD" w:rsidRPr="00C17556" w:rsidRDefault="001873BD" w:rsidP="00405B3A">
            <w:pPr>
              <w:pStyle w:val="ListParagraph"/>
              <w:numPr>
                <w:ilvl w:val="0"/>
                <w:numId w:val="5"/>
              </w:numPr>
              <w:ind w:right="5"/>
              <w:rPr>
                <w:rFonts w:ascii="Arial" w:hAnsi="Arial" w:cs="Arial"/>
                <w:sz w:val="20"/>
                <w:szCs w:val="20"/>
              </w:rPr>
            </w:pPr>
            <w:r w:rsidRPr="00C17556">
              <w:rPr>
                <w:rFonts w:ascii="Arial" w:hAnsi="Arial" w:cs="Arial"/>
                <w:sz w:val="20"/>
                <w:szCs w:val="20"/>
              </w:rPr>
              <w:t>Collect more scour depth rate data from the literature for pier and abutment scour tests, convert scour depth rate to shear stress and populate the shear stress decay function data</w:t>
            </w:r>
          </w:p>
          <w:p w14:paraId="56A8438E" w14:textId="6AC93D87" w:rsidR="000A72EA" w:rsidRPr="00C17556" w:rsidRDefault="000A72EA" w:rsidP="00405B3A">
            <w:pPr>
              <w:pStyle w:val="ListParagraph"/>
              <w:numPr>
                <w:ilvl w:val="0"/>
                <w:numId w:val="5"/>
              </w:numPr>
              <w:ind w:right="5"/>
              <w:rPr>
                <w:rFonts w:ascii="Arial" w:hAnsi="Arial" w:cs="Arial"/>
                <w:sz w:val="20"/>
                <w:szCs w:val="20"/>
              </w:rPr>
            </w:pPr>
            <w:r w:rsidRPr="00C17556">
              <w:rPr>
                <w:rFonts w:ascii="Arial" w:hAnsi="Arial" w:cs="Arial"/>
                <w:sz w:val="20"/>
                <w:szCs w:val="20"/>
              </w:rPr>
              <w:t xml:space="preserve">Activate the clay flume and prepare scour tests with pier, </w:t>
            </w:r>
            <w:proofErr w:type="gramStart"/>
            <w:r w:rsidRPr="00C17556">
              <w:rPr>
                <w:rFonts w:ascii="Arial" w:hAnsi="Arial" w:cs="Arial"/>
                <w:sz w:val="20"/>
                <w:szCs w:val="20"/>
              </w:rPr>
              <w:t>abutment</w:t>
            </w:r>
            <w:proofErr w:type="gramEnd"/>
            <w:r w:rsidRPr="00C17556">
              <w:rPr>
                <w:rFonts w:ascii="Arial" w:hAnsi="Arial" w:cs="Arial"/>
                <w:sz w:val="20"/>
                <w:szCs w:val="20"/>
              </w:rPr>
              <w:t xml:space="preserve"> and longitudinal walls in clay</w:t>
            </w:r>
          </w:p>
          <w:p w14:paraId="279C457A" w14:textId="679D358F" w:rsidR="000A72EA" w:rsidRPr="000A72EA" w:rsidRDefault="000A72EA" w:rsidP="000A72EA">
            <w:pPr>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75457D4E" w14:textId="77777777" w:rsidR="00621481" w:rsidRDefault="00621481"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F8583" w14:textId="77777777" w:rsidR="006234A8" w:rsidRDefault="006234A8" w:rsidP="00106C83">
      <w:pPr>
        <w:spacing w:after="0" w:line="240" w:lineRule="auto"/>
      </w:pPr>
      <w:r>
        <w:separator/>
      </w:r>
    </w:p>
  </w:endnote>
  <w:endnote w:type="continuationSeparator" w:id="0">
    <w:p w14:paraId="680FDAAF" w14:textId="77777777" w:rsidR="006234A8" w:rsidRDefault="006234A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207071C8" w:rsidR="00A43875" w:rsidRDefault="00A43875" w:rsidP="00E371D1">
    <w:pPr>
      <w:pStyle w:val="Footer"/>
      <w:ind w:left="-810"/>
    </w:pPr>
    <w:r>
      <w:t xml:space="preserve">TPF </w:t>
    </w:r>
    <w:r w:rsidR="00CC4E9A">
      <w:t>– 5(</w:t>
    </w:r>
    <w:r w:rsidR="00511639">
      <w:t>461</w:t>
    </w:r>
    <w:r w:rsidR="00CC4E9A">
      <w:t>) Q</w:t>
    </w:r>
    <w:r w:rsidR="00DD2F76">
      <w:t>1</w:t>
    </w:r>
    <w:r w:rsidR="00CC4E9A">
      <w:t xml:space="preserve"> 20</w:t>
    </w:r>
    <w:r w:rsidR="00511639">
      <w:t>2</w:t>
    </w:r>
    <w:r w:rsidR="00DD2F76">
      <w:t>2</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DAB6" w14:textId="77777777" w:rsidR="006234A8" w:rsidRDefault="006234A8" w:rsidP="00106C83">
      <w:pPr>
        <w:spacing w:after="0" w:line="240" w:lineRule="auto"/>
      </w:pPr>
      <w:r>
        <w:separator/>
      </w:r>
    </w:p>
  </w:footnote>
  <w:footnote w:type="continuationSeparator" w:id="0">
    <w:p w14:paraId="56840649" w14:textId="77777777" w:rsidR="006234A8" w:rsidRDefault="006234A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785CF17C"/>
    <w:lvl w:ilvl="0" w:tplc="C5246B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232015">
    <w:abstractNumId w:val="1"/>
  </w:num>
  <w:num w:numId="2" w16cid:durableId="947813157">
    <w:abstractNumId w:val="2"/>
  </w:num>
  <w:num w:numId="3" w16cid:durableId="1064255298">
    <w:abstractNumId w:val="0"/>
  </w:num>
  <w:num w:numId="4" w16cid:durableId="650914602">
    <w:abstractNumId w:val="5"/>
  </w:num>
  <w:num w:numId="5" w16cid:durableId="2032106379">
    <w:abstractNumId w:val="4"/>
  </w:num>
  <w:num w:numId="6" w16cid:durableId="11205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oFAGI0rhktAAAA"/>
  </w:docVars>
  <w:rsids>
    <w:rsidRoot w:val="00551D8A"/>
    <w:rsid w:val="00023D68"/>
    <w:rsid w:val="00037FBC"/>
    <w:rsid w:val="00050BFF"/>
    <w:rsid w:val="00053A5B"/>
    <w:rsid w:val="000567EC"/>
    <w:rsid w:val="00064AD5"/>
    <w:rsid w:val="00071FBC"/>
    <w:rsid w:val="000736BB"/>
    <w:rsid w:val="00073FE2"/>
    <w:rsid w:val="000911A3"/>
    <w:rsid w:val="000940CD"/>
    <w:rsid w:val="00094907"/>
    <w:rsid w:val="00094911"/>
    <w:rsid w:val="000A720C"/>
    <w:rsid w:val="000A72EA"/>
    <w:rsid w:val="000B665A"/>
    <w:rsid w:val="000C6F7E"/>
    <w:rsid w:val="000D0ABA"/>
    <w:rsid w:val="000E6DCB"/>
    <w:rsid w:val="00106C83"/>
    <w:rsid w:val="00114B5B"/>
    <w:rsid w:val="00115A9F"/>
    <w:rsid w:val="001327DC"/>
    <w:rsid w:val="0013360C"/>
    <w:rsid w:val="001547D0"/>
    <w:rsid w:val="00161153"/>
    <w:rsid w:val="00176FB7"/>
    <w:rsid w:val="001873BD"/>
    <w:rsid w:val="001B7C44"/>
    <w:rsid w:val="001C631B"/>
    <w:rsid w:val="001D150C"/>
    <w:rsid w:val="001D63F4"/>
    <w:rsid w:val="0021293D"/>
    <w:rsid w:val="0021446D"/>
    <w:rsid w:val="00293FD8"/>
    <w:rsid w:val="002A07AF"/>
    <w:rsid w:val="002A6B06"/>
    <w:rsid w:val="002A716B"/>
    <w:rsid w:val="002A79C8"/>
    <w:rsid w:val="002A7F09"/>
    <w:rsid w:val="002B2E90"/>
    <w:rsid w:val="002D2199"/>
    <w:rsid w:val="002E0895"/>
    <w:rsid w:val="00341EFB"/>
    <w:rsid w:val="00355987"/>
    <w:rsid w:val="00361F09"/>
    <w:rsid w:val="0038705A"/>
    <w:rsid w:val="003912C1"/>
    <w:rsid w:val="00396627"/>
    <w:rsid w:val="003D7EA5"/>
    <w:rsid w:val="00405B3A"/>
    <w:rsid w:val="004144E6"/>
    <w:rsid w:val="004156B2"/>
    <w:rsid w:val="00427459"/>
    <w:rsid w:val="00437734"/>
    <w:rsid w:val="0048154F"/>
    <w:rsid w:val="00485898"/>
    <w:rsid w:val="004D2037"/>
    <w:rsid w:val="004D6EBD"/>
    <w:rsid w:val="004E14DC"/>
    <w:rsid w:val="004F49D5"/>
    <w:rsid w:val="004F5017"/>
    <w:rsid w:val="0050372F"/>
    <w:rsid w:val="00511639"/>
    <w:rsid w:val="0051196E"/>
    <w:rsid w:val="00525935"/>
    <w:rsid w:val="00535416"/>
    <w:rsid w:val="00535598"/>
    <w:rsid w:val="00547EE3"/>
    <w:rsid w:val="00551030"/>
    <w:rsid w:val="00551D8A"/>
    <w:rsid w:val="00557D63"/>
    <w:rsid w:val="00581B36"/>
    <w:rsid w:val="00583E8E"/>
    <w:rsid w:val="00584E2B"/>
    <w:rsid w:val="005A1D4E"/>
    <w:rsid w:val="005E03AD"/>
    <w:rsid w:val="00601EBD"/>
    <w:rsid w:val="00621481"/>
    <w:rsid w:val="006234A8"/>
    <w:rsid w:val="00635959"/>
    <w:rsid w:val="00652DC0"/>
    <w:rsid w:val="00682C5E"/>
    <w:rsid w:val="006A36A3"/>
    <w:rsid w:val="006B106E"/>
    <w:rsid w:val="006D1B38"/>
    <w:rsid w:val="006E4EA4"/>
    <w:rsid w:val="00701EEA"/>
    <w:rsid w:val="007159E2"/>
    <w:rsid w:val="00743C01"/>
    <w:rsid w:val="00790C4A"/>
    <w:rsid w:val="007965C1"/>
    <w:rsid w:val="007A21B6"/>
    <w:rsid w:val="007B17D7"/>
    <w:rsid w:val="007E5BD2"/>
    <w:rsid w:val="00802EEB"/>
    <w:rsid w:val="00803C0F"/>
    <w:rsid w:val="008166AA"/>
    <w:rsid w:val="00841981"/>
    <w:rsid w:val="00872F18"/>
    <w:rsid w:val="00874EF7"/>
    <w:rsid w:val="00877A25"/>
    <w:rsid w:val="0088310D"/>
    <w:rsid w:val="008A6B37"/>
    <w:rsid w:val="008C091B"/>
    <w:rsid w:val="008C65BC"/>
    <w:rsid w:val="00906DBF"/>
    <w:rsid w:val="009571B8"/>
    <w:rsid w:val="0096729F"/>
    <w:rsid w:val="00981283"/>
    <w:rsid w:val="0098577B"/>
    <w:rsid w:val="009D3C31"/>
    <w:rsid w:val="009E6837"/>
    <w:rsid w:val="009E6F32"/>
    <w:rsid w:val="009F1032"/>
    <w:rsid w:val="009F3AE6"/>
    <w:rsid w:val="009F71B0"/>
    <w:rsid w:val="00A01CEF"/>
    <w:rsid w:val="00A25ECE"/>
    <w:rsid w:val="00A43875"/>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C13753"/>
    <w:rsid w:val="00C17556"/>
    <w:rsid w:val="00C47901"/>
    <w:rsid w:val="00C6258F"/>
    <w:rsid w:val="00C71B20"/>
    <w:rsid w:val="00C72490"/>
    <w:rsid w:val="00C82DD9"/>
    <w:rsid w:val="00CA55F7"/>
    <w:rsid w:val="00CB499B"/>
    <w:rsid w:val="00CC0487"/>
    <w:rsid w:val="00CC4E9A"/>
    <w:rsid w:val="00CF54CD"/>
    <w:rsid w:val="00D05A62"/>
    <w:rsid w:val="00D05DC0"/>
    <w:rsid w:val="00D3705C"/>
    <w:rsid w:val="00D6286B"/>
    <w:rsid w:val="00D649B6"/>
    <w:rsid w:val="00D65820"/>
    <w:rsid w:val="00D72FEF"/>
    <w:rsid w:val="00D90098"/>
    <w:rsid w:val="00DC1B11"/>
    <w:rsid w:val="00DD2F76"/>
    <w:rsid w:val="00DE2688"/>
    <w:rsid w:val="00E26867"/>
    <w:rsid w:val="00E35E0F"/>
    <w:rsid w:val="00E36375"/>
    <w:rsid w:val="00E371D1"/>
    <w:rsid w:val="00E53738"/>
    <w:rsid w:val="00E6178F"/>
    <w:rsid w:val="00E665E9"/>
    <w:rsid w:val="00ED5F67"/>
    <w:rsid w:val="00EF08AE"/>
    <w:rsid w:val="00EF4187"/>
    <w:rsid w:val="00EF5790"/>
    <w:rsid w:val="00F30AAF"/>
    <w:rsid w:val="00F3476A"/>
    <w:rsid w:val="00FA0047"/>
    <w:rsid w:val="00FA4BA7"/>
    <w:rsid w:val="00FA7B31"/>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1314</Words>
  <Characters>7533</Characters>
  <Application>Microsoft Office Word</Application>
  <DocSecurity>0</DocSecurity>
  <Lines>198</Lines>
  <Paragraphs>90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5</cp:revision>
  <cp:lastPrinted>2011-06-21T20:32:00Z</cp:lastPrinted>
  <dcterms:created xsi:type="dcterms:W3CDTF">2023-09-30T01:15:00Z</dcterms:created>
  <dcterms:modified xsi:type="dcterms:W3CDTF">2023-10-03T02:26:00Z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