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34289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266C5910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25A185BE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40949613" w14:textId="77777777"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 w:rsidR="00AA3501">
        <w:rPr>
          <w:rFonts w:ascii="Arial" w:hAnsi="Arial" w:cs="Arial"/>
          <w:sz w:val="24"/>
          <w:szCs w:val="24"/>
        </w:rPr>
        <w:t xml:space="preserve">Kentucky Transportation Cabinet  </w:t>
      </w:r>
    </w:p>
    <w:p w14:paraId="1F4E3EC1" w14:textId="77777777"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14:paraId="17CA4284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4566719C" w14:textId="77777777"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14:paraId="0621353B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14:paraId="35022312" w14:textId="77777777" w:rsidTr="00743C01">
        <w:trPr>
          <w:trHeight w:val="1997"/>
        </w:trPr>
        <w:tc>
          <w:tcPr>
            <w:tcW w:w="5418" w:type="dxa"/>
            <w:gridSpan w:val="2"/>
          </w:tcPr>
          <w:p w14:paraId="4303DDD1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14:paraId="06617C69" w14:textId="77777777" w:rsidR="00872F18" w:rsidRDefault="00AA3501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TPF-5(467</w:t>
            </w:r>
            <w:r w:rsidR="00872F18" w:rsidRPr="00FF32BE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64EE87AF" w14:textId="77777777"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DD81F9D" w14:textId="77777777"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14:paraId="5741981C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0A754E5B" w14:textId="75848571" w:rsidR="00551D8A" w:rsidRDefault="00F608B6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C915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  <w:r w:rsidR="00C9159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5FB2573" w14:textId="77777777" w:rsidR="004F6C76" w:rsidRDefault="004F6C76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14BA6EA" w14:textId="256830B3" w:rsidR="00551D8A" w:rsidRDefault="00063CBB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14:paraId="29FEA27E" w14:textId="77777777" w:rsidR="009D6F0A" w:rsidRDefault="009D6F0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E4F3F24" w14:textId="16947F37" w:rsidR="00551D8A" w:rsidRDefault="00F608B6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F608B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  <w:r w:rsidR="00653C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  <w:r w:rsidR="00063CBB" w:rsidRPr="00F608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608B6">
              <w:rPr>
                <w:rFonts w:ascii="Arial" w:hAnsi="Arial" w:cs="Arial"/>
                <w:b/>
                <w:bCs/>
                <w:sz w:val="20"/>
                <w:szCs w:val="20"/>
              </w:rPr>
              <w:t>– 2023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BC95671" w14:textId="77777777" w:rsidR="009D6F0A" w:rsidRDefault="009D6F0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13623A5" w14:textId="6374E340" w:rsidR="00551D8A" w:rsidRPr="00551D8A" w:rsidRDefault="00C9159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14:paraId="174BF26A" w14:textId="77777777" w:rsidTr="00874EF7">
        <w:tc>
          <w:tcPr>
            <w:tcW w:w="10908" w:type="dxa"/>
            <w:gridSpan w:val="4"/>
          </w:tcPr>
          <w:p w14:paraId="2E0830DF" w14:textId="77777777"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14:paraId="0B47B1DB" w14:textId="77777777" w:rsidR="00535598" w:rsidRPr="00C13753" w:rsidRDefault="00AA35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Research Project Tracking System</w:t>
            </w:r>
          </w:p>
          <w:p w14:paraId="587EE60A" w14:textId="77777777"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14:paraId="7E04698E" w14:textId="77777777" w:rsidTr="00C13753">
        <w:tc>
          <w:tcPr>
            <w:tcW w:w="4158" w:type="dxa"/>
          </w:tcPr>
          <w:p w14:paraId="40AF7B5B" w14:textId="77777777" w:rsidR="00581DDC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  <w:r w:rsidR="00AA350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79F8BBF" w14:textId="65EFEEF8" w:rsidR="00743C01" w:rsidRPr="00C13753" w:rsidRDefault="00AA35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</w:t>
            </w:r>
            <w:r w:rsidR="00581DDC">
              <w:rPr>
                <w:rFonts w:ascii="Arial" w:hAnsi="Arial" w:cs="Arial"/>
                <w:b/>
                <w:sz w:val="20"/>
                <w:szCs w:val="20"/>
              </w:rPr>
              <w:t>arrod Stanley</w:t>
            </w:r>
          </w:p>
        </w:tc>
        <w:tc>
          <w:tcPr>
            <w:tcW w:w="3330" w:type="dxa"/>
            <w:gridSpan w:val="2"/>
          </w:tcPr>
          <w:p w14:paraId="1EC103EB" w14:textId="3FAF68D9" w:rsidR="00743C01" w:rsidRPr="00C13753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  <w:r w:rsidR="00063CB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63CBB" w:rsidRPr="00063CBB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581DDC">
              <w:rPr>
                <w:rFonts w:ascii="Arial" w:hAnsi="Arial" w:cs="Arial"/>
                <w:bCs/>
                <w:sz w:val="20"/>
                <w:szCs w:val="20"/>
              </w:rPr>
              <w:t>502)</w:t>
            </w:r>
            <w:r w:rsidR="00063CBB" w:rsidRPr="00063CB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581DDC">
              <w:rPr>
                <w:rFonts w:ascii="Arial" w:hAnsi="Arial" w:cs="Arial"/>
                <w:bCs/>
                <w:sz w:val="20"/>
                <w:szCs w:val="20"/>
              </w:rPr>
              <w:t>782</w:t>
            </w:r>
            <w:r w:rsidR="00063CBB" w:rsidRPr="00063CBB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="00581DDC">
              <w:rPr>
                <w:rFonts w:ascii="Arial" w:hAnsi="Arial" w:cs="Arial"/>
                <w:bCs/>
                <w:sz w:val="20"/>
                <w:szCs w:val="20"/>
              </w:rPr>
              <w:t>4090</w:t>
            </w:r>
          </w:p>
        </w:tc>
        <w:tc>
          <w:tcPr>
            <w:tcW w:w="3420" w:type="dxa"/>
          </w:tcPr>
          <w:p w14:paraId="6DC00691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14:paraId="7AC8CB5A" w14:textId="039F9A79" w:rsidR="00535598" w:rsidRPr="00B66A21" w:rsidRDefault="00581DD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Jarrod.Stanley@ky.gov</w:t>
            </w:r>
          </w:p>
          <w:p w14:paraId="042E4472" w14:textId="77777777"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2746D2AA" w14:textId="77777777" w:rsidTr="00C13753">
        <w:tc>
          <w:tcPr>
            <w:tcW w:w="4158" w:type="dxa"/>
          </w:tcPr>
          <w:p w14:paraId="0A5269DF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  <w:r w:rsidR="00AA350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  <w:gridSpan w:val="2"/>
          </w:tcPr>
          <w:p w14:paraId="16B4381A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14:paraId="1AD8F7BE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  <w:r w:rsidR="00AA3501">
              <w:rPr>
                <w:rFonts w:ascii="Arial" w:hAnsi="Arial" w:cs="Arial"/>
                <w:b/>
                <w:sz w:val="20"/>
                <w:szCs w:val="20"/>
              </w:rPr>
              <w:t xml:space="preserve"> N/A</w:t>
            </w:r>
          </w:p>
          <w:p w14:paraId="10A4F3A4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3239639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6F5DC752" w14:textId="77777777" w:rsidTr="00C13753">
        <w:tc>
          <w:tcPr>
            <w:tcW w:w="4158" w:type="dxa"/>
          </w:tcPr>
          <w:p w14:paraId="630C81F2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</w:tc>
        <w:tc>
          <w:tcPr>
            <w:tcW w:w="3330" w:type="dxa"/>
            <w:gridSpan w:val="2"/>
          </w:tcPr>
          <w:p w14:paraId="71E217F9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</w:tc>
        <w:tc>
          <w:tcPr>
            <w:tcW w:w="3420" w:type="dxa"/>
          </w:tcPr>
          <w:p w14:paraId="09BE9D5A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70A73CC4" w14:textId="77777777"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AD31873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B482EE" w14:textId="77777777"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570FE543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14:paraId="17DB1E79" w14:textId="57BFC920" w:rsidR="00743C01" w:rsidRPr="00B66A21" w:rsidRDefault="004F6C76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X 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14:paraId="4C2CC759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CE86E6E" w14:textId="77777777"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14:paraId="3B09F5A6" w14:textId="77777777" w:rsidTr="00B66A21">
        <w:tc>
          <w:tcPr>
            <w:tcW w:w="4158" w:type="dxa"/>
            <w:shd w:val="pct15" w:color="auto" w:fill="auto"/>
          </w:tcPr>
          <w:p w14:paraId="2BE16EA5" w14:textId="77777777"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14:paraId="025E6D03" w14:textId="77777777"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14:paraId="7B88C0FC" w14:textId="77777777"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8608CE5" w14:textId="77777777"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14:paraId="1591B51F" w14:textId="77777777" w:rsidTr="00B66A21">
        <w:tc>
          <w:tcPr>
            <w:tcW w:w="4158" w:type="dxa"/>
          </w:tcPr>
          <w:p w14:paraId="09B8E53C" w14:textId="798E4076" w:rsidR="00874EF7" w:rsidRDefault="0056025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BD7E25">
              <w:rPr>
                <w:rFonts w:ascii="Arial" w:hAnsi="Arial" w:cs="Arial"/>
                <w:sz w:val="20"/>
                <w:szCs w:val="20"/>
              </w:rPr>
              <w:t>52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BD7E25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00 (Phase 1)</w:t>
            </w:r>
          </w:p>
          <w:p w14:paraId="65544046" w14:textId="4C109BCD" w:rsidR="00C9159A" w:rsidRDefault="00DA77F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</w:t>
            </w:r>
            <w:r w:rsidR="00283922">
              <w:rPr>
                <w:rFonts w:ascii="Arial" w:hAnsi="Arial" w:cs="Arial"/>
                <w:sz w:val="20"/>
                <w:szCs w:val="20"/>
              </w:rPr>
              <w:t>82</w:t>
            </w:r>
            <w:r>
              <w:rPr>
                <w:rFonts w:ascii="Arial" w:hAnsi="Arial" w:cs="Arial"/>
                <w:sz w:val="20"/>
                <w:szCs w:val="20"/>
              </w:rPr>
              <w:t>,000 (Phase 2)</w:t>
            </w:r>
          </w:p>
          <w:p w14:paraId="0821AD96" w14:textId="61118632" w:rsidR="00DA77F8" w:rsidRPr="00DA77F8" w:rsidRDefault="00DA77F8" w:rsidP="00551D8A">
            <w:pPr>
              <w:ind w:right="-7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77F8">
              <w:rPr>
                <w:rFonts w:ascii="Arial" w:hAnsi="Arial" w:cs="Arial"/>
                <w:b/>
                <w:bCs/>
                <w:sz w:val="20"/>
                <w:szCs w:val="20"/>
              </w:rPr>
              <w:t>TOTAL  $</w:t>
            </w:r>
            <w:r w:rsidR="00283922">
              <w:rPr>
                <w:rFonts w:ascii="Arial" w:hAnsi="Arial" w:cs="Arial"/>
                <w:b/>
                <w:bCs/>
                <w:sz w:val="20"/>
                <w:szCs w:val="20"/>
              </w:rPr>
              <w:t>834</w:t>
            </w:r>
            <w:r w:rsidR="00BD7E25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DA77F8">
              <w:rPr>
                <w:rFonts w:ascii="Arial" w:hAnsi="Arial" w:cs="Arial"/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3330" w:type="dxa"/>
          </w:tcPr>
          <w:p w14:paraId="0F0D0386" w14:textId="6FC8579A" w:rsidR="00874EF7" w:rsidRPr="00B66A21" w:rsidRDefault="00B002C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837883">
              <w:rPr>
                <w:rFonts w:ascii="Arial" w:hAnsi="Arial" w:cs="Arial"/>
                <w:sz w:val="20"/>
                <w:szCs w:val="20"/>
              </w:rPr>
              <w:t>$</w:t>
            </w:r>
            <w:r w:rsidR="00F608B6">
              <w:rPr>
                <w:rFonts w:ascii="Arial" w:hAnsi="Arial" w:cs="Arial"/>
                <w:sz w:val="20"/>
                <w:szCs w:val="20"/>
              </w:rPr>
              <w:t>30</w:t>
            </w:r>
            <w:r w:rsidR="00BD7E25">
              <w:rPr>
                <w:rFonts w:ascii="Arial" w:hAnsi="Arial" w:cs="Arial"/>
                <w:sz w:val="20"/>
                <w:szCs w:val="20"/>
              </w:rPr>
              <w:t>,</w:t>
            </w:r>
            <w:r w:rsidR="00F608B6">
              <w:rPr>
                <w:rFonts w:ascii="Arial" w:hAnsi="Arial" w:cs="Arial"/>
                <w:sz w:val="20"/>
                <w:szCs w:val="20"/>
              </w:rPr>
              <w:t>282</w:t>
            </w:r>
            <w:r w:rsidR="00BD7E25">
              <w:rPr>
                <w:rFonts w:ascii="Arial" w:hAnsi="Arial" w:cs="Arial"/>
                <w:sz w:val="20"/>
                <w:szCs w:val="20"/>
              </w:rPr>
              <w:t>.</w:t>
            </w:r>
            <w:r w:rsidR="00F608B6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3420" w:type="dxa"/>
          </w:tcPr>
          <w:p w14:paraId="014CEFB8" w14:textId="736DF153" w:rsidR="00874EF7" w:rsidRPr="00B66A21" w:rsidRDefault="00BD7E2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  <w:r w:rsidR="00194465">
              <w:rPr>
                <w:rFonts w:ascii="Arial" w:hAnsi="Arial" w:cs="Arial"/>
                <w:sz w:val="20"/>
                <w:szCs w:val="20"/>
              </w:rPr>
              <w:t>% (Phase 1)</w:t>
            </w:r>
          </w:p>
          <w:p w14:paraId="5ABEF27A" w14:textId="397D7417" w:rsidR="00874EF7" w:rsidRDefault="00F608B6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BD7E25">
              <w:rPr>
                <w:rFonts w:ascii="Arial" w:hAnsi="Arial" w:cs="Arial"/>
                <w:sz w:val="20"/>
                <w:szCs w:val="20"/>
              </w:rPr>
              <w:t>% (Phase 2)</w:t>
            </w:r>
          </w:p>
          <w:p w14:paraId="7F95169E" w14:textId="2794950C" w:rsidR="00BD7E25" w:rsidRPr="00392616" w:rsidRDefault="00F608B6" w:rsidP="00551D8A">
            <w:pPr>
              <w:ind w:right="-7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="00BD7E25" w:rsidRPr="003926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% </w:t>
            </w:r>
            <w:r w:rsidR="00392616" w:rsidRPr="00392616">
              <w:rPr>
                <w:rFonts w:ascii="Arial" w:hAnsi="Arial" w:cs="Arial"/>
                <w:b/>
                <w:bCs/>
                <w:sz w:val="20"/>
                <w:szCs w:val="20"/>
              </w:rPr>
              <w:t>Total Project</w:t>
            </w:r>
          </w:p>
        </w:tc>
      </w:tr>
    </w:tbl>
    <w:p w14:paraId="11DE1FBC" w14:textId="77777777"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11742EFD" w14:textId="77777777"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14:paraId="5FBA0FE5" w14:textId="77777777" w:rsidTr="00B66A21">
        <w:tc>
          <w:tcPr>
            <w:tcW w:w="4158" w:type="dxa"/>
            <w:shd w:val="pct15" w:color="auto" w:fill="auto"/>
          </w:tcPr>
          <w:p w14:paraId="313B6286" w14:textId="77777777"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14:paraId="4E3F7483" w14:textId="77777777"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14:paraId="7365AA84" w14:textId="77777777"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14:paraId="1E4B7D7F" w14:textId="77777777"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14:paraId="511A2835" w14:textId="77777777"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14:paraId="7385667F" w14:textId="77777777"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14:paraId="2183CD2B" w14:textId="77777777" w:rsidTr="00B66A21">
        <w:tc>
          <w:tcPr>
            <w:tcW w:w="4158" w:type="dxa"/>
          </w:tcPr>
          <w:p w14:paraId="0000A47A" w14:textId="77777777" w:rsidR="00B66A21" w:rsidRPr="00B66A21" w:rsidRDefault="00B66A21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14:paraId="33B29F75" w14:textId="3C355C1B" w:rsidR="00B66A21" w:rsidRPr="00B66A21" w:rsidRDefault="00C72436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$  </w:t>
            </w:r>
            <w:r w:rsidR="00F608B6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F608B6">
              <w:rPr>
                <w:rFonts w:ascii="Arial" w:hAnsi="Arial" w:cs="Arial"/>
                <w:sz w:val="20"/>
                <w:szCs w:val="20"/>
              </w:rPr>
              <w:t>849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F608B6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3420" w:type="dxa"/>
          </w:tcPr>
          <w:p w14:paraId="669C1BC0" w14:textId="77777777"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DE190FC" w14:textId="77777777"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62B83F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5E43299E" w14:textId="77777777"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2060" w:type="dxa"/>
        <w:tblInd w:w="-1242" w:type="dxa"/>
        <w:tblLook w:val="04A0" w:firstRow="1" w:lastRow="0" w:firstColumn="1" w:lastColumn="0" w:noHBand="0" w:noVBand="1"/>
      </w:tblPr>
      <w:tblGrid>
        <w:gridCol w:w="12060"/>
      </w:tblGrid>
      <w:tr w:rsidR="00601EBD" w14:paraId="75CCBA79" w14:textId="77777777" w:rsidTr="00AA3501">
        <w:tc>
          <w:tcPr>
            <w:tcW w:w="12060" w:type="dxa"/>
          </w:tcPr>
          <w:p w14:paraId="51A07F58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4230D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E29E48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82FBE98" w14:textId="77777777" w:rsidR="00AA3501" w:rsidRDefault="00AA3501" w:rsidP="00551D8A">
            <w:pPr>
              <w:ind w:right="-72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Each state in the U.S. has a transportation research program, typically managed by designated staff in the state DOT</w:t>
            </w:r>
          </w:p>
          <w:p w14:paraId="6AAF9A9E" w14:textId="77777777" w:rsidR="00AA3501" w:rsidRDefault="00AA3501" w:rsidP="00551D8A">
            <w:pPr>
              <w:ind w:right="-72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(or equivalent agency). While these programs vary substantially in size, complexity, staffing level, and resource</w:t>
            </w:r>
          </w:p>
          <w:p w14:paraId="6DCB9196" w14:textId="77777777" w:rsidR="00AA3501" w:rsidRDefault="00AA3501" w:rsidP="00551D8A">
            <w:pPr>
              <w:ind w:right="-72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availability, there are certain needs that are generally common to all programs. One of these needs is a tracking</w:t>
            </w:r>
          </w:p>
          <w:p w14:paraId="359D20CD" w14:textId="77777777" w:rsidR="00AA3501" w:rsidRDefault="00AA3501" w:rsidP="00551D8A">
            <w:pPr>
              <w:ind w:right="-72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system for active and completed research projects. The tracking system can be used for numerous functions,</w:t>
            </w:r>
          </w:p>
          <w:p w14:paraId="6800354F" w14:textId="6E0C82FF" w:rsidR="00AA3501" w:rsidRDefault="00AA3501" w:rsidP="00551D8A">
            <w:pPr>
              <w:ind w:right="-72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including (but not necessarily limited to):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• Tracking of active projects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 w:rsidR="00194465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  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o A centralized source of key information for each project (name of PI and project manager, contact information,</w:t>
            </w:r>
          </w:p>
          <w:p w14:paraId="6B09F38F" w14:textId="2ACB4A0D" w:rsidR="00AA3501" w:rsidRDefault="00AA3501" w:rsidP="00551D8A">
            <w:pPr>
              <w:ind w:right="-72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</w:t>
            </w:r>
            <w:r w:rsidR="00194465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  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start date, planned completion date, budget, account number, etc.)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 w:rsidR="00194465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  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o A centralized source of up-to-date status information for each project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 w:rsidR="00194465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  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o Flagging of issues/problems (behind schedule, work versus spending, problems encountered, intervention required,</w:t>
            </w:r>
          </w:p>
          <w:p w14:paraId="77D1A94F" w14:textId="5A9F57E5" w:rsidR="00AA3501" w:rsidRDefault="00AA3501" w:rsidP="00551D8A">
            <w:pPr>
              <w:ind w:right="-72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</w:t>
            </w:r>
            <w:r w:rsidR="00194465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  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etc.)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• Tracking of research implementation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• Tracking of submissions and approvals (initial work plan and budget, revisions to work plan and budget, deliverables, </w:t>
            </w:r>
            <w:r w:rsidR="00194465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       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etc.)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• A historical record of completed projects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• Reporting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 w:rsidR="00194465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  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o Generating program-wide reports for research program management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 w:rsidR="00194465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  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o Generating periodic progress reports (e.g., quarterly reports) for individual projects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• A repository for key project-related documents (proposals, work plans, budgets, meeting agendas and minutes, </w:t>
            </w:r>
          </w:p>
          <w:p w14:paraId="41593F59" w14:textId="77777777" w:rsidR="00E35E0F" w:rsidRPr="00AA3501" w:rsidRDefault="00AA3501" w:rsidP="00551D8A">
            <w:pPr>
              <w:ind w:right="-72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interim deliverables, final reports, etc.)</w:t>
            </w:r>
          </w:p>
          <w:p w14:paraId="17E018B8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B210717" w14:textId="6CD9F830" w:rsidR="00E35E0F" w:rsidRDefault="0019446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purpose of this project is to develop a new, web-based Research Project Tracking System (RPTS) to meet the needs of the partner states in managing their respective transportation research programs.  </w:t>
            </w:r>
          </w:p>
          <w:p w14:paraId="01132C32" w14:textId="57933D39" w:rsidR="00194465" w:rsidRDefault="0019446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6A0A35A" w14:textId="7C296CBA" w:rsidR="00194465" w:rsidRDefault="0019446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Phase One of the project will focus on developing common functional requirements for the system.</w:t>
            </w:r>
          </w:p>
          <w:p w14:paraId="5C3D1EC5" w14:textId="2FD24781" w:rsidR="00194465" w:rsidRDefault="0019446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10DF4D5" w14:textId="747FC043" w:rsidR="00194465" w:rsidRDefault="0019446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Phase Two of the project will involve developing an RFP, soliciting and hiring a system developer, and developing the RPTS.  </w:t>
            </w:r>
          </w:p>
          <w:p w14:paraId="6A5E6F0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3D5A2A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465" w14:paraId="4786A15A" w14:textId="77777777" w:rsidTr="00AA3501">
        <w:tc>
          <w:tcPr>
            <w:tcW w:w="12060" w:type="dxa"/>
          </w:tcPr>
          <w:p w14:paraId="0B9AAA5E" w14:textId="77777777" w:rsidR="00194465" w:rsidRDefault="00194465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A1AB8CE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09341B79" w14:textId="2F0EAD20" w:rsidR="006A7256" w:rsidRDefault="006A7256" w:rsidP="006A7256">
      <w:pPr>
        <w:spacing w:after="0"/>
        <w:ind w:right="-720"/>
        <w:rPr>
          <w:rFonts w:ascii="Arial" w:hAnsi="Arial" w:cs="Arial"/>
          <w:sz w:val="20"/>
          <w:szCs w:val="20"/>
        </w:rPr>
      </w:pPr>
    </w:p>
    <w:p w14:paraId="611478FE" w14:textId="77777777" w:rsidR="006A7256" w:rsidRDefault="006A7256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1E934499" w14:textId="77777777" w:rsidTr="00601EBD">
        <w:tc>
          <w:tcPr>
            <w:tcW w:w="10908" w:type="dxa"/>
          </w:tcPr>
          <w:p w14:paraId="2875CB29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FF9ED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14:paraId="6E7E5C4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124772B" w14:textId="7B52A5CB" w:rsidR="00392616" w:rsidRDefault="00F608B6" w:rsidP="009D6F0A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Developed draft RFP and sent to UK Purchasing Department for review.</w:t>
            </w:r>
          </w:p>
          <w:p w14:paraId="7EBAC8B8" w14:textId="2443896D" w:rsidR="00392616" w:rsidRDefault="00F608B6" w:rsidP="009D6F0A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Updated roster of </w:t>
            </w:r>
            <w:r w:rsidR="00392616">
              <w:rPr>
                <w:rFonts w:eastAsia="Times New Roman"/>
              </w:rPr>
              <w:t>participating states</w:t>
            </w:r>
            <w:r>
              <w:rPr>
                <w:rFonts w:eastAsia="Times New Roman"/>
              </w:rPr>
              <w:t xml:space="preserve"> to reflect personnel changes, retirements, etc.</w:t>
            </w:r>
          </w:p>
          <w:p w14:paraId="0431EC9D" w14:textId="20CEA36F" w:rsidR="00F608B6" w:rsidRDefault="00F608B6" w:rsidP="00F608B6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Communicated with participating states regarding status of RFP and anticipated next steps.</w:t>
            </w:r>
          </w:p>
          <w:p w14:paraId="1FE6B346" w14:textId="0DDF0C20" w:rsidR="00F226D1" w:rsidRDefault="00F226D1" w:rsidP="00F608B6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Draft RFP received back from UK Purchasing on September 26.</w:t>
            </w:r>
          </w:p>
          <w:p w14:paraId="31A7B068" w14:textId="777C45CE" w:rsidR="006A7256" w:rsidRDefault="006A7256" w:rsidP="006A725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6AD68E6" w14:textId="77777777" w:rsidR="006A7256" w:rsidRPr="006A7256" w:rsidRDefault="006A7256" w:rsidP="006A725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61F6C87" w14:textId="204BC21D" w:rsidR="00194465" w:rsidRDefault="00194465" w:rsidP="00194465">
            <w:pPr>
              <w:pStyle w:val="ListParagraph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14:paraId="0E3BAFD3" w14:textId="77777777" w:rsidTr="00601EBD">
        <w:tc>
          <w:tcPr>
            <w:tcW w:w="10903" w:type="dxa"/>
          </w:tcPr>
          <w:p w14:paraId="12BB54FC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B8124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BA0FEC3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48BC451" w14:textId="77777777" w:rsidR="00F226D1" w:rsidRDefault="00F226D1" w:rsidP="00194465">
            <w:pPr>
              <w:pStyle w:val="ListParagraph"/>
              <w:numPr>
                <w:ilvl w:val="0"/>
                <w:numId w:val="3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Review comments from UK Purchasing Department</w:t>
            </w:r>
          </w:p>
          <w:p w14:paraId="74856E99" w14:textId="77777777" w:rsidR="00F226D1" w:rsidRDefault="00F226D1" w:rsidP="00194465">
            <w:pPr>
              <w:pStyle w:val="ListParagraph"/>
              <w:numPr>
                <w:ilvl w:val="0"/>
                <w:numId w:val="3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Update draft RFP to reflect comments from UK Purchasing</w:t>
            </w:r>
          </w:p>
          <w:p w14:paraId="3DA38A47" w14:textId="08E527E7" w:rsidR="00392616" w:rsidRDefault="00392616" w:rsidP="00194465">
            <w:pPr>
              <w:pStyle w:val="ListParagraph"/>
              <w:numPr>
                <w:ilvl w:val="0"/>
                <w:numId w:val="3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Distribute draft RFP to all participating jurisdictions for review and comment.</w:t>
            </w:r>
          </w:p>
          <w:p w14:paraId="3039F481" w14:textId="2B6B63E4" w:rsidR="00F226D1" w:rsidRDefault="00F226D1" w:rsidP="00194465">
            <w:pPr>
              <w:pStyle w:val="ListParagraph"/>
              <w:numPr>
                <w:ilvl w:val="0"/>
                <w:numId w:val="3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Collect and distill comments from participating states.</w:t>
            </w:r>
          </w:p>
          <w:p w14:paraId="281DBA34" w14:textId="1DAB85A7" w:rsidR="00601EBD" w:rsidRDefault="00601EBD" w:rsidP="00116B48">
            <w:pPr>
              <w:pStyle w:val="ListParagraph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4B169D3" w14:textId="77777777" w:rsidR="001944B2" w:rsidRDefault="001944B2" w:rsidP="00116B48">
            <w:pPr>
              <w:pStyle w:val="ListParagraph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35E052B" w14:textId="77777777" w:rsidR="001944B2" w:rsidRPr="00194465" w:rsidRDefault="001944B2" w:rsidP="00116B48">
            <w:pPr>
              <w:pStyle w:val="ListParagraph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6E8810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FC61C6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D4EB6D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3A6F8038" w14:textId="77777777" w:rsidTr="00601EBD">
        <w:tc>
          <w:tcPr>
            <w:tcW w:w="10908" w:type="dxa"/>
          </w:tcPr>
          <w:p w14:paraId="5D5869CC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DF8F9A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14:paraId="5294CE4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356704" w14:textId="3144ABD4" w:rsidR="001944B2" w:rsidRDefault="00392616" w:rsidP="006A7256">
            <w:pPr>
              <w:pStyle w:val="ListParagraph"/>
              <w:numPr>
                <w:ilvl w:val="0"/>
                <w:numId w:val="4"/>
              </w:num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Number of participating jurisdictions </w:t>
            </w:r>
            <w:r w:rsidR="00283922">
              <w:rPr>
                <w:rFonts w:ascii="Arial" w:hAnsi="Arial" w:cs="Arial"/>
                <w:bCs/>
                <w:sz w:val="20"/>
                <w:szCs w:val="20"/>
              </w:rPr>
              <w:t xml:space="preserve">(for Phase 2)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has </w:t>
            </w:r>
            <w:r w:rsidR="00F226D1">
              <w:rPr>
                <w:rFonts w:ascii="Arial" w:hAnsi="Arial" w:cs="Arial"/>
                <w:bCs/>
                <w:sz w:val="20"/>
                <w:szCs w:val="20"/>
              </w:rPr>
              <w:t xml:space="preserve">now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increased to </w:t>
            </w:r>
            <w:r w:rsidR="001944B2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F226D1">
              <w:rPr>
                <w:rFonts w:ascii="Arial" w:hAnsi="Arial" w:cs="Arial"/>
                <w:bCs/>
                <w:sz w:val="20"/>
                <w:szCs w:val="20"/>
              </w:rPr>
              <w:t>7.</w:t>
            </w:r>
          </w:p>
          <w:p w14:paraId="2D425BB0" w14:textId="65C44374" w:rsidR="00F226D1" w:rsidRDefault="001944B2" w:rsidP="006A7256">
            <w:pPr>
              <w:pStyle w:val="ListParagraph"/>
              <w:numPr>
                <w:ilvl w:val="0"/>
                <w:numId w:val="4"/>
              </w:num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Initial draft of RFP </w:t>
            </w:r>
            <w:r w:rsidR="00F226D1">
              <w:rPr>
                <w:rFonts w:ascii="Arial" w:hAnsi="Arial" w:cs="Arial"/>
                <w:bCs/>
                <w:sz w:val="20"/>
                <w:szCs w:val="20"/>
              </w:rPr>
              <w:t>completed and submitted to UK Purchasing Department for review (for legality and compliance)</w:t>
            </w:r>
          </w:p>
          <w:p w14:paraId="7EC2652A" w14:textId="1554EB8A" w:rsidR="001944B2" w:rsidRDefault="00F226D1" w:rsidP="006A7256">
            <w:pPr>
              <w:pStyle w:val="ListParagraph"/>
              <w:numPr>
                <w:ilvl w:val="0"/>
                <w:numId w:val="4"/>
              </w:num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Draft received back from UK Purchasing on September 26.</w:t>
            </w:r>
          </w:p>
          <w:p w14:paraId="759F55E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AF84F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8CCFEB" w14:textId="77777777"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1162A1" w14:textId="77777777"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AC51CD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CAF6E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14:paraId="67DFD927" w14:textId="77777777" w:rsidTr="00601EBD">
        <w:tc>
          <w:tcPr>
            <w:tcW w:w="10908" w:type="dxa"/>
          </w:tcPr>
          <w:p w14:paraId="6296BEEE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27A174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2769B5AF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14:paraId="1D6BCC8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14:paraId="4B92E5C2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852794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4C4C6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726891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EEC582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1BE9E2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E88540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4CD5B9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AFDC38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A02B28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A47D1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5EBF5A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19A97DE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14:paraId="52E3D5D9" w14:textId="77777777" w:rsidTr="00E35E0F">
        <w:tc>
          <w:tcPr>
            <w:tcW w:w="10908" w:type="dxa"/>
          </w:tcPr>
          <w:p w14:paraId="72C0EC4C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E3618D7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2C63EC6A" w14:textId="77777777"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D27996D" w14:textId="77777777" w:rsidR="00194465" w:rsidRDefault="0019446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It is anticipated that the resulting system will be implemented and used by most (if not all) of the participating states.  It </w:t>
            </w:r>
          </w:p>
          <w:p w14:paraId="10715F2D" w14:textId="70D01D44" w:rsidR="00E35E0F" w:rsidRDefault="0019446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may also be adopted for use by additional states once they see the final system and recognize its value.  </w:t>
            </w:r>
          </w:p>
          <w:p w14:paraId="685CEB7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FC1C47D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79BD93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0E8B261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A0FEAD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FB0E50A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04F8D8C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6F5F05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411906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0DD504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55D889C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04EBA31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749A479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F37720D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D1F2A1F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F9FD97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2660A17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F9DCAC1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3782302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8FC2AC" w14:textId="77777777"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CF5AA" w14:textId="77777777" w:rsidR="003507FB" w:rsidRDefault="003507FB" w:rsidP="00106C83">
      <w:pPr>
        <w:spacing w:after="0" w:line="240" w:lineRule="auto"/>
      </w:pPr>
      <w:r>
        <w:separator/>
      </w:r>
    </w:p>
  </w:endnote>
  <w:endnote w:type="continuationSeparator" w:id="0">
    <w:p w14:paraId="3E61666E" w14:textId="77777777" w:rsidR="003507FB" w:rsidRDefault="003507FB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A929C" w14:textId="77777777"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14:paraId="6F5761F5" w14:textId="77777777"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17E84" w14:textId="77777777" w:rsidR="003507FB" w:rsidRDefault="003507FB" w:rsidP="00106C83">
      <w:pPr>
        <w:spacing w:after="0" w:line="240" w:lineRule="auto"/>
      </w:pPr>
      <w:r>
        <w:separator/>
      </w:r>
    </w:p>
  </w:footnote>
  <w:footnote w:type="continuationSeparator" w:id="0">
    <w:p w14:paraId="3D481870" w14:textId="77777777" w:rsidR="003507FB" w:rsidRDefault="003507FB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5246F"/>
    <w:multiLevelType w:val="hybridMultilevel"/>
    <w:tmpl w:val="FCAE3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04533"/>
    <w:multiLevelType w:val="hybridMultilevel"/>
    <w:tmpl w:val="F0C41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627AE5"/>
    <w:multiLevelType w:val="hybridMultilevel"/>
    <w:tmpl w:val="D0F61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1B4617"/>
    <w:multiLevelType w:val="hybridMultilevel"/>
    <w:tmpl w:val="27C63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6913148">
    <w:abstractNumId w:val="1"/>
  </w:num>
  <w:num w:numId="2" w16cid:durableId="542523729">
    <w:abstractNumId w:val="3"/>
  </w:num>
  <w:num w:numId="3" w16cid:durableId="1185904642">
    <w:abstractNumId w:val="2"/>
  </w:num>
  <w:num w:numId="4" w16cid:durableId="167647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D8A"/>
    <w:rsid w:val="00037FBC"/>
    <w:rsid w:val="00057A0D"/>
    <w:rsid w:val="00063CBB"/>
    <w:rsid w:val="000736BB"/>
    <w:rsid w:val="00084BCF"/>
    <w:rsid w:val="000B665A"/>
    <w:rsid w:val="00106C83"/>
    <w:rsid w:val="00116B48"/>
    <w:rsid w:val="001547D0"/>
    <w:rsid w:val="00161153"/>
    <w:rsid w:val="00194465"/>
    <w:rsid w:val="001944B2"/>
    <w:rsid w:val="001A6CA3"/>
    <w:rsid w:val="0021446D"/>
    <w:rsid w:val="00256BE8"/>
    <w:rsid w:val="00283922"/>
    <w:rsid w:val="00293FD8"/>
    <w:rsid w:val="002A79C8"/>
    <w:rsid w:val="002A7C9F"/>
    <w:rsid w:val="003507FB"/>
    <w:rsid w:val="00363753"/>
    <w:rsid w:val="0038705A"/>
    <w:rsid w:val="00392616"/>
    <w:rsid w:val="004144E6"/>
    <w:rsid w:val="004156B2"/>
    <w:rsid w:val="00433903"/>
    <w:rsid w:val="00437734"/>
    <w:rsid w:val="004B10D5"/>
    <w:rsid w:val="004B2C96"/>
    <w:rsid w:val="004E14DC"/>
    <w:rsid w:val="004F6C76"/>
    <w:rsid w:val="00535598"/>
    <w:rsid w:val="00547EE3"/>
    <w:rsid w:val="00547FFD"/>
    <w:rsid w:val="00551D8A"/>
    <w:rsid w:val="00560254"/>
    <w:rsid w:val="00581B36"/>
    <w:rsid w:val="00581DDC"/>
    <w:rsid w:val="00583E8E"/>
    <w:rsid w:val="005D54E5"/>
    <w:rsid w:val="00601EBD"/>
    <w:rsid w:val="006259F6"/>
    <w:rsid w:val="00653C91"/>
    <w:rsid w:val="00682C5E"/>
    <w:rsid w:val="006A7256"/>
    <w:rsid w:val="00743C01"/>
    <w:rsid w:val="00790C4A"/>
    <w:rsid w:val="007E5BD2"/>
    <w:rsid w:val="00837883"/>
    <w:rsid w:val="00872F18"/>
    <w:rsid w:val="00874EF7"/>
    <w:rsid w:val="008863DD"/>
    <w:rsid w:val="009D0868"/>
    <w:rsid w:val="009D0E98"/>
    <w:rsid w:val="009D6F0A"/>
    <w:rsid w:val="00A43875"/>
    <w:rsid w:val="00A63677"/>
    <w:rsid w:val="00AA3501"/>
    <w:rsid w:val="00AE46B0"/>
    <w:rsid w:val="00B002CD"/>
    <w:rsid w:val="00B2185C"/>
    <w:rsid w:val="00B242E2"/>
    <w:rsid w:val="00B613A8"/>
    <w:rsid w:val="00B66A21"/>
    <w:rsid w:val="00BD7E25"/>
    <w:rsid w:val="00C13753"/>
    <w:rsid w:val="00C72436"/>
    <w:rsid w:val="00C9159A"/>
    <w:rsid w:val="00CE5572"/>
    <w:rsid w:val="00CF24E7"/>
    <w:rsid w:val="00D05DC0"/>
    <w:rsid w:val="00D77028"/>
    <w:rsid w:val="00DA77F8"/>
    <w:rsid w:val="00E35E0F"/>
    <w:rsid w:val="00E371D1"/>
    <w:rsid w:val="00E53738"/>
    <w:rsid w:val="00ED5F67"/>
    <w:rsid w:val="00EE3E36"/>
    <w:rsid w:val="00EF08AE"/>
    <w:rsid w:val="00EF5790"/>
    <w:rsid w:val="00F226D1"/>
    <w:rsid w:val="00F42E05"/>
    <w:rsid w:val="00F52D2D"/>
    <w:rsid w:val="00F608B6"/>
    <w:rsid w:val="00F753D8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34FC8D"/>
  <w15:docId w15:val="{BCFEFC7E-0898-4917-9040-8A7D28B0E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9D6F0A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4E0FD-49AE-4C7C-ADF2-AF3D56582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lisa.williams</dc:creator>
  <cp:keywords/>
  <dc:description/>
  <cp:lastModifiedBy>Crabtree, Joseph D.</cp:lastModifiedBy>
  <cp:revision>3</cp:revision>
  <cp:lastPrinted>2011-06-21T20:32:00Z</cp:lastPrinted>
  <dcterms:created xsi:type="dcterms:W3CDTF">2023-10-02T22:36:00Z</dcterms:created>
  <dcterms:modified xsi:type="dcterms:W3CDTF">2023-10-02T23:01:00Z</dcterms:modified>
</cp:coreProperties>
</file>