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5ABE90D"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3D04D8">
        <w:rPr>
          <w:rFonts w:ascii="Arial" w:hAnsi="Arial" w:cs="Arial"/>
          <w:sz w:val="24"/>
          <w:szCs w:val="24"/>
          <w:u w:val="single"/>
        </w:rPr>
        <w:t>Colorado Department of Transportation (CDOT)</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6C2BBBB4" w14:textId="77777777" w:rsidR="00E35E0F" w:rsidRDefault="00E35E0F" w:rsidP="00551D8A">
            <w:pPr>
              <w:ind w:right="-720"/>
              <w:rPr>
                <w:rFonts w:ascii="Arial" w:hAnsi="Arial" w:cs="Arial"/>
                <w:i/>
                <w:sz w:val="20"/>
                <w:szCs w:val="20"/>
              </w:rPr>
            </w:pPr>
          </w:p>
          <w:p w14:paraId="64CCE9A4" w14:textId="4CD26A03" w:rsidR="00E35E0F" w:rsidRPr="00E35E0F" w:rsidRDefault="003D04D8" w:rsidP="00551D8A">
            <w:pPr>
              <w:ind w:right="-720"/>
              <w:rPr>
                <w:rFonts w:ascii="Arial" w:hAnsi="Arial" w:cs="Arial"/>
                <w:sz w:val="20"/>
                <w:szCs w:val="20"/>
              </w:rPr>
            </w:pPr>
            <w:r>
              <w:rPr>
                <w:rFonts w:ascii="Arial" w:hAnsi="Arial" w:cs="Arial"/>
                <w:sz w:val="20"/>
                <w:szCs w:val="20"/>
              </w:rPr>
              <w:t>TPF-5(380)</w:t>
            </w: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32B94C07" w:rsidR="00551D8A" w:rsidRDefault="003D04D8" w:rsidP="00037FBC">
            <w:pPr>
              <w:ind w:right="-720"/>
              <w:rPr>
                <w:rFonts w:ascii="Arial" w:hAnsi="Arial" w:cs="Arial"/>
                <w:sz w:val="20"/>
                <w:szCs w:val="20"/>
              </w:rPr>
            </w:pPr>
            <w:r>
              <w:rPr>
                <w:rFonts w:ascii="Arial" w:hAnsi="Arial" w:cs="Arial"/>
                <w:sz w:val="20"/>
                <w:szCs w:val="20"/>
              </w:rPr>
              <w:t xml:space="preserve">X </w:t>
            </w:r>
            <w:r w:rsidR="00551D8A">
              <w:rPr>
                <w:rFonts w:ascii="Arial" w:hAnsi="Arial" w:cs="Arial"/>
                <w:sz w:val="20"/>
                <w:szCs w:val="20"/>
              </w:rPr>
              <w:t>Quarter 1 (January 1 – March 31)</w:t>
            </w:r>
          </w:p>
          <w:p w14:paraId="559F534C"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14:paraId="5C4B7229"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14:paraId="556769C8"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2A0A0175" w:rsidR="00535598" w:rsidRPr="00C13753" w:rsidRDefault="003D04D8" w:rsidP="00551D8A">
            <w:pPr>
              <w:ind w:right="-720"/>
              <w:rPr>
                <w:rFonts w:ascii="Arial" w:hAnsi="Arial" w:cs="Arial"/>
                <w:b/>
                <w:sz w:val="20"/>
                <w:szCs w:val="20"/>
              </w:rPr>
            </w:pPr>
            <w:r>
              <w:rPr>
                <w:rFonts w:ascii="Arial" w:hAnsi="Arial" w:cs="Arial"/>
                <w:b/>
                <w:sz w:val="20"/>
                <w:szCs w:val="20"/>
              </w:rPr>
              <w:t>TPF 5(380) – Autonomous Maintenance Technology</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19F15408"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001FD4F9" w14:textId="6AE191D5" w:rsidR="003D04D8" w:rsidRPr="00C13753" w:rsidRDefault="003D04D8" w:rsidP="00551D8A">
            <w:pPr>
              <w:ind w:right="-720"/>
              <w:rPr>
                <w:rFonts w:ascii="Arial" w:hAnsi="Arial" w:cs="Arial"/>
                <w:b/>
                <w:sz w:val="20"/>
                <w:szCs w:val="20"/>
              </w:rPr>
            </w:pPr>
            <w:r>
              <w:rPr>
                <w:rFonts w:ascii="Arial" w:hAnsi="Arial" w:cs="Arial"/>
                <w:b/>
                <w:sz w:val="20"/>
                <w:szCs w:val="20"/>
              </w:rPr>
              <w:t>David Reeves</w:t>
            </w:r>
          </w:p>
        </w:tc>
        <w:tc>
          <w:tcPr>
            <w:tcW w:w="3330" w:type="dxa"/>
            <w:gridSpan w:val="2"/>
          </w:tcPr>
          <w:p w14:paraId="473960FB" w14:textId="77777777"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603A151E" w14:textId="0F273CF0" w:rsidR="003D04D8" w:rsidRPr="00C13753" w:rsidRDefault="003D04D8" w:rsidP="00551D8A">
            <w:pPr>
              <w:ind w:right="-720"/>
              <w:rPr>
                <w:rFonts w:ascii="Arial" w:hAnsi="Arial" w:cs="Arial"/>
                <w:b/>
                <w:sz w:val="20"/>
                <w:szCs w:val="20"/>
              </w:rPr>
            </w:pPr>
            <w:r>
              <w:rPr>
                <w:rFonts w:ascii="Arial" w:hAnsi="Arial" w:cs="Arial"/>
                <w:b/>
                <w:sz w:val="20"/>
                <w:szCs w:val="20"/>
              </w:rPr>
              <w:t>303-757-9518</w:t>
            </w:r>
          </w:p>
        </w:tc>
        <w:tc>
          <w:tcPr>
            <w:tcW w:w="3420" w:type="dxa"/>
          </w:tcPr>
          <w:p w14:paraId="2F4916BD" w14:textId="565DE71A"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r w:rsidR="003D04D8">
              <w:rPr>
                <w:rFonts w:ascii="Arial" w:hAnsi="Arial" w:cs="Arial"/>
                <w:b/>
                <w:sz w:val="20"/>
                <w:szCs w:val="20"/>
              </w:rPr>
              <w:t>:</w:t>
            </w:r>
          </w:p>
          <w:p w14:paraId="21FA15AC" w14:textId="0B0685A7" w:rsidR="00535598" w:rsidRPr="00B66A21" w:rsidRDefault="003D04D8" w:rsidP="00551D8A">
            <w:pPr>
              <w:ind w:right="-720"/>
              <w:rPr>
                <w:rFonts w:ascii="Arial" w:hAnsi="Arial" w:cs="Arial"/>
                <w:sz w:val="20"/>
                <w:szCs w:val="20"/>
              </w:rPr>
            </w:pPr>
            <w:r>
              <w:rPr>
                <w:rFonts w:ascii="Arial" w:hAnsi="Arial" w:cs="Arial"/>
                <w:sz w:val="20"/>
                <w:szCs w:val="20"/>
              </w:rPr>
              <w:t>David.reeves@state.co.us</w:t>
            </w: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44DD7A2C"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63E4F7BB" w14:textId="5A92BA39" w:rsidR="003D04D8" w:rsidRPr="00C13753" w:rsidRDefault="003D04D8" w:rsidP="0003476C">
            <w:pPr>
              <w:ind w:right="-720"/>
              <w:rPr>
                <w:rFonts w:ascii="Arial" w:hAnsi="Arial" w:cs="Arial"/>
                <w:b/>
                <w:sz w:val="20"/>
                <w:szCs w:val="20"/>
              </w:rPr>
            </w:pPr>
            <w:r>
              <w:rPr>
                <w:rFonts w:ascii="Arial" w:hAnsi="Arial" w:cs="Arial"/>
                <w:b/>
                <w:sz w:val="20"/>
                <w:szCs w:val="20"/>
              </w:rPr>
              <w:t>5(380)</w:t>
            </w:r>
          </w:p>
        </w:tc>
        <w:tc>
          <w:tcPr>
            <w:tcW w:w="3330" w:type="dxa"/>
            <w:gridSpan w:val="2"/>
          </w:tcPr>
          <w:p w14:paraId="6200A09E"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0946E4A4" w:rsidR="00535598" w:rsidRPr="00B66A21" w:rsidRDefault="003D04D8" w:rsidP="0003476C">
            <w:pPr>
              <w:ind w:right="-720"/>
              <w:rPr>
                <w:rFonts w:ascii="Arial" w:hAnsi="Arial" w:cs="Arial"/>
                <w:sz w:val="20"/>
                <w:szCs w:val="20"/>
              </w:rPr>
            </w:pPr>
            <w:r>
              <w:rPr>
                <w:rFonts w:ascii="Arial" w:hAnsi="Arial" w:cs="Arial"/>
                <w:sz w:val="20"/>
                <w:szCs w:val="20"/>
              </w:rPr>
              <w:t>3/20/2018</w:t>
            </w: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3B09BACB" w14:textId="77777777" w:rsidR="00B154D7"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p>
          <w:p w14:paraId="11510904" w14:textId="4B81E2A2" w:rsidR="003D04D8" w:rsidRPr="00C13753" w:rsidRDefault="003D04D8" w:rsidP="00B154D7">
            <w:pPr>
              <w:ind w:right="-720"/>
              <w:rPr>
                <w:rFonts w:ascii="Arial" w:hAnsi="Arial" w:cs="Arial"/>
                <w:b/>
                <w:sz w:val="20"/>
                <w:szCs w:val="20"/>
              </w:rPr>
            </w:pPr>
            <w:r>
              <w:rPr>
                <w:rFonts w:ascii="Arial" w:hAnsi="Arial" w:cs="Arial"/>
                <w:b/>
                <w:sz w:val="20"/>
                <w:szCs w:val="20"/>
              </w:rPr>
              <w:t>3/20/2018</w:t>
            </w:r>
          </w:p>
        </w:tc>
        <w:tc>
          <w:tcPr>
            <w:tcW w:w="3330" w:type="dxa"/>
            <w:gridSpan w:val="2"/>
          </w:tcPr>
          <w:p w14:paraId="45272AC0" w14:textId="77777777" w:rsidR="00B154D7" w:rsidRDefault="00B154D7" w:rsidP="00B154D7">
            <w:pPr>
              <w:ind w:right="-720"/>
              <w:rPr>
                <w:rFonts w:ascii="Arial" w:hAnsi="Arial" w:cs="Arial"/>
                <w:b/>
                <w:sz w:val="20"/>
                <w:szCs w:val="20"/>
              </w:rPr>
            </w:pPr>
            <w:r w:rsidRPr="00B1579D">
              <w:rPr>
                <w:rFonts w:ascii="Arial" w:hAnsi="Arial" w:cs="Arial"/>
                <w:b/>
                <w:sz w:val="20"/>
                <w:szCs w:val="20"/>
              </w:rPr>
              <w:t>Original Project End Date:</w:t>
            </w:r>
          </w:p>
          <w:p w14:paraId="6CD391A0" w14:textId="55354A65" w:rsidR="003D04D8" w:rsidRPr="00C13753" w:rsidRDefault="003D04D8" w:rsidP="00B154D7">
            <w:pPr>
              <w:ind w:right="-720"/>
              <w:rPr>
                <w:rFonts w:ascii="Arial" w:hAnsi="Arial" w:cs="Arial"/>
                <w:b/>
                <w:sz w:val="20"/>
                <w:szCs w:val="20"/>
              </w:rPr>
            </w:pPr>
            <w:r>
              <w:rPr>
                <w:rFonts w:ascii="Arial" w:hAnsi="Arial" w:cs="Arial"/>
                <w:b/>
                <w:sz w:val="20"/>
                <w:szCs w:val="20"/>
              </w:rPr>
              <w:t>3/20/2023</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3036A7EA" w:rsidR="00B154D7" w:rsidRDefault="003D04D8" w:rsidP="00B154D7">
            <w:pPr>
              <w:ind w:right="-720"/>
              <w:rPr>
                <w:rFonts w:ascii="Arial" w:hAnsi="Arial" w:cs="Arial"/>
                <w:sz w:val="20"/>
                <w:szCs w:val="20"/>
              </w:rPr>
            </w:pPr>
            <w:r>
              <w:rPr>
                <w:rFonts w:ascii="Arial" w:hAnsi="Arial" w:cs="Arial"/>
                <w:sz w:val="20"/>
                <w:szCs w:val="20"/>
              </w:rPr>
              <w:t>3/20/2025</w:t>
            </w: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6421078A" w:rsidR="00743C01" w:rsidRPr="00B66A21" w:rsidRDefault="003D04D8"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0064BDA2" w14:textId="6F67CCDF" w:rsidR="00874EF7" w:rsidRPr="00B66A21" w:rsidRDefault="003D04D8" w:rsidP="00551D8A">
            <w:pPr>
              <w:ind w:right="-720"/>
              <w:rPr>
                <w:rFonts w:ascii="Arial" w:hAnsi="Arial" w:cs="Arial"/>
                <w:sz w:val="20"/>
                <w:szCs w:val="20"/>
              </w:rPr>
            </w:pPr>
            <w:r>
              <w:rPr>
                <w:rFonts w:ascii="Arial" w:hAnsi="Arial" w:cs="Arial"/>
                <w:color w:val="000000"/>
                <w:sz w:val="20"/>
                <w:szCs w:val="20"/>
              </w:rPr>
              <w:t>$321,387 (6 active projects)</w:t>
            </w:r>
          </w:p>
        </w:tc>
        <w:tc>
          <w:tcPr>
            <w:tcW w:w="3330" w:type="dxa"/>
          </w:tcPr>
          <w:p w14:paraId="33CB995D" w14:textId="79CF5BD9" w:rsidR="00874EF7" w:rsidRPr="00B66A21" w:rsidRDefault="003D04D8" w:rsidP="00551D8A">
            <w:pPr>
              <w:ind w:right="-720"/>
              <w:rPr>
                <w:rFonts w:ascii="Arial" w:hAnsi="Arial" w:cs="Arial"/>
                <w:sz w:val="20"/>
                <w:szCs w:val="20"/>
              </w:rPr>
            </w:pPr>
            <w:r>
              <w:rPr>
                <w:rFonts w:ascii="Arial" w:hAnsi="Arial" w:cs="Arial"/>
                <w:sz w:val="20"/>
                <w:szCs w:val="20"/>
              </w:rPr>
              <w:t>n/a</w:t>
            </w:r>
          </w:p>
        </w:tc>
        <w:tc>
          <w:tcPr>
            <w:tcW w:w="3420" w:type="dxa"/>
          </w:tcPr>
          <w:p w14:paraId="24C75064" w14:textId="3950D234" w:rsidR="00874EF7" w:rsidRPr="00B66A21" w:rsidRDefault="003D04D8" w:rsidP="00551D8A">
            <w:pPr>
              <w:ind w:right="-720"/>
              <w:rPr>
                <w:rFonts w:ascii="Arial" w:hAnsi="Arial" w:cs="Arial"/>
                <w:sz w:val="20"/>
                <w:szCs w:val="20"/>
              </w:rPr>
            </w:pPr>
            <w:r>
              <w:rPr>
                <w:rFonts w:ascii="Arial" w:hAnsi="Arial" w:cs="Arial"/>
                <w:sz w:val="20"/>
                <w:szCs w:val="20"/>
              </w:rPr>
              <w:t>68%</w:t>
            </w:r>
          </w:p>
          <w:p w14:paraId="0D63D8C2" w14:textId="77777777" w:rsidR="00874EF7" w:rsidRPr="00B66A21" w:rsidRDefault="00874EF7" w:rsidP="00551D8A">
            <w:pPr>
              <w:ind w:right="-720"/>
              <w:rPr>
                <w:rFonts w:ascii="Arial" w:hAnsi="Arial" w:cs="Arial"/>
                <w:sz w:val="20"/>
                <w:szCs w:val="20"/>
              </w:rPr>
            </w:pP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2B6FB4C5" w14:textId="0DA0288A" w:rsidR="003D04D8" w:rsidRPr="003D04D8" w:rsidRDefault="003D04D8" w:rsidP="003D04D8">
            <w:pPr>
              <w:spacing w:after="0" w:line="240" w:lineRule="auto"/>
              <w:ind w:left="128"/>
              <w:rPr>
                <w:rFonts w:ascii="Times New Roman" w:eastAsia="Times New Roman" w:hAnsi="Times New Roman" w:cs="Times New Roman"/>
                <w:sz w:val="24"/>
                <w:szCs w:val="24"/>
              </w:rPr>
            </w:pPr>
            <w:r w:rsidRPr="003D04D8">
              <w:rPr>
                <w:rFonts w:ascii="Arial" w:eastAsia="Times New Roman" w:hAnsi="Arial" w:cs="Arial"/>
                <w:color w:val="000000"/>
                <w:sz w:val="20"/>
                <w:szCs w:val="20"/>
              </w:rPr>
              <w:t xml:space="preserve">CDOT has helped to develop a first of its kind work zone vehicle designed to advance safety for roadway maintenance crews. Customarily positioned behind road construction crews </w:t>
            </w:r>
            <w:proofErr w:type="gramStart"/>
            <w:r w:rsidRPr="003D04D8">
              <w:rPr>
                <w:rFonts w:ascii="Arial" w:eastAsia="Times New Roman" w:hAnsi="Arial" w:cs="Arial"/>
                <w:color w:val="000000"/>
                <w:sz w:val="20"/>
                <w:szCs w:val="20"/>
              </w:rPr>
              <w:t>in order to</w:t>
            </w:r>
            <w:proofErr w:type="gramEnd"/>
            <w:r w:rsidRPr="003D04D8">
              <w:rPr>
                <w:rFonts w:ascii="Arial" w:eastAsia="Times New Roman" w:hAnsi="Arial" w:cs="Arial"/>
                <w:color w:val="000000"/>
                <w:sz w:val="20"/>
                <w:szCs w:val="20"/>
              </w:rPr>
              <w:t xml:space="preserve"> protect workers from the traveling public, the Autonomous Impact Protection Vehicle (AIPV) increases work zone safety by removing the driver from a truck that is actually designed to be hit. The objective of the Autonomous Maintenance Technology (AMT) Pool Fund is to develop, demonstrate and refine the AIPV in preparation for its widespread deployment nationwide in DOT maintenance operations.</w:t>
            </w:r>
          </w:p>
          <w:p w14:paraId="7776BC22" w14:textId="77777777" w:rsidR="003D04D8" w:rsidRPr="003D04D8" w:rsidRDefault="003D04D8" w:rsidP="003D04D8">
            <w:pPr>
              <w:rPr>
                <w:rFonts w:ascii="Times New Roman" w:eastAsia="Times New Roman" w:hAnsi="Times New Roman" w:cs="Times New Roman"/>
                <w:sz w:val="24"/>
                <w:szCs w:val="24"/>
              </w:rPr>
            </w:pPr>
          </w:p>
          <w:p w14:paraId="211C6B00" w14:textId="77777777" w:rsidR="003D04D8" w:rsidRPr="003D04D8" w:rsidRDefault="003D04D8" w:rsidP="003D04D8">
            <w:pPr>
              <w:spacing w:after="0" w:line="240" w:lineRule="auto"/>
              <w:ind w:left="128"/>
              <w:rPr>
                <w:rFonts w:ascii="Times New Roman" w:eastAsia="Times New Roman" w:hAnsi="Times New Roman" w:cs="Times New Roman"/>
                <w:sz w:val="24"/>
                <w:szCs w:val="24"/>
              </w:rPr>
            </w:pPr>
            <w:r w:rsidRPr="003D04D8">
              <w:rPr>
                <w:rFonts w:ascii="Arial" w:eastAsia="Times New Roman" w:hAnsi="Arial" w:cs="Arial"/>
                <w:color w:val="000000"/>
                <w:sz w:val="20"/>
                <w:szCs w:val="20"/>
              </w:rPr>
              <w:lastRenderedPageBreak/>
              <w:t xml:space="preserve">Currently there are twelve projects related to this pooled fund:  </w:t>
            </w:r>
            <w:hyperlink r:id="rId7" w:history="1">
              <w:r w:rsidRPr="003D04D8">
                <w:rPr>
                  <w:rFonts w:ascii="Arial" w:eastAsia="Times New Roman" w:hAnsi="Arial" w:cs="Arial"/>
                  <w:color w:val="1155CC"/>
                  <w:sz w:val="20"/>
                  <w:szCs w:val="20"/>
                  <w:u w:val="single"/>
                </w:rPr>
                <w:t>https://sites.go</w:t>
              </w:r>
              <w:r w:rsidRPr="003D04D8">
                <w:rPr>
                  <w:rFonts w:ascii="Arial" w:eastAsia="Times New Roman" w:hAnsi="Arial" w:cs="Arial"/>
                  <w:color w:val="1155CC"/>
                  <w:sz w:val="20"/>
                  <w:szCs w:val="20"/>
                  <w:u w:val="single"/>
                </w:rPr>
                <w:t>o</w:t>
              </w:r>
              <w:r w:rsidRPr="003D04D8">
                <w:rPr>
                  <w:rFonts w:ascii="Arial" w:eastAsia="Times New Roman" w:hAnsi="Arial" w:cs="Arial"/>
                  <w:color w:val="1155CC"/>
                  <w:sz w:val="20"/>
                  <w:szCs w:val="20"/>
                  <w:u w:val="single"/>
                </w:rPr>
                <w:t>gle.com/state.co.us/amt-pooled-fund/home?authuser=0</w:t>
              </w:r>
            </w:hyperlink>
          </w:p>
          <w:p w14:paraId="5A41A236" w14:textId="77777777" w:rsidR="003D04D8" w:rsidRPr="003D04D8" w:rsidRDefault="003D04D8" w:rsidP="003D04D8">
            <w:pPr>
              <w:spacing w:after="240"/>
              <w:rPr>
                <w:rFonts w:ascii="Times New Roman" w:eastAsia="Times New Roman" w:hAnsi="Times New Roman" w:cs="Times New Roman"/>
                <w:sz w:val="24"/>
                <w:szCs w:val="24"/>
              </w:rPr>
            </w:pPr>
          </w:p>
          <w:p w14:paraId="3D3D7DB4" w14:textId="569E8D29" w:rsidR="003D04D8" w:rsidRPr="003D04D8" w:rsidRDefault="003D04D8" w:rsidP="00EC0AD3">
            <w:pPr>
              <w:ind w:left="128"/>
              <w:rPr>
                <w:rFonts w:ascii="Times New Roman" w:eastAsia="Times New Roman" w:hAnsi="Times New Roman" w:cs="Times New Roman"/>
                <w:sz w:val="24"/>
                <w:szCs w:val="24"/>
              </w:rPr>
            </w:pPr>
            <w:r w:rsidRPr="003D04D8">
              <w:rPr>
                <w:rFonts w:ascii="Arial" w:eastAsia="Times New Roman" w:hAnsi="Arial" w:cs="Arial"/>
                <w:color w:val="000000"/>
                <w:sz w:val="20"/>
                <w:szCs w:val="20"/>
              </w:rPr>
              <w:t>5380-18-01 AMT Coordination</w:t>
            </w:r>
          </w:p>
          <w:p w14:paraId="5324985C" w14:textId="77777777" w:rsidR="00EC0AD3" w:rsidRDefault="00EC0AD3" w:rsidP="00EC0AD3">
            <w:pPr>
              <w:ind w:left="128"/>
              <w:rPr>
                <w:rFonts w:ascii="Arial" w:eastAsia="Times New Roman" w:hAnsi="Arial" w:cs="Arial"/>
                <w:color w:val="000000"/>
                <w:sz w:val="20"/>
                <w:szCs w:val="20"/>
              </w:rPr>
            </w:pPr>
          </w:p>
          <w:p w14:paraId="1DFCA5CA" w14:textId="12914B16" w:rsidR="003D04D8" w:rsidRPr="003D04D8" w:rsidRDefault="003D04D8" w:rsidP="00EC0AD3">
            <w:pPr>
              <w:ind w:left="128"/>
              <w:rPr>
                <w:rFonts w:ascii="Times New Roman" w:eastAsia="Times New Roman" w:hAnsi="Times New Roman" w:cs="Times New Roman"/>
                <w:sz w:val="24"/>
                <w:szCs w:val="24"/>
              </w:rPr>
            </w:pPr>
            <w:r w:rsidRPr="003D04D8">
              <w:rPr>
                <w:rFonts w:ascii="Arial" w:eastAsia="Times New Roman" w:hAnsi="Arial" w:cs="Arial"/>
                <w:color w:val="000000"/>
                <w:sz w:val="20"/>
                <w:szCs w:val="20"/>
              </w:rPr>
              <w:t>5380-19-02 Evaluating the Human Automated Maintenance Vehicle for Improved Safety &amp; Facilitating Long Term Trust (CSU) </w:t>
            </w:r>
            <w:r w:rsidR="00EC0AD3">
              <w:rPr>
                <w:rFonts w:ascii="Arial" w:eastAsia="Times New Roman" w:hAnsi="Arial" w:cs="Arial"/>
                <w:color w:val="000000"/>
                <w:sz w:val="20"/>
                <w:szCs w:val="20"/>
              </w:rPr>
              <w:t>– Complete (</w:t>
            </w:r>
            <w:hyperlink r:id="rId8" w:history="1">
              <w:r w:rsidR="00EC0AD3" w:rsidRPr="00EC0AD3">
                <w:rPr>
                  <w:rStyle w:val="Hyperlink"/>
                  <w:rFonts w:ascii="Arial" w:eastAsia="Times New Roman" w:hAnsi="Arial" w:cs="Arial"/>
                  <w:sz w:val="20"/>
                  <w:szCs w:val="20"/>
                </w:rPr>
                <w:t>Final Report CDOT-2021-05</w:t>
              </w:r>
            </w:hyperlink>
            <w:r w:rsidR="00EC0AD3">
              <w:rPr>
                <w:rFonts w:ascii="Arial" w:eastAsia="Times New Roman" w:hAnsi="Arial" w:cs="Arial"/>
                <w:color w:val="000000"/>
                <w:sz w:val="20"/>
                <w:szCs w:val="20"/>
              </w:rPr>
              <w:t>)</w:t>
            </w:r>
          </w:p>
          <w:p w14:paraId="4190E1BA" w14:textId="77777777" w:rsidR="00EC0AD3" w:rsidRDefault="00EC0AD3" w:rsidP="00EC0AD3">
            <w:pPr>
              <w:ind w:left="128"/>
              <w:rPr>
                <w:rFonts w:ascii="Arial" w:eastAsia="Times New Roman" w:hAnsi="Arial" w:cs="Arial"/>
                <w:color w:val="000000"/>
                <w:sz w:val="20"/>
                <w:szCs w:val="20"/>
              </w:rPr>
            </w:pPr>
          </w:p>
          <w:p w14:paraId="0BA7F678" w14:textId="4A02A40F" w:rsidR="003D04D8" w:rsidRDefault="003D04D8" w:rsidP="00EC0AD3">
            <w:pPr>
              <w:ind w:left="128"/>
              <w:rPr>
                <w:rFonts w:ascii="Arial" w:eastAsia="Times New Roman" w:hAnsi="Arial" w:cs="Arial"/>
                <w:color w:val="000000"/>
                <w:sz w:val="20"/>
                <w:szCs w:val="20"/>
              </w:rPr>
            </w:pPr>
            <w:r w:rsidRPr="003D04D8">
              <w:rPr>
                <w:rFonts w:ascii="Arial" w:eastAsia="Times New Roman" w:hAnsi="Arial" w:cs="Arial"/>
                <w:color w:val="000000"/>
                <w:sz w:val="20"/>
                <w:szCs w:val="20"/>
              </w:rPr>
              <w:t>5380-19-03 Development of ATMA/APV Deployment Guidelines Considering Traffic and Safety Impacts</w:t>
            </w:r>
            <w:r w:rsidR="00EC0AD3">
              <w:rPr>
                <w:rFonts w:ascii="Arial" w:eastAsia="Times New Roman" w:hAnsi="Arial" w:cs="Arial"/>
                <w:color w:val="000000"/>
                <w:sz w:val="20"/>
                <w:szCs w:val="20"/>
              </w:rPr>
              <w:t xml:space="preserve"> (</w:t>
            </w:r>
            <w:proofErr w:type="spellStart"/>
            <w:r w:rsidR="00EC0AD3">
              <w:rPr>
                <w:rFonts w:ascii="Arial" w:eastAsia="Times New Roman" w:hAnsi="Arial" w:cs="Arial"/>
                <w:color w:val="000000"/>
                <w:sz w:val="20"/>
                <w:szCs w:val="20"/>
              </w:rPr>
              <w:t>PennState</w:t>
            </w:r>
            <w:proofErr w:type="spellEnd"/>
            <w:r w:rsidR="00EC0AD3">
              <w:rPr>
                <w:rFonts w:ascii="Arial" w:eastAsia="Times New Roman" w:hAnsi="Arial" w:cs="Arial"/>
                <w:color w:val="000000"/>
                <w:sz w:val="20"/>
                <w:szCs w:val="20"/>
              </w:rPr>
              <w:t>) - I</w:t>
            </w:r>
            <w:r w:rsidR="00EC0AD3">
              <w:rPr>
                <w:rFonts w:ascii="Arial" w:eastAsia="Times New Roman" w:hAnsi="Arial" w:cs="Arial"/>
                <w:color w:val="000000"/>
                <w:sz w:val="20"/>
                <w:szCs w:val="20"/>
              </w:rPr>
              <w:t>n contract negotiations.</w:t>
            </w:r>
            <w:r w:rsidR="00EC0AD3">
              <w:rPr>
                <w:rFonts w:ascii="Arial" w:eastAsia="Times New Roman" w:hAnsi="Arial" w:cs="Arial"/>
                <w:color w:val="000000"/>
                <w:sz w:val="20"/>
                <w:szCs w:val="20"/>
              </w:rPr>
              <w:t xml:space="preserve"> </w:t>
            </w:r>
          </w:p>
          <w:p w14:paraId="135EED4C" w14:textId="77777777" w:rsidR="00EC0AD3" w:rsidRPr="003D04D8" w:rsidRDefault="00EC0AD3" w:rsidP="00EC0AD3">
            <w:pPr>
              <w:ind w:left="128"/>
              <w:rPr>
                <w:rFonts w:ascii="Times New Roman" w:eastAsia="Times New Roman" w:hAnsi="Times New Roman" w:cs="Times New Roman"/>
                <w:sz w:val="24"/>
                <w:szCs w:val="24"/>
              </w:rPr>
            </w:pPr>
          </w:p>
          <w:p w14:paraId="2DE345E2" w14:textId="13FF697A" w:rsidR="00EC0AD3" w:rsidRDefault="003D04D8" w:rsidP="003D04D8">
            <w:pPr>
              <w:ind w:left="128"/>
              <w:rPr>
                <w:rFonts w:ascii="Arial" w:eastAsia="Times New Roman" w:hAnsi="Arial" w:cs="Arial"/>
                <w:color w:val="000000"/>
                <w:sz w:val="20"/>
                <w:szCs w:val="20"/>
              </w:rPr>
            </w:pPr>
            <w:r w:rsidRPr="003D04D8">
              <w:rPr>
                <w:rFonts w:ascii="Arial" w:eastAsia="Times New Roman" w:hAnsi="Arial" w:cs="Arial"/>
                <w:color w:val="000000"/>
                <w:sz w:val="20"/>
                <w:szCs w:val="20"/>
              </w:rPr>
              <w:t xml:space="preserve">5380-20-04 ATMA Tabletop (All Clear Emergency Management) </w:t>
            </w:r>
            <w:r w:rsidR="00EC0AD3">
              <w:rPr>
                <w:rFonts w:ascii="Arial" w:eastAsia="Times New Roman" w:hAnsi="Arial" w:cs="Arial"/>
                <w:color w:val="000000"/>
                <w:sz w:val="20"/>
                <w:szCs w:val="20"/>
              </w:rPr>
              <w:t xml:space="preserve">– </w:t>
            </w:r>
            <w:hyperlink r:id="rId9" w:history="1">
              <w:r w:rsidR="00EC0AD3" w:rsidRPr="00EC0AD3">
                <w:rPr>
                  <w:rStyle w:val="Hyperlink"/>
                  <w:rFonts w:ascii="Arial" w:eastAsia="Times New Roman" w:hAnsi="Arial" w:cs="Arial"/>
                  <w:sz w:val="20"/>
                  <w:szCs w:val="20"/>
                </w:rPr>
                <w:t>Final Report CDOT-2021-09</w:t>
              </w:r>
            </w:hyperlink>
          </w:p>
          <w:p w14:paraId="24EF1FD4" w14:textId="77777777" w:rsidR="00EC0AD3" w:rsidRDefault="00EC0AD3" w:rsidP="003D04D8">
            <w:pPr>
              <w:ind w:left="128"/>
              <w:rPr>
                <w:rFonts w:ascii="Arial" w:eastAsia="Times New Roman" w:hAnsi="Arial" w:cs="Arial"/>
                <w:color w:val="000000"/>
                <w:sz w:val="20"/>
                <w:szCs w:val="20"/>
              </w:rPr>
            </w:pPr>
          </w:p>
          <w:p w14:paraId="45A71B28" w14:textId="1192CF7A" w:rsidR="003D04D8" w:rsidRPr="003D04D8" w:rsidRDefault="003D04D8" w:rsidP="003D04D8">
            <w:pPr>
              <w:spacing w:after="0" w:line="240" w:lineRule="auto"/>
              <w:ind w:left="128"/>
              <w:rPr>
                <w:rFonts w:ascii="Times New Roman" w:eastAsia="Times New Roman" w:hAnsi="Times New Roman" w:cs="Times New Roman"/>
                <w:sz w:val="24"/>
                <w:szCs w:val="24"/>
              </w:rPr>
            </w:pPr>
            <w:r w:rsidRPr="003D04D8">
              <w:rPr>
                <w:rFonts w:ascii="Arial" w:eastAsia="Times New Roman" w:hAnsi="Arial" w:cs="Arial"/>
                <w:color w:val="000000"/>
                <w:sz w:val="20"/>
                <w:szCs w:val="20"/>
              </w:rPr>
              <w:t>5380-20-05 ATMA Cybersecurity Complement (CSU)</w:t>
            </w:r>
            <w:r w:rsidR="00EC0AD3">
              <w:rPr>
                <w:rFonts w:ascii="Arial" w:eastAsia="Times New Roman" w:hAnsi="Arial" w:cs="Arial"/>
                <w:color w:val="000000"/>
                <w:sz w:val="20"/>
                <w:szCs w:val="20"/>
              </w:rPr>
              <w:t xml:space="preserve"> - </w:t>
            </w:r>
            <w:hyperlink r:id="rId10" w:history="1">
              <w:r w:rsidR="00EC0AD3" w:rsidRPr="00EC0AD3">
                <w:rPr>
                  <w:rStyle w:val="Hyperlink"/>
                  <w:rFonts w:ascii="Arial" w:eastAsia="Times New Roman" w:hAnsi="Arial" w:cs="Arial"/>
                  <w:sz w:val="20"/>
                  <w:szCs w:val="20"/>
                </w:rPr>
                <w:t>Final Report CDOT-2022-04</w:t>
              </w:r>
            </w:hyperlink>
          </w:p>
          <w:p w14:paraId="36C9B066" w14:textId="77777777" w:rsidR="003D04D8" w:rsidRPr="003D04D8" w:rsidRDefault="003D04D8" w:rsidP="003D04D8">
            <w:pPr>
              <w:rPr>
                <w:rFonts w:ascii="Times New Roman" w:eastAsia="Times New Roman" w:hAnsi="Times New Roman" w:cs="Times New Roman"/>
                <w:sz w:val="24"/>
                <w:szCs w:val="24"/>
              </w:rPr>
            </w:pPr>
          </w:p>
          <w:p w14:paraId="03B1C56E" w14:textId="5B265A41" w:rsidR="00EC0AD3" w:rsidRDefault="003D04D8" w:rsidP="003D04D8">
            <w:pPr>
              <w:ind w:left="128"/>
              <w:rPr>
                <w:rFonts w:ascii="Arial" w:eastAsia="Times New Roman" w:hAnsi="Arial" w:cs="Arial"/>
                <w:color w:val="000000"/>
                <w:sz w:val="20"/>
                <w:szCs w:val="20"/>
              </w:rPr>
            </w:pPr>
            <w:r w:rsidRPr="003D04D8">
              <w:rPr>
                <w:rFonts w:ascii="Arial" w:eastAsia="Times New Roman" w:hAnsi="Arial" w:cs="Arial"/>
                <w:color w:val="000000"/>
                <w:sz w:val="20"/>
                <w:szCs w:val="20"/>
              </w:rPr>
              <w:t xml:space="preserve">5380-20-06 ATMA Documentation </w:t>
            </w:r>
            <w:r w:rsidR="00EC0AD3">
              <w:rPr>
                <w:rFonts w:ascii="Arial" w:eastAsia="Times New Roman" w:hAnsi="Arial" w:cs="Arial"/>
                <w:color w:val="000000"/>
                <w:sz w:val="20"/>
                <w:szCs w:val="20"/>
              </w:rPr>
              <w:t>(</w:t>
            </w:r>
            <w:proofErr w:type="spellStart"/>
            <w:r w:rsidR="00EC0AD3">
              <w:rPr>
                <w:rFonts w:ascii="Arial" w:eastAsia="Times New Roman" w:hAnsi="Arial" w:cs="Arial"/>
                <w:color w:val="000000"/>
                <w:sz w:val="20"/>
                <w:szCs w:val="20"/>
              </w:rPr>
              <w:t>PennState</w:t>
            </w:r>
            <w:proofErr w:type="spellEnd"/>
            <w:r w:rsidR="00EC0AD3">
              <w:rPr>
                <w:rFonts w:ascii="Arial" w:eastAsia="Times New Roman" w:hAnsi="Arial" w:cs="Arial"/>
                <w:color w:val="000000"/>
                <w:sz w:val="20"/>
                <w:szCs w:val="20"/>
              </w:rPr>
              <w:t>) – In contract negotiations.</w:t>
            </w:r>
          </w:p>
          <w:p w14:paraId="69463F67" w14:textId="77777777" w:rsidR="00EC0AD3" w:rsidRDefault="00EC0AD3" w:rsidP="003D04D8">
            <w:pPr>
              <w:ind w:left="128"/>
              <w:rPr>
                <w:rFonts w:ascii="Arial" w:eastAsia="Times New Roman" w:hAnsi="Arial" w:cs="Arial"/>
                <w:color w:val="000000"/>
                <w:sz w:val="20"/>
                <w:szCs w:val="20"/>
              </w:rPr>
            </w:pPr>
          </w:p>
          <w:p w14:paraId="7281198F" w14:textId="131B761F" w:rsidR="003D04D8" w:rsidRDefault="003D04D8" w:rsidP="003D04D8">
            <w:pPr>
              <w:ind w:left="128"/>
              <w:rPr>
                <w:rFonts w:ascii="Arial" w:eastAsia="Times New Roman" w:hAnsi="Arial" w:cs="Arial"/>
                <w:color w:val="000000"/>
                <w:sz w:val="20"/>
                <w:szCs w:val="20"/>
              </w:rPr>
            </w:pPr>
            <w:r w:rsidRPr="003D04D8">
              <w:rPr>
                <w:rFonts w:ascii="Arial" w:eastAsia="Times New Roman" w:hAnsi="Arial" w:cs="Arial"/>
                <w:color w:val="000000"/>
                <w:sz w:val="20"/>
                <w:szCs w:val="20"/>
              </w:rPr>
              <w:t>5380-21-07 ATMA Incident Form Workshop (All Clear Emergency Management)</w:t>
            </w:r>
            <w:r w:rsidR="00EC0AD3">
              <w:rPr>
                <w:rFonts w:ascii="Arial" w:eastAsia="Times New Roman" w:hAnsi="Arial" w:cs="Arial"/>
                <w:color w:val="000000"/>
                <w:sz w:val="20"/>
                <w:szCs w:val="20"/>
              </w:rPr>
              <w:t xml:space="preserve"> – Complete and form is available upon request.</w:t>
            </w:r>
          </w:p>
          <w:p w14:paraId="34256982" w14:textId="1A4D66A9" w:rsidR="003D04D8" w:rsidRDefault="003D04D8" w:rsidP="003D04D8">
            <w:pPr>
              <w:ind w:left="128"/>
              <w:rPr>
                <w:rFonts w:ascii="Times New Roman" w:eastAsia="Times New Roman" w:hAnsi="Times New Roman" w:cs="Times New Roman"/>
                <w:color w:val="000000"/>
                <w:sz w:val="24"/>
                <w:szCs w:val="24"/>
              </w:rPr>
            </w:pPr>
          </w:p>
          <w:p w14:paraId="26683158" w14:textId="77777777" w:rsidR="003D04D8" w:rsidRPr="003D04D8" w:rsidRDefault="003D04D8" w:rsidP="003D04D8">
            <w:pPr>
              <w:spacing w:after="0" w:line="240" w:lineRule="auto"/>
              <w:ind w:left="128"/>
              <w:rPr>
                <w:rFonts w:ascii="Times New Roman" w:eastAsia="Times New Roman" w:hAnsi="Times New Roman" w:cs="Times New Roman"/>
                <w:sz w:val="24"/>
                <w:szCs w:val="24"/>
              </w:rPr>
            </w:pPr>
          </w:p>
          <w:p w14:paraId="4F780661" w14:textId="77777777" w:rsidR="00601EBD" w:rsidRDefault="00601EBD" w:rsidP="00551D8A">
            <w:pPr>
              <w:ind w:right="-720"/>
              <w:rPr>
                <w:rFonts w:ascii="Arial" w:hAnsi="Arial" w:cs="Arial"/>
                <w:sz w:val="20"/>
                <w:szCs w:val="20"/>
              </w:rPr>
            </w:pPr>
          </w:p>
          <w:p w14:paraId="4A99A9A7" w14:textId="77777777" w:rsidR="00E35E0F" w:rsidRDefault="00E35E0F" w:rsidP="00551D8A">
            <w:pPr>
              <w:ind w:right="-720"/>
              <w:rPr>
                <w:rFonts w:ascii="Arial" w:hAnsi="Arial" w:cs="Arial"/>
                <w:sz w:val="20"/>
                <w:szCs w:val="20"/>
              </w:rPr>
            </w:pPr>
          </w:p>
          <w:p w14:paraId="040E5386" w14:textId="77777777" w:rsidR="00E35E0F" w:rsidRDefault="00E35E0F" w:rsidP="00551D8A">
            <w:pPr>
              <w:ind w:right="-720"/>
              <w:rPr>
                <w:rFonts w:ascii="Arial" w:hAnsi="Arial" w:cs="Arial"/>
                <w:sz w:val="20"/>
                <w:szCs w:val="20"/>
              </w:rPr>
            </w:pPr>
          </w:p>
          <w:p w14:paraId="34A6E5B7" w14:textId="77777777" w:rsidR="00E35E0F" w:rsidRDefault="00E35E0F" w:rsidP="00551D8A">
            <w:pPr>
              <w:ind w:right="-720"/>
              <w:rPr>
                <w:rFonts w:ascii="Arial" w:hAnsi="Arial" w:cs="Arial"/>
                <w:sz w:val="20"/>
                <w:szCs w:val="20"/>
              </w:rPr>
            </w:pPr>
          </w:p>
          <w:p w14:paraId="01C77381" w14:textId="77777777" w:rsidR="00E35E0F" w:rsidRDefault="00E35E0F" w:rsidP="00551D8A">
            <w:pPr>
              <w:ind w:right="-720"/>
              <w:rPr>
                <w:rFonts w:ascii="Arial" w:hAnsi="Arial" w:cs="Arial"/>
                <w:sz w:val="20"/>
                <w:szCs w:val="20"/>
              </w:rPr>
            </w:pPr>
          </w:p>
          <w:p w14:paraId="5BA6BD0E" w14:textId="77777777" w:rsidR="00E35E0F" w:rsidRDefault="00E35E0F" w:rsidP="00551D8A">
            <w:pPr>
              <w:ind w:right="-720"/>
              <w:rPr>
                <w:rFonts w:ascii="Arial" w:hAnsi="Arial" w:cs="Arial"/>
                <w:sz w:val="20"/>
                <w:szCs w:val="20"/>
              </w:rPr>
            </w:pPr>
          </w:p>
          <w:p w14:paraId="26AFADD6" w14:textId="77777777" w:rsidR="00E35E0F" w:rsidRDefault="00E35E0F" w:rsidP="00551D8A">
            <w:pPr>
              <w:ind w:right="-720"/>
              <w:rPr>
                <w:rFonts w:ascii="Arial" w:hAnsi="Arial" w:cs="Arial"/>
                <w:sz w:val="20"/>
                <w:szCs w:val="20"/>
              </w:rPr>
            </w:pPr>
          </w:p>
          <w:p w14:paraId="3CACBCDD" w14:textId="77777777" w:rsidR="00E35E0F" w:rsidRDefault="00E35E0F" w:rsidP="00551D8A">
            <w:pPr>
              <w:ind w:right="-720"/>
              <w:rPr>
                <w:rFonts w:ascii="Arial" w:hAnsi="Arial" w:cs="Arial"/>
                <w:sz w:val="20"/>
                <w:szCs w:val="20"/>
              </w:rPr>
            </w:pPr>
          </w:p>
          <w:p w14:paraId="49D6471F" w14:textId="77777777" w:rsidR="00E35E0F" w:rsidRDefault="00E35E0F" w:rsidP="00551D8A">
            <w:pPr>
              <w:ind w:right="-720"/>
              <w:rPr>
                <w:rFonts w:ascii="Arial" w:hAnsi="Arial" w:cs="Arial"/>
                <w:sz w:val="20"/>
                <w:szCs w:val="20"/>
              </w:rPr>
            </w:pPr>
          </w:p>
          <w:p w14:paraId="3C734C20" w14:textId="77777777" w:rsidR="00E35E0F" w:rsidRDefault="00E35E0F" w:rsidP="00551D8A">
            <w:pPr>
              <w:ind w:right="-720"/>
              <w:rPr>
                <w:rFonts w:ascii="Arial" w:hAnsi="Arial" w:cs="Arial"/>
                <w:sz w:val="20"/>
                <w:szCs w:val="20"/>
              </w:rPr>
            </w:pPr>
          </w:p>
          <w:p w14:paraId="2E3C35A0" w14:textId="77777777" w:rsidR="00E35E0F" w:rsidRDefault="00E35E0F" w:rsidP="00551D8A">
            <w:pPr>
              <w:ind w:right="-720"/>
              <w:rPr>
                <w:rFonts w:ascii="Arial" w:hAnsi="Arial" w:cs="Arial"/>
                <w:sz w:val="20"/>
                <w:szCs w:val="20"/>
              </w:rPr>
            </w:pPr>
          </w:p>
          <w:p w14:paraId="56E21856" w14:textId="77777777" w:rsidR="00E35E0F" w:rsidRDefault="00E35E0F" w:rsidP="00551D8A">
            <w:pPr>
              <w:ind w:right="-720"/>
              <w:rPr>
                <w:rFonts w:ascii="Arial" w:hAnsi="Arial" w:cs="Arial"/>
                <w:sz w:val="20"/>
                <w:szCs w:val="20"/>
              </w:rPr>
            </w:pPr>
          </w:p>
          <w:p w14:paraId="3ACC7395" w14:textId="77777777" w:rsidR="00E35E0F" w:rsidRDefault="00E35E0F" w:rsidP="00551D8A">
            <w:pPr>
              <w:ind w:right="-720"/>
              <w:rPr>
                <w:rFonts w:ascii="Arial" w:hAnsi="Arial" w:cs="Arial"/>
                <w:sz w:val="20"/>
                <w:szCs w:val="20"/>
              </w:rPr>
            </w:pPr>
          </w:p>
          <w:p w14:paraId="507AFAE3" w14:textId="77777777" w:rsidR="00E35E0F" w:rsidRDefault="00E35E0F" w:rsidP="00551D8A">
            <w:pPr>
              <w:ind w:right="-720"/>
              <w:rPr>
                <w:rFonts w:ascii="Arial" w:hAnsi="Arial" w:cs="Arial"/>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1A31D3D" w14:textId="77777777" w:rsidR="00601EBD" w:rsidRDefault="00601EBD" w:rsidP="00551D8A">
            <w:pPr>
              <w:ind w:right="-720"/>
              <w:rPr>
                <w:rFonts w:ascii="Arial" w:hAnsi="Arial" w:cs="Arial"/>
                <w:sz w:val="20"/>
                <w:szCs w:val="20"/>
              </w:rPr>
            </w:pPr>
          </w:p>
          <w:p w14:paraId="1A73EF94" w14:textId="77777777" w:rsidR="00EC0AD3" w:rsidRPr="00EC0AD3" w:rsidRDefault="00EC0AD3" w:rsidP="00EC0AD3">
            <w:pPr>
              <w:spacing w:after="0" w:line="240" w:lineRule="auto"/>
              <w:ind w:right="-720"/>
              <w:rPr>
                <w:rFonts w:ascii="Arial" w:hAnsi="Arial" w:cs="Arial"/>
                <w:sz w:val="20"/>
                <w:szCs w:val="20"/>
              </w:rPr>
            </w:pPr>
            <w:r w:rsidRPr="00EC0AD3">
              <w:rPr>
                <w:rFonts w:ascii="Arial" w:hAnsi="Arial" w:cs="Arial"/>
                <w:sz w:val="20"/>
                <w:szCs w:val="20"/>
              </w:rPr>
              <w:t xml:space="preserve">5380-18-01 AMT Coordination (CSU $150,000 Dr. Tom </w:t>
            </w:r>
            <w:proofErr w:type="spellStart"/>
            <w:r w:rsidRPr="00EC0AD3">
              <w:rPr>
                <w:rFonts w:ascii="Arial" w:hAnsi="Arial" w:cs="Arial"/>
                <w:sz w:val="20"/>
                <w:szCs w:val="20"/>
              </w:rPr>
              <w:t>bradley</w:t>
            </w:r>
            <w:proofErr w:type="spellEnd"/>
            <w:r w:rsidRPr="00EC0AD3">
              <w:rPr>
                <w:rFonts w:ascii="Arial" w:hAnsi="Arial" w:cs="Arial"/>
                <w:sz w:val="20"/>
                <w:szCs w:val="20"/>
              </w:rPr>
              <w:t xml:space="preserve"> (P) Erika Miller, and Janine Marie Conrad - Colorado </w:t>
            </w:r>
            <w:proofErr w:type="gramStart"/>
            <w:r w:rsidRPr="00EC0AD3">
              <w:rPr>
                <w:rFonts w:ascii="Arial" w:hAnsi="Arial" w:cs="Arial"/>
                <w:sz w:val="20"/>
                <w:szCs w:val="20"/>
              </w:rPr>
              <w:t>State  -</w:t>
            </w:r>
            <w:proofErr w:type="gramEnd"/>
            <w:r w:rsidRPr="00EC0AD3">
              <w:rPr>
                <w:rFonts w:ascii="Arial" w:hAnsi="Arial" w:cs="Arial"/>
                <w:sz w:val="20"/>
                <w:szCs w:val="20"/>
              </w:rPr>
              <w:t xml:space="preserve"> Colorado State University (CSU) Provides administrative management and support of the pool fund. This includes travel for annual meetings.</w:t>
            </w:r>
          </w:p>
          <w:p w14:paraId="6CBAC446" w14:textId="77777777" w:rsidR="00EC0AD3" w:rsidRPr="00EC0AD3" w:rsidRDefault="00EC0AD3" w:rsidP="00EC0AD3">
            <w:pPr>
              <w:spacing w:after="0" w:line="240" w:lineRule="auto"/>
              <w:ind w:right="-720"/>
              <w:rPr>
                <w:rFonts w:ascii="Arial" w:hAnsi="Arial" w:cs="Arial"/>
                <w:sz w:val="20"/>
                <w:szCs w:val="20"/>
              </w:rPr>
            </w:pPr>
          </w:p>
          <w:p w14:paraId="5408A485" w14:textId="77777777" w:rsidR="00EC0AD3" w:rsidRPr="00EC0AD3" w:rsidRDefault="00EC0AD3" w:rsidP="00EC0AD3">
            <w:pPr>
              <w:spacing w:after="0" w:line="240" w:lineRule="auto"/>
              <w:ind w:right="-720"/>
              <w:rPr>
                <w:rFonts w:ascii="Arial" w:hAnsi="Arial" w:cs="Arial"/>
                <w:sz w:val="20"/>
                <w:szCs w:val="20"/>
              </w:rPr>
            </w:pPr>
            <w:r w:rsidRPr="00EC0AD3">
              <w:rPr>
                <w:rFonts w:ascii="Arial" w:hAnsi="Arial" w:cs="Arial"/>
                <w:sz w:val="20"/>
                <w:szCs w:val="20"/>
              </w:rPr>
              <w:lastRenderedPageBreak/>
              <w:t>5380-19-02 Evaluating the Human Automated Maintenance Vehicle for Improved Safety &amp; Facilitating Long Term Trust (</w:t>
            </w:r>
            <w:proofErr w:type="gramStart"/>
            <w:r w:rsidRPr="00EC0AD3">
              <w:rPr>
                <w:rFonts w:ascii="Arial" w:hAnsi="Arial" w:cs="Arial"/>
                <w:sz w:val="20"/>
                <w:szCs w:val="20"/>
              </w:rPr>
              <w:t>CSU)  $</w:t>
            </w:r>
            <w:proofErr w:type="gramEnd"/>
            <w:r w:rsidRPr="00EC0AD3">
              <w:rPr>
                <w:rFonts w:ascii="Arial" w:hAnsi="Arial" w:cs="Arial"/>
                <w:sz w:val="20"/>
                <w:szCs w:val="20"/>
              </w:rPr>
              <w:t xml:space="preserve">75,000-Dr. Enka Miller (P) Completed final report COO1-2021-05 </w:t>
            </w:r>
          </w:p>
          <w:p w14:paraId="6A9C5C27" w14:textId="77777777" w:rsidR="00EC0AD3" w:rsidRPr="00EC0AD3" w:rsidRDefault="00EC0AD3" w:rsidP="00EC0AD3">
            <w:pPr>
              <w:spacing w:after="0" w:line="240" w:lineRule="auto"/>
              <w:ind w:right="-720"/>
              <w:rPr>
                <w:rFonts w:ascii="Arial" w:hAnsi="Arial" w:cs="Arial"/>
                <w:sz w:val="20"/>
                <w:szCs w:val="20"/>
              </w:rPr>
            </w:pPr>
          </w:p>
          <w:p w14:paraId="0B883C35" w14:textId="388C186E" w:rsidR="00EC0AD3" w:rsidRPr="00EC0AD3" w:rsidRDefault="00EC0AD3" w:rsidP="00EC0AD3">
            <w:pPr>
              <w:spacing w:after="0" w:line="240" w:lineRule="auto"/>
              <w:ind w:right="-720"/>
              <w:rPr>
                <w:rFonts w:ascii="Arial" w:hAnsi="Arial" w:cs="Arial"/>
                <w:sz w:val="20"/>
                <w:szCs w:val="20"/>
              </w:rPr>
            </w:pPr>
            <w:r w:rsidRPr="00EC0AD3">
              <w:rPr>
                <w:rFonts w:ascii="Arial" w:hAnsi="Arial" w:cs="Arial"/>
                <w:sz w:val="20"/>
                <w:szCs w:val="20"/>
              </w:rPr>
              <w:t>5280-19-03 Development of ATMACAPV Deployment Guidelines Considering Traffic and Safety impacts $92.572 (</w:t>
            </w:r>
            <w:proofErr w:type="spellStart"/>
            <w:r w:rsidRPr="00EC0AD3">
              <w:rPr>
                <w:rFonts w:ascii="Arial" w:hAnsi="Arial" w:cs="Arial"/>
                <w:sz w:val="20"/>
                <w:szCs w:val="20"/>
              </w:rPr>
              <w:t>PennState</w:t>
            </w:r>
            <w:proofErr w:type="spellEnd"/>
            <w:r w:rsidRPr="00EC0AD3">
              <w:rPr>
                <w:rFonts w:ascii="Arial" w:hAnsi="Arial" w:cs="Arial"/>
                <w:sz w:val="20"/>
                <w:szCs w:val="20"/>
              </w:rPr>
              <w:t xml:space="preserve"> Di </w:t>
            </w:r>
            <w:proofErr w:type="spellStart"/>
            <w:r w:rsidRPr="00EC0AD3">
              <w:rPr>
                <w:rFonts w:ascii="Arial" w:hAnsi="Arial" w:cs="Arial"/>
                <w:sz w:val="20"/>
                <w:szCs w:val="20"/>
              </w:rPr>
              <w:t>Xianbiao</w:t>
            </w:r>
            <w:proofErr w:type="spellEnd"/>
            <w:r w:rsidRPr="00EC0AD3">
              <w:rPr>
                <w:rFonts w:ascii="Arial" w:hAnsi="Arial" w:cs="Arial"/>
                <w:sz w:val="20"/>
                <w:szCs w:val="20"/>
              </w:rPr>
              <w:t xml:space="preserve"> (XB) H (P) this project was originally with Missouri State University </w:t>
            </w:r>
            <w:proofErr w:type="gramStart"/>
            <w:r w:rsidRPr="00EC0AD3">
              <w:rPr>
                <w:rFonts w:ascii="Arial" w:hAnsi="Arial" w:cs="Arial"/>
                <w:sz w:val="20"/>
                <w:szCs w:val="20"/>
              </w:rPr>
              <w:t>The</w:t>
            </w:r>
            <w:proofErr w:type="gramEnd"/>
            <w:r w:rsidRPr="00EC0AD3">
              <w:rPr>
                <w:rFonts w:ascii="Arial" w:hAnsi="Arial" w:cs="Arial"/>
                <w:sz w:val="20"/>
                <w:szCs w:val="20"/>
              </w:rPr>
              <w:t xml:space="preserve"> PI moved to </w:t>
            </w:r>
            <w:proofErr w:type="spellStart"/>
            <w:r w:rsidRPr="00EC0AD3">
              <w:rPr>
                <w:rFonts w:ascii="Arial" w:hAnsi="Arial" w:cs="Arial"/>
                <w:sz w:val="20"/>
                <w:szCs w:val="20"/>
              </w:rPr>
              <w:t>PennState</w:t>
            </w:r>
            <w:proofErr w:type="spellEnd"/>
            <w:r w:rsidRPr="00EC0AD3">
              <w:rPr>
                <w:rFonts w:ascii="Arial" w:hAnsi="Arial" w:cs="Arial"/>
                <w:sz w:val="20"/>
                <w:szCs w:val="20"/>
              </w:rPr>
              <w:t xml:space="preserve"> This project is in </w:t>
            </w:r>
            <w:r>
              <w:rPr>
                <w:rFonts w:ascii="Arial" w:hAnsi="Arial" w:cs="Arial"/>
                <w:sz w:val="20"/>
                <w:szCs w:val="20"/>
              </w:rPr>
              <w:t>c</w:t>
            </w:r>
            <w:r w:rsidRPr="00EC0AD3">
              <w:rPr>
                <w:rFonts w:ascii="Arial" w:hAnsi="Arial" w:cs="Arial"/>
                <w:sz w:val="20"/>
                <w:szCs w:val="20"/>
              </w:rPr>
              <w:t xml:space="preserve">ontract </w:t>
            </w:r>
            <w:r>
              <w:rPr>
                <w:rFonts w:ascii="Arial" w:hAnsi="Arial" w:cs="Arial"/>
                <w:sz w:val="20"/>
                <w:szCs w:val="20"/>
              </w:rPr>
              <w:t>negotiations.</w:t>
            </w:r>
          </w:p>
          <w:p w14:paraId="047A7049" w14:textId="77777777" w:rsidR="00EC0AD3" w:rsidRPr="00EC0AD3" w:rsidRDefault="00EC0AD3" w:rsidP="00EC0AD3">
            <w:pPr>
              <w:spacing w:after="0" w:line="240" w:lineRule="auto"/>
              <w:ind w:right="-720"/>
              <w:rPr>
                <w:rFonts w:ascii="Arial" w:hAnsi="Arial" w:cs="Arial"/>
                <w:sz w:val="20"/>
                <w:szCs w:val="20"/>
              </w:rPr>
            </w:pPr>
          </w:p>
          <w:p w14:paraId="68324861" w14:textId="7191F9CB" w:rsidR="00EC0AD3" w:rsidRPr="00EC0AD3" w:rsidRDefault="00EC0AD3" w:rsidP="00EC0AD3">
            <w:pPr>
              <w:spacing w:after="0" w:line="240" w:lineRule="auto"/>
              <w:ind w:right="-720"/>
              <w:rPr>
                <w:rFonts w:ascii="Arial" w:hAnsi="Arial" w:cs="Arial"/>
                <w:sz w:val="20"/>
                <w:szCs w:val="20"/>
              </w:rPr>
            </w:pPr>
            <w:r w:rsidRPr="00EC0AD3">
              <w:rPr>
                <w:rFonts w:ascii="Arial" w:hAnsi="Arial" w:cs="Arial"/>
                <w:sz w:val="20"/>
                <w:szCs w:val="20"/>
              </w:rPr>
              <w:t xml:space="preserve">5380 19-03 ATMA Dev Guide (MST) $92 572-Dr. </w:t>
            </w:r>
            <w:proofErr w:type="spellStart"/>
            <w:r w:rsidRPr="00EC0AD3">
              <w:rPr>
                <w:rFonts w:ascii="Arial" w:hAnsi="Arial" w:cs="Arial"/>
                <w:sz w:val="20"/>
                <w:szCs w:val="20"/>
              </w:rPr>
              <w:t>Xianbao</w:t>
            </w:r>
            <w:proofErr w:type="spellEnd"/>
            <w:r w:rsidRPr="00EC0AD3">
              <w:rPr>
                <w:rFonts w:ascii="Arial" w:hAnsi="Arial" w:cs="Arial"/>
                <w:sz w:val="20"/>
                <w:szCs w:val="20"/>
              </w:rPr>
              <w:t xml:space="preserve"> (XB) H (P), </w:t>
            </w:r>
            <w:proofErr w:type="spellStart"/>
            <w:r w:rsidRPr="00EC0AD3">
              <w:rPr>
                <w:rFonts w:ascii="Arial" w:hAnsi="Arial" w:cs="Arial"/>
                <w:sz w:val="20"/>
                <w:szCs w:val="20"/>
              </w:rPr>
              <w:t>PennState</w:t>
            </w:r>
            <w:proofErr w:type="spellEnd"/>
            <w:r w:rsidRPr="00EC0AD3">
              <w:rPr>
                <w:rFonts w:ascii="Arial" w:hAnsi="Arial" w:cs="Arial"/>
                <w:sz w:val="20"/>
                <w:szCs w:val="20"/>
              </w:rPr>
              <w:t xml:space="preserve"> Project Update OSP is reviewing the languages and terms in the contract.</w:t>
            </w:r>
          </w:p>
          <w:p w14:paraId="6C0FA35A" w14:textId="77777777" w:rsidR="00EC0AD3" w:rsidRPr="00EC0AD3" w:rsidRDefault="00EC0AD3" w:rsidP="00EC0AD3">
            <w:pPr>
              <w:spacing w:after="0" w:line="240" w:lineRule="auto"/>
              <w:ind w:right="-720"/>
              <w:rPr>
                <w:rFonts w:ascii="Arial" w:hAnsi="Arial" w:cs="Arial"/>
                <w:sz w:val="20"/>
                <w:szCs w:val="20"/>
              </w:rPr>
            </w:pPr>
          </w:p>
          <w:p w14:paraId="59A58400" w14:textId="3431E256" w:rsidR="00601EBD" w:rsidRDefault="00EC0AD3" w:rsidP="00EC0AD3">
            <w:pPr>
              <w:ind w:right="-720"/>
              <w:rPr>
                <w:rFonts w:ascii="Arial" w:hAnsi="Arial" w:cs="Arial"/>
                <w:sz w:val="20"/>
                <w:szCs w:val="20"/>
              </w:rPr>
            </w:pPr>
            <w:r w:rsidRPr="00EC0AD3">
              <w:rPr>
                <w:rFonts w:ascii="Arial" w:hAnsi="Arial" w:cs="Arial"/>
                <w:sz w:val="20"/>
                <w:szCs w:val="20"/>
              </w:rPr>
              <w:t>5380-20</w:t>
            </w:r>
            <w:r>
              <w:rPr>
                <w:rFonts w:ascii="Arial" w:hAnsi="Arial" w:cs="Arial"/>
                <w:sz w:val="20"/>
                <w:szCs w:val="20"/>
              </w:rPr>
              <w:t>-</w:t>
            </w:r>
            <w:r w:rsidRPr="00EC0AD3">
              <w:rPr>
                <w:rFonts w:ascii="Arial" w:hAnsi="Arial" w:cs="Arial"/>
                <w:sz w:val="20"/>
                <w:szCs w:val="20"/>
              </w:rPr>
              <w:t>04 ATMA Tableto</w:t>
            </w:r>
            <w:r>
              <w:rPr>
                <w:rFonts w:ascii="Arial" w:hAnsi="Arial" w:cs="Arial"/>
                <w:sz w:val="20"/>
                <w:szCs w:val="20"/>
              </w:rPr>
              <w:t>p</w:t>
            </w:r>
            <w:r w:rsidRPr="00EC0AD3">
              <w:rPr>
                <w:rFonts w:ascii="Arial" w:hAnsi="Arial" w:cs="Arial"/>
                <w:sz w:val="20"/>
                <w:szCs w:val="20"/>
              </w:rPr>
              <w:t xml:space="preserve"> $22 300-Will Moorhead (P), All Clear Emergency Manit Golden Colorado:  Project Update Final deliverables for the tabletop exercise project were provided. Those included the </w:t>
            </w:r>
            <w:proofErr w:type="gramStart"/>
            <w:r w:rsidRPr="00EC0AD3">
              <w:rPr>
                <w:rFonts w:ascii="Arial" w:hAnsi="Arial" w:cs="Arial"/>
                <w:sz w:val="20"/>
                <w:szCs w:val="20"/>
              </w:rPr>
              <w:t>After Action</w:t>
            </w:r>
            <w:proofErr w:type="gramEnd"/>
            <w:r w:rsidRPr="00EC0AD3">
              <w:rPr>
                <w:rFonts w:ascii="Arial" w:hAnsi="Arial" w:cs="Arial"/>
                <w:sz w:val="20"/>
                <w:szCs w:val="20"/>
              </w:rPr>
              <w:t xml:space="preserve"> Report (AAR) and a project summary.</w:t>
            </w:r>
          </w:p>
          <w:p w14:paraId="3DC5E1D8" w14:textId="77777777" w:rsidR="00601EBD" w:rsidRDefault="00601EBD" w:rsidP="00551D8A">
            <w:pPr>
              <w:ind w:right="-720"/>
              <w:rPr>
                <w:rFonts w:ascii="Arial" w:hAnsi="Arial" w:cs="Arial"/>
                <w:sz w:val="20"/>
                <w:szCs w:val="20"/>
              </w:rPr>
            </w:pPr>
          </w:p>
          <w:p w14:paraId="6B76003F" w14:textId="77777777" w:rsidR="00601EBD" w:rsidRDefault="00601EBD" w:rsidP="00551D8A">
            <w:pPr>
              <w:ind w:right="-720"/>
              <w:rPr>
                <w:rFonts w:ascii="Arial" w:hAnsi="Arial" w:cs="Arial"/>
                <w:sz w:val="20"/>
                <w:szCs w:val="20"/>
              </w:rPr>
            </w:pPr>
          </w:p>
          <w:p w14:paraId="28F4567E" w14:textId="77777777" w:rsidR="00601EBD" w:rsidRDefault="00601EBD" w:rsidP="00551D8A">
            <w:pPr>
              <w:ind w:right="-720"/>
              <w:rPr>
                <w:rFonts w:ascii="Arial" w:hAnsi="Arial" w:cs="Arial"/>
                <w:sz w:val="20"/>
                <w:szCs w:val="20"/>
              </w:rPr>
            </w:pPr>
          </w:p>
          <w:p w14:paraId="40A6DEF0" w14:textId="77777777" w:rsidR="00601EBD" w:rsidRDefault="00601EBD" w:rsidP="00551D8A">
            <w:pPr>
              <w:ind w:right="-720"/>
              <w:rPr>
                <w:rFonts w:ascii="Arial" w:hAnsi="Arial" w:cs="Arial"/>
                <w:sz w:val="20"/>
                <w:szCs w:val="20"/>
              </w:rPr>
            </w:pPr>
          </w:p>
          <w:p w14:paraId="5CC37BBF" w14:textId="77777777" w:rsidR="00601EBD" w:rsidRDefault="00601EBD" w:rsidP="00551D8A">
            <w:pPr>
              <w:ind w:right="-720"/>
              <w:rPr>
                <w:rFonts w:ascii="Arial" w:hAnsi="Arial" w:cs="Arial"/>
                <w:sz w:val="20"/>
                <w:szCs w:val="20"/>
              </w:rPr>
            </w:pPr>
          </w:p>
          <w:p w14:paraId="526F3111" w14:textId="77777777" w:rsidR="00601EBD" w:rsidRDefault="00601EBD" w:rsidP="00551D8A">
            <w:pPr>
              <w:ind w:right="-720"/>
              <w:rPr>
                <w:rFonts w:ascii="Arial" w:hAnsi="Arial" w:cs="Arial"/>
                <w:sz w:val="20"/>
                <w:szCs w:val="20"/>
              </w:rPr>
            </w:pPr>
          </w:p>
          <w:p w14:paraId="0EBA3B7C" w14:textId="77777777" w:rsidR="00601EBD" w:rsidRDefault="00601EBD" w:rsidP="00551D8A">
            <w:pPr>
              <w:ind w:right="-720"/>
              <w:rPr>
                <w:rFonts w:ascii="Arial" w:hAnsi="Arial" w:cs="Arial"/>
                <w:sz w:val="20"/>
                <w:szCs w:val="20"/>
              </w:rPr>
            </w:pPr>
          </w:p>
          <w:p w14:paraId="1988C384" w14:textId="77777777" w:rsidR="00601EBD" w:rsidRDefault="00601EBD" w:rsidP="00551D8A">
            <w:pPr>
              <w:ind w:right="-720"/>
              <w:rPr>
                <w:rFonts w:ascii="Arial" w:hAnsi="Arial" w:cs="Arial"/>
                <w:sz w:val="20"/>
                <w:szCs w:val="20"/>
              </w:rPr>
            </w:pPr>
          </w:p>
          <w:p w14:paraId="2EC14CA9" w14:textId="77777777" w:rsidR="00601EBD" w:rsidRDefault="00601EBD" w:rsidP="00551D8A">
            <w:pPr>
              <w:ind w:right="-720"/>
              <w:rPr>
                <w:rFonts w:ascii="Arial" w:hAnsi="Arial" w:cs="Arial"/>
                <w:sz w:val="20"/>
                <w:szCs w:val="20"/>
              </w:rPr>
            </w:pPr>
          </w:p>
          <w:p w14:paraId="48A6C197" w14:textId="77777777" w:rsidR="00601EBD" w:rsidRDefault="00601EBD" w:rsidP="00551D8A">
            <w:pPr>
              <w:ind w:right="-720"/>
              <w:rPr>
                <w:rFonts w:ascii="Arial" w:hAnsi="Arial" w:cs="Arial"/>
                <w:sz w:val="20"/>
                <w:szCs w:val="20"/>
              </w:rPr>
            </w:pPr>
          </w:p>
          <w:p w14:paraId="405DA1A9" w14:textId="77777777" w:rsidR="00601EBD" w:rsidRDefault="00601EBD" w:rsidP="00551D8A">
            <w:pPr>
              <w:ind w:right="-720"/>
              <w:rPr>
                <w:rFonts w:ascii="Arial" w:hAnsi="Arial" w:cs="Arial"/>
                <w:sz w:val="20"/>
                <w:szCs w:val="20"/>
              </w:rPr>
            </w:pPr>
          </w:p>
          <w:p w14:paraId="630FA822" w14:textId="77777777" w:rsidR="00601EBD" w:rsidRDefault="00601EBD" w:rsidP="00551D8A">
            <w:pPr>
              <w:ind w:right="-720"/>
              <w:rPr>
                <w:rFonts w:ascii="Arial" w:hAnsi="Arial" w:cs="Arial"/>
                <w:sz w:val="20"/>
                <w:szCs w:val="20"/>
              </w:rPr>
            </w:pPr>
          </w:p>
          <w:p w14:paraId="6AB21516" w14:textId="77777777" w:rsidR="00601EBD" w:rsidRDefault="00601EBD" w:rsidP="00551D8A">
            <w:pPr>
              <w:ind w:right="-720"/>
              <w:rPr>
                <w:rFonts w:ascii="Arial" w:hAnsi="Arial" w:cs="Arial"/>
                <w:sz w:val="20"/>
                <w:szCs w:val="20"/>
              </w:rPr>
            </w:pPr>
          </w:p>
          <w:p w14:paraId="4CDFED0B" w14:textId="77777777" w:rsidR="00601EBD" w:rsidRDefault="00601EBD" w:rsidP="00551D8A">
            <w:pPr>
              <w:ind w:right="-720"/>
              <w:rPr>
                <w:rFonts w:ascii="Arial" w:hAnsi="Arial" w:cs="Arial"/>
                <w:sz w:val="20"/>
                <w:szCs w:val="20"/>
              </w:rPr>
            </w:pPr>
          </w:p>
          <w:p w14:paraId="4595A918" w14:textId="77777777" w:rsidR="00601EBD" w:rsidRDefault="00601EBD" w:rsidP="00551D8A">
            <w:pPr>
              <w:ind w:right="-720"/>
              <w:rPr>
                <w:rFonts w:ascii="Arial" w:hAnsi="Arial" w:cs="Arial"/>
                <w:sz w:val="20"/>
                <w:szCs w:val="20"/>
              </w:rPr>
            </w:pPr>
          </w:p>
          <w:p w14:paraId="1984DF5A" w14:textId="77777777" w:rsidR="00601EBD" w:rsidRDefault="00601EBD" w:rsidP="00551D8A">
            <w:pPr>
              <w:ind w:right="-720"/>
              <w:rPr>
                <w:rFonts w:ascii="Arial" w:hAnsi="Arial" w:cs="Arial"/>
                <w:sz w:val="20"/>
                <w:szCs w:val="20"/>
              </w:rPr>
            </w:pPr>
          </w:p>
          <w:p w14:paraId="19794D2D" w14:textId="77777777" w:rsidR="00601EBD" w:rsidRDefault="00601EBD" w:rsidP="00551D8A">
            <w:pPr>
              <w:ind w:right="-720"/>
              <w:rPr>
                <w:rFonts w:ascii="Arial" w:hAnsi="Arial" w:cs="Arial"/>
                <w:sz w:val="20"/>
                <w:szCs w:val="20"/>
              </w:rPr>
            </w:pPr>
          </w:p>
          <w:p w14:paraId="5D9263C7" w14:textId="77777777" w:rsidR="00601EBD" w:rsidRDefault="00601EBD" w:rsidP="00551D8A">
            <w:pPr>
              <w:ind w:right="-720"/>
              <w:rPr>
                <w:rFonts w:ascii="Arial" w:hAnsi="Arial" w:cs="Arial"/>
                <w:sz w:val="20"/>
                <w:szCs w:val="20"/>
              </w:rPr>
            </w:pPr>
          </w:p>
          <w:p w14:paraId="540ABE7B" w14:textId="77777777" w:rsidR="00601EBD" w:rsidRDefault="00601EBD" w:rsidP="00551D8A">
            <w:pPr>
              <w:ind w:right="-720"/>
              <w:rPr>
                <w:rFonts w:ascii="Arial" w:hAnsi="Arial" w:cs="Arial"/>
                <w:sz w:val="20"/>
                <w:szCs w:val="20"/>
              </w:rPr>
            </w:pPr>
          </w:p>
          <w:p w14:paraId="3B3A51D2" w14:textId="77777777" w:rsidR="00601EBD" w:rsidRDefault="00601EBD" w:rsidP="00551D8A">
            <w:pPr>
              <w:ind w:right="-720"/>
              <w:rPr>
                <w:rFonts w:ascii="Arial" w:hAnsi="Arial" w:cs="Arial"/>
                <w:sz w:val="20"/>
                <w:szCs w:val="20"/>
              </w:rPr>
            </w:pPr>
          </w:p>
          <w:p w14:paraId="4761B6A9" w14:textId="77777777" w:rsidR="00601EBD" w:rsidRDefault="00601EBD" w:rsidP="00551D8A">
            <w:pPr>
              <w:ind w:right="-720"/>
              <w:rPr>
                <w:rFonts w:ascii="Arial" w:hAnsi="Arial" w:cs="Arial"/>
                <w:sz w:val="20"/>
                <w:szCs w:val="20"/>
              </w:rPr>
            </w:pPr>
          </w:p>
          <w:p w14:paraId="0AA95547" w14:textId="77777777" w:rsidR="00601EBD" w:rsidRDefault="00601EBD" w:rsidP="00551D8A">
            <w:pPr>
              <w:ind w:right="-720"/>
              <w:rPr>
                <w:rFonts w:ascii="Arial" w:hAnsi="Arial" w:cs="Arial"/>
                <w:sz w:val="20"/>
                <w:szCs w:val="20"/>
              </w:rPr>
            </w:pPr>
          </w:p>
          <w:p w14:paraId="1D393D24" w14:textId="77777777" w:rsidR="0021446D" w:rsidRDefault="0021446D" w:rsidP="00551D8A">
            <w:pPr>
              <w:ind w:right="-72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1684B5CE" w14:textId="77777777" w:rsidR="00601EBD" w:rsidRDefault="00601EBD" w:rsidP="00551D8A">
            <w:pPr>
              <w:ind w:right="-720"/>
              <w:rPr>
                <w:rFonts w:ascii="Arial" w:hAnsi="Arial" w:cs="Arial"/>
                <w:sz w:val="20"/>
                <w:szCs w:val="20"/>
              </w:rPr>
            </w:pPr>
          </w:p>
          <w:p w14:paraId="7C3F6105" w14:textId="77777777" w:rsidR="00601EBD" w:rsidRDefault="00601EBD" w:rsidP="00551D8A">
            <w:pPr>
              <w:ind w:right="-720"/>
              <w:rPr>
                <w:rFonts w:ascii="Arial" w:hAnsi="Arial" w:cs="Arial"/>
                <w:sz w:val="20"/>
                <w:szCs w:val="20"/>
              </w:rPr>
            </w:pPr>
          </w:p>
          <w:p w14:paraId="7F0B6C94" w14:textId="77777777" w:rsidR="00EC0AD3" w:rsidRPr="00EC0AD3" w:rsidRDefault="00EC0AD3" w:rsidP="00EC0AD3">
            <w:pPr>
              <w:spacing w:after="0" w:line="240" w:lineRule="auto"/>
              <w:ind w:left="117"/>
              <w:rPr>
                <w:rFonts w:ascii="Times New Roman" w:eastAsia="Times New Roman" w:hAnsi="Times New Roman" w:cs="Times New Roman"/>
                <w:sz w:val="24"/>
                <w:szCs w:val="24"/>
              </w:rPr>
            </w:pPr>
            <w:r w:rsidRPr="00EC0AD3">
              <w:rPr>
                <w:rFonts w:ascii="Arial" w:eastAsia="Times New Roman" w:hAnsi="Arial" w:cs="Arial"/>
                <w:color w:val="000000"/>
                <w:sz w:val="20"/>
                <w:szCs w:val="20"/>
              </w:rPr>
              <w:t>In the 1st quarter of 2023, the team plans to accomplish the following:</w:t>
            </w:r>
          </w:p>
          <w:p w14:paraId="7451622C" w14:textId="77777777" w:rsidR="00EC0AD3" w:rsidRPr="00EC0AD3" w:rsidRDefault="00EC0AD3" w:rsidP="00EC0AD3">
            <w:pPr>
              <w:rPr>
                <w:rFonts w:ascii="Times New Roman" w:eastAsia="Times New Roman" w:hAnsi="Times New Roman" w:cs="Times New Roman"/>
                <w:sz w:val="24"/>
                <w:szCs w:val="24"/>
              </w:rPr>
            </w:pPr>
          </w:p>
          <w:p w14:paraId="71302E4A" w14:textId="77777777" w:rsidR="00EC0AD3" w:rsidRPr="00EC0AD3" w:rsidRDefault="00EC0AD3" w:rsidP="00EC0AD3">
            <w:pPr>
              <w:spacing w:after="0" w:line="240" w:lineRule="auto"/>
              <w:ind w:left="117"/>
              <w:rPr>
                <w:rFonts w:ascii="Times New Roman" w:eastAsia="Times New Roman" w:hAnsi="Times New Roman" w:cs="Times New Roman"/>
                <w:sz w:val="24"/>
                <w:szCs w:val="24"/>
              </w:rPr>
            </w:pPr>
            <w:r w:rsidRPr="00EC0AD3">
              <w:rPr>
                <w:rFonts w:ascii="Arial" w:eastAsia="Times New Roman" w:hAnsi="Arial" w:cs="Arial"/>
                <w:color w:val="000000"/>
                <w:sz w:val="20"/>
                <w:szCs w:val="20"/>
              </w:rPr>
              <w:t>Continued refinement of the Toolkit</w:t>
            </w:r>
          </w:p>
          <w:p w14:paraId="606CB3E8" w14:textId="77777777" w:rsidR="00EC0AD3" w:rsidRPr="00EC0AD3" w:rsidRDefault="00EC0AD3" w:rsidP="00EC0AD3">
            <w:pPr>
              <w:rPr>
                <w:rFonts w:ascii="Times New Roman" w:eastAsia="Times New Roman" w:hAnsi="Times New Roman" w:cs="Times New Roman"/>
                <w:sz w:val="24"/>
                <w:szCs w:val="24"/>
              </w:rPr>
            </w:pPr>
          </w:p>
          <w:p w14:paraId="453EC231" w14:textId="77777777" w:rsidR="00EC0AD3" w:rsidRPr="00EC0AD3" w:rsidRDefault="00EC0AD3" w:rsidP="00EC0AD3">
            <w:pPr>
              <w:spacing w:after="0" w:line="240" w:lineRule="auto"/>
              <w:ind w:left="117"/>
              <w:rPr>
                <w:rFonts w:ascii="Times New Roman" w:eastAsia="Times New Roman" w:hAnsi="Times New Roman" w:cs="Times New Roman"/>
                <w:sz w:val="24"/>
                <w:szCs w:val="24"/>
              </w:rPr>
            </w:pPr>
            <w:r w:rsidRPr="00EC0AD3">
              <w:rPr>
                <w:rFonts w:ascii="Arial" w:eastAsia="Times New Roman" w:hAnsi="Arial" w:cs="Arial"/>
                <w:color w:val="000000"/>
                <w:sz w:val="20"/>
                <w:szCs w:val="20"/>
              </w:rPr>
              <w:t xml:space="preserve">Continued monthly </w:t>
            </w:r>
            <w:proofErr w:type="gramStart"/>
            <w:r w:rsidRPr="00EC0AD3">
              <w:rPr>
                <w:rFonts w:ascii="Arial" w:eastAsia="Times New Roman" w:hAnsi="Arial" w:cs="Arial"/>
                <w:color w:val="000000"/>
                <w:sz w:val="20"/>
                <w:szCs w:val="20"/>
              </w:rPr>
              <w:t>meetings</w:t>
            </w:r>
            <w:proofErr w:type="gramEnd"/>
          </w:p>
          <w:p w14:paraId="13ACB5C2" w14:textId="77777777" w:rsidR="00EC0AD3" w:rsidRPr="00EC0AD3" w:rsidRDefault="00EC0AD3" w:rsidP="00EC0AD3">
            <w:pPr>
              <w:rPr>
                <w:rFonts w:ascii="Times New Roman" w:eastAsia="Times New Roman" w:hAnsi="Times New Roman" w:cs="Times New Roman"/>
                <w:sz w:val="24"/>
                <w:szCs w:val="24"/>
              </w:rPr>
            </w:pPr>
          </w:p>
          <w:p w14:paraId="63C592CA" w14:textId="77777777" w:rsidR="00EC0AD3" w:rsidRPr="00EC0AD3" w:rsidRDefault="00EC0AD3" w:rsidP="00EC0AD3">
            <w:pPr>
              <w:spacing w:after="0" w:line="240" w:lineRule="auto"/>
              <w:ind w:left="117"/>
              <w:rPr>
                <w:rFonts w:ascii="Times New Roman" w:eastAsia="Times New Roman" w:hAnsi="Times New Roman" w:cs="Times New Roman"/>
                <w:sz w:val="24"/>
                <w:szCs w:val="24"/>
              </w:rPr>
            </w:pPr>
            <w:r w:rsidRPr="00EC0AD3">
              <w:rPr>
                <w:rFonts w:ascii="Arial" w:eastAsia="Times New Roman" w:hAnsi="Arial" w:cs="Arial"/>
                <w:color w:val="000000"/>
                <w:sz w:val="20"/>
                <w:szCs w:val="20"/>
              </w:rPr>
              <w:t>Adopt a Steering Committee made up of general members of the Pooled Fund</w:t>
            </w:r>
          </w:p>
          <w:p w14:paraId="2D9D3BE1" w14:textId="77777777" w:rsidR="00EC0AD3" w:rsidRPr="00EC0AD3" w:rsidRDefault="00EC0AD3" w:rsidP="00EC0AD3">
            <w:pPr>
              <w:rPr>
                <w:rFonts w:ascii="Times New Roman" w:eastAsia="Times New Roman" w:hAnsi="Times New Roman" w:cs="Times New Roman"/>
                <w:sz w:val="24"/>
                <w:szCs w:val="24"/>
              </w:rPr>
            </w:pPr>
          </w:p>
          <w:p w14:paraId="040F012E" w14:textId="77777777" w:rsidR="00EC0AD3" w:rsidRPr="00EC0AD3" w:rsidRDefault="00EC0AD3" w:rsidP="00EC0AD3">
            <w:pPr>
              <w:spacing w:after="0" w:line="240" w:lineRule="auto"/>
              <w:ind w:left="117"/>
              <w:rPr>
                <w:rFonts w:ascii="Times New Roman" w:eastAsia="Times New Roman" w:hAnsi="Times New Roman" w:cs="Times New Roman"/>
                <w:sz w:val="24"/>
                <w:szCs w:val="24"/>
              </w:rPr>
            </w:pPr>
            <w:r w:rsidRPr="00EC0AD3">
              <w:rPr>
                <w:rFonts w:ascii="Arial" w:eastAsia="Times New Roman" w:hAnsi="Arial" w:cs="Arial"/>
                <w:color w:val="000000"/>
                <w:sz w:val="20"/>
                <w:szCs w:val="20"/>
              </w:rPr>
              <w:t>Quarterly report and project status</w:t>
            </w:r>
          </w:p>
          <w:p w14:paraId="4EACFE67" w14:textId="77777777" w:rsidR="00EC0AD3" w:rsidRPr="00EC0AD3" w:rsidRDefault="00EC0AD3" w:rsidP="00EC0AD3">
            <w:pPr>
              <w:rPr>
                <w:rFonts w:ascii="Times New Roman" w:eastAsia="Times New Roman" w:hAnsi="Times New Roman" w:cs="Times New Roman"/>
                <w:sz w:val="24"/>
                <w:szCs w:val="24"/>
              </w:rPr>
            </w:pPr>
          </w:p>
          <w:p w14:paraId="5DA89433" w14:textId="77777777" w:rsidR="00EC0AD3" w:rsidRPr="00EC0AD3" w:rsidRDefault="00EC0AD3" w:rsidP="00EC0AD3">
            <w:pPr>
              <w:spacing w:after="0" w:line="240" w:lineRule="auto"/>
              <w:ind w:left="117"/>
              <w:rPr>
                <w:rFonts w:ascii="Times New Roman" w:eastAsia="Times New Roman" w:hAnsi="Times New Roman" w:cs="Times New Roman"/>
                <w:sz w:val="24"/>
                <w:szCs w:val="24"/>
              </w:rPr>
            </w:pPr>
            <w:r w:rsidRPr="00EC0AD3">
              <w:rPr>
                <w:rFonts w:ascii="Arial" w:eastAsia="Times New Roman" w:hAnsi="Arial" w:cs="Arial"/>
                <w:color w:val="000000"/>
                <w:sz w:val="20"/>
                <w:szCs w:val="20"/>
              </w:rPr>
              <w:t>Maintaining and updating outwardly facing website</w:t>
            </w:r>
          </w:p>
          <w:p w14:paraId="274A601D" w14:textId="77777777" w:rsidR="00EC0AD3" w:rsidRPr="00EC0AD3" w:rsidRDefault="00EC0AD3" w:rsidP="00EC0AD3">
            <w:pPr>
              <w:rPr>
                <w:rFonts w:ascii="Times New Roman" w:eastAsia="Times New Roman" w:hAnsi="Times New Roman" w:cs="Times New Roman"/>
                <w:sz w:val="24"/>
                <w:szCs w:val="24"/>
              </w:rPr>
            </w:pPr>
          </w:p>
          <w:p w14:paraId="6B560E7A" w14:textId="77777777" w:rsidR="00EC0AD3" w:rsidRPr="00EC0AD3" w:rsidRDefault="00EC0AD3" w:rsidP="00EC0AD3">
            <w:pPr>
              <w:spacing w:after="0" w:line="240" w:lineRule="auto"/>
              <w:ind w:left="117"/>
              <w:rPr>
                <w:rFonts w:ascii="Times New Roman" w:eastAsia="Times New Roman" w:hAnsi="Times New Roman" w:cs="Times New Roman"/>
                <w:sz w:val="24"/>
                <w:szCs w:val="24"/>
              </w:rPr>
            </w:pPr>
            <w:r w:rsidRPr="00EC0AD3">
              <w:rPr>
                <w:rFonts w:ascii="Arial" w:eastAsia="Times New Roman" w:hAnsi="Arial" w:cs="Arial"/>
                <w:color w:val="000000"/>
                <w:sz w:val="20"/>
                <w:szCs w:val="20"/>
              </w:rPr>
              <w:t xml:space="preserve">Continued work on all projects and contract </w:t>
            </w:r>
            <w:proofErr w:type="gramStart"/>
            <w:r w:rsidRPr="00EC0AD3">
              <w:rPr>
                <w:rFonts w:ascii="Arial" w:eastAsia="Times New Roman" w:hAnsi="Arial" w:cs="Arial"/>
                <w:color w:val="000000"/>
                <w:sz w:val="20"/>
                <w:szCs w:val="20"/>
              </w:rPr>
              <w:t>projects</w:t>
            </w:r>
            <w:proofErr w:type="gramEnd"/>
            <w:r w:rsidRPr="00EC0AD3">
              <w:rPr>
                <w:rFonts w:ascii="Arial" w:eastAsia="Times New Roman" w:hAnsi="Arial" w:cs="Arial"/>
                <w:color w:val="000000"/>
                <w:sz w:val="20"/>
                <w:szCs w:val="20"/>
              </w:rPr>
              <w:t> </w:t>
            </w:r>
          </w:p>
          <w:p w14:paraId="5F764545" w14:textId="77777777" w:rsidR="00EC0AD3" w:rsidRPr="00EC0AD3" w:rsidRDefault="00EC0AD3" w:rsidP="00EC0AD3">
            <w:pPr>
              <w:rPr>
                <w:rFonts w:ascii="Times New Roman" w:eastAsia="Times New Roman" w:hAnsi="Times New Roman" w:cs="Times New Roman"/>
                <w:sz w:val="24"/>
                <w:szCs w:val="24"/>
              </w:rPr>
            </w:pPr>
          </w:p>
          <w:p w14:paraId="574C5815" w14:textId="77777777" w:rsidR="00EC0AD3" w:rsidRPr="00EC0AD3" w:rsidRDefault="00EC0AD3" w:rsidP="00EC0AD3">
            <w:pPr>
              <w:spacing w:after="0" w:line="240" w:lineRule="auto"/>
              <w:ind w:left="117"/>
              <w:rPr>
                <w:rFonts w:ascii="Times New Roman" w:eastAsia="Times New Roman" w:hAnsi="Times New Roman" w:cs="Times New Roman"/>
                <w:sz w:val="24"/>
                <w:szCs w:val="24"/>
              </w:rPr>
            </w:pPr>
            <w:r w:rsidRPr="00EC0AD3">
              <w:rPr>
                <w:rFonts w:ascii="Arial" w:eastAsia="Times New Roman" w:hAnsi="Arial" w:cs="Arial"/>
                <w:color w:val="000000"/>
                <w:sz w:val="20"/>
                <w:szCs w:val="20"/>
              </w:rPr>
              <w:t>Organizing Annual Autonomous Maintenance Technology (AMT) Peer Exchange October 2023</w:t>
            </w:r>
          </w:p>
          <w:p w14:paraId="2679FE12" w14:textId="77777777" w:rsidR="00601EBD" w:rsidRDefault="00601EBD" w:rsidP="00551D8A">
            <w:pPr>
              <w:ind w:right="-720"/>
              <w:rPr>
                <w:rFonts w:ascii="Arial" w:hAnsi="Arial" w:cs="Arial"/>
                <w:sz w:val="20"/>
                <w:szCs w:val="20"/>
              </w:rPr>
            </w:pPr>
          </w:p>
          <w:p w14:paraId="3114B8C1" w14:textId="77777777" w:rsidR="00601EBD" w:rsidRDefault="00601EBD" w:rsidP="00551D8A">
            <w:pPr>
              <w:ind w:right="-720"/>
              <w:rPr>
                <w:rFonts w:ascii="Arial" w:hAnsi="Arial" w:cs="Arial"/>
                <w:sz w:val="20"/>
                <w:szCs w:val="20"/>
              </w:rPr>
            </w:pPr>
          </w:p>
          <w:p w14:paraId="03009125" w14:textId="77777777" w:rsidR="00601EBD" w:rsidRDefault="00601EBD" w:rsidP="00551D8A">
            <w:pPr>
              <w:ind w:right="-720"/>
              <w:rPr>
                <w:rFonts w:ascii="Arial" w:hAnsi="Arial" w:cs="Arial"/>
                <w:sz w:val="20"/>
                <w:szCs w:val="20"/>
              </w:rPr>
            </w:pPr>
          </w:p>
          <w:p w14:paraId="47CCE16D" w14:textId="77777777" w:rsidR="00601EBD" w:rsidRDefault="00601EBD" w:rsidP="00551D8A">
            <w:pPr>
              <w:ind w:right="-720"/>
              <w:rPr>
                <w:rFonts w:ascii="Arial" w:hAnsi="Arial" w:cs="Arial"/>
                <w:sz w:val="20"/>
                <w:szCs w:val="20"/>
              </w:rPr>
            </w:pPr>
          </w:p>
          <w:p w14:paraId="19F0FA27" w14:textId="77777777" w:rsidR="00601EBD" w:rsidRDefault="00601EBD" w:rsidP="00551D8A">
            <w:pPr>
              <w:ind w:right="-720"/>
              <w:rPr>
                <w:rFonts w:ascii="Arial" w:hAnsi="Arial" w:cs="Arial"/>
                <w:sz w:val="20"/>
                <w:szCs w:val="20"/>
              </w:rPr>
            </w:pPr>
          </w:p>
          <w:p w14:paraId="4CB975B2" w14:textId="77777777" w:rsidR="00601EBD" w:rsidRDefault="00601EBD" w:rsidP="00551D8A">
            <w:pPr>
              <w:ind w:right="-720"/>
              <w:rPr>
                <w:rFonts w:ascii="Arial" w:hAnsi="Arial" w:cs="Arial"/>
                <w:sz w:val="20"/>
                <w:szCs w:val="20"/>
              </w:rPr>
            </w:pPr>
          </w:p>
          <w:p w14:paraId="01E50B1B" w14:textId="77777777" w:rsidR="00601EBD" w:rsidRDefault="00601EBD" w:rsidP="00551D8A">
            <w:pPr>
              <w:ind w:right="-720"/>
              <w:rPr>
                <w:rFonts w:ascii="Arial" w:hAnsi="Arial" w:cs="Arial"/>
                <w:sz w:val="20"/>
                <w:szCs w:val="20"/>
              </w:rPr>
            </w:pPr>
          </w:p>
          <w:p w14:paraId="4AE7AB54" w14:textId="77777777" w:rsidR="00601EBD" w:rsidRDefault="00601EBD" w:rsidP="00551D8A">
            <w:pPr>
              <w:ind w:right="-720"/>
              <w:rPr>
                <w:rFonts w:ascii="Arial" w:hAnsi="Arial" w:cs="Arial"/>
                <w:sz w:val="20"/>
                <w:szCs w:val="20"/>
              </w:rPr>
            </w:pPr>
          </w:p>
          <w:p w14:paraId="34A488EA" w14:textId="77777777" w:rsidR="00601EBD" w:rsidRDefault="00601EBD" w:rsidP="00551D8A">
            <w:pPr>
              <w:ind w:right="-720"/>
              <w:rPr>
                <w:rFonts w:ascii="Arial" w:hAnsi="Arial" w:cs="Arial"/>
                <w:sz w:val="20"/>
                <w:szCs w:val="20"/>
              </w:rPr>
            </w:pPr>
          </w:p>
          <w:p w14:paraId="272549DB" w14:textId="77777777" w:rsidR="00601EBD" w:rsidRDefault="00601EBD" w:rsidP="00551D8A">
            <w:pPr>
              <w:ind w:right="-720"/>
              <w:rPr>
                <w:rFonts w:ascii="Arial" w:hAnsi="Arial" w:cs="Arial"/>
                <w:sz w:val="20"/>
                <w:szCs w:val="20"/>
              </w:rPr>
            </w:pPr>
          </w:p>
          <w:p w14:paraId="5C8F3006" w14:textId="77777777" w:rsidR="00601EBD" w:rsidRDefault="00601EBD" w:rsidP="00551D8A">
            <w:pPr>
              <w:ind w:right="-720"/>
              <w:rPr>
                <w:rFonts w:ascii="Arial" w:hAnsi="Arial" w:cs="Arial"/>
                <w:sz w:val="20"/>
                <w:szCs w:val="20"/>
              </w:rPr>
            </w:pPr>
          </w:p>
          <w:p w14:paraId="7C322B5F" w14:textId="77777777" w:rsidR="00601EBD" w:rsidRDefault="00601EBD" w:rsidP="00551D8A">
            <w:pPr>
              <w:ind w:right="-720"/>
              <w:rPr>
                <w:rFonts w:ascii="Arial" w:hAnsi="Arial" w:cs="Arial"/>
                <w:sz w:val="20"/>
                <w:szCs w:val="20"/>
              </w:rPr>
            </w:pPr>
          </w:p>
          <w:p w14:paraId="2BB6C982" w14:textId="77777777" w:rsidR="00601EBD" w:rsidRDefault="00601EBD" w:rsidP="00551D8A">
            <w:pPr>
              <w:ind w:right="-720"/>
              <w:rPr>
                <w:rFonts w:ascii="Arial" w:hAnsi="Arial" w:cs="Arial"/>
                <w:sz w:val="20"/>
                <w:szCs w:val="20"/>
              </w:rPr>
            </w:pPr>
          </w:p>
          <w:p w14:paraId="1E5D4C95" w14:textId="77777777" w:rsidR="00601EBD" w:rsidRDefault="00601EBD" w:rsidP="00551D8A">
            <w:pPr>
              <w:ind w:right="-720"/>
              <w:rPr>
                <w:rFonts w:ascii="Arial" w:hAnsi="Arial" w:cs="Arial"/>
                <w:sz w:val="20"/>
                <w:szCs w:val="20"/>
              </w:rPr>
            </w:pPr>
          </w:p>
          <w:p w14:paraId="7C4FA71F" w14:textId="77777777" w:rsidR="00601EBD" w:rsidRDefault="00601EBD" w:rsidP="00551D8A">
            <w:pPr>
              <w:ind w:right="-720"/>
              <w:rPr>
                <w:rFonts w:ascii="Arial" w:hAnsi="Arial" w:cs="Arial"/>
                <w:sz w:val="20"/>
                <w:szCs w:val="20"/>
              </w:rPr>
            </w:pPr>
          </w:p>
          <w:p w14:paraId="16CB5CE8" w14:textId="77777777" w:rsidR="00601EBD" w:rsidRDefault="00601EBD" w:rsidP="00551D8A">
            <w:pPr>
              <w:ind w:right="-720"/>
              <w:rPr>
                <w:rFonts w:ascii="Arial" w:hAnsi="Arial" w:cs="Arial"/>
                <w:sz w:val="20"/>
                <w:szCs w:val="20"/>
              </w:rPr>
            </w:pPr>
          </w:p>
          <w:p w14:paraId="12B7E183" w14:textId="77777777" w:rsidR="00601EBD" w:rsidRDefault="00601EBD" w:rsidP="00551D8A">
            <w:pPr>
              <w:ind w:right="-720"/>
              <w:rPr>
                <w:rFonts w:ascii="Arial" w:hAnsi="Arial" w:cs="Arial"/>
                <w:sz w:val="20"/>
                <w:szCs w:val="20"/>
              </w:rPr>
            </w:pPr>
          </w:p>
          <w:p w14:paraId="33531F07" w14:textId="77777777" w:rsidR="00601EBD" w:rsidRDefault="00601EBD" w:rsidP="00551D8A">
            <w:pPr>
              <w:ind w:right="-720"/>
              <w:rPr>
                <w:rFonts w:ascii="Arial" w:hAnsi="Arial" w:cs="Arial"/>
                <w:sz w:val="20"/>
                <w:szCs w:val="20"/>
              </w:rPr>
            </w:pPr>
          </w:p>
          <w:p w14:paraId="16DA317A" w14:textId="77777777" w:rsidR="00601EBD" w:rsidRDefault="00601EBD" w:rsidP="00551D8A">
            <w:pPr>
              <w:ind w:right="-720"/>
              <w:rPr>
                <w:rFonts w:ascii="Arial" w:hAnsi="Arial" w:cs="Arial"/>
                <w:sz w:val="20"/>
                <w:szCs w:val="20"/>
              </w:rPr>
            </w:pPr>
          </w:p>
          <w:p w14:paraId="4BA8D84E" w14:textId="77777777" w:rsidR="00601EBD" w:rsidRDefault="00601EBD" w:rsidP="00551D8A">
            <w:pPr>
              <w:ind w:right="-720"/>
              <w:rPr>
                <w:rFonts w:ascii="Arial" w:hAnsi="Arial" w:cs="Arial"/>
                <w:sz w:val="20"/>
                <w:szCs w:val="20"/>
              </w:rPr>
            </w:pPr>
          </w:p>
          <w:p w14:paraId="277F1103" w14:textId="77777777" w:rsidR="00601EBD" w:rsidRDefault="00601EBD" w:rsidP="00551D8A">
            <w:pPr>
              <w:ind w:right="-720"/>
              <w:rPr>
                <w:rFonts w:ascii="Arial" w:hAnsi="Arial" w:cs="Arial"/>
                <w:sz w:val="20"/>
                <w:szCs w:val="20"/>
              </w:rPr>
            </w:pPr>
          </w:p>
          <w:p w14:paraId="50BC706A" w14:textId="77777777" w:rsidR="00601EBD" w:rsidRDefault="00601EBD" w:rsidP="00551D8A">
            <w:pPr>
              <w:ind w:right="-720"/>
              <w:rPr>
                <w:rFonts w:ascii="Arial" w:hAnsi="Arial" w:cs="Arial"/>
                <w:sz w:val="20"/>
                <w:szCs w:val="20"/>
              </w:rPr>
            </w:pPr>
          </w:p>
          <w:p w14:paraId="6831618E" w14:textId="77777777" w:rsidR="00601EBD" w:rsidRDefault="00601EBD" w:rsidP="00551D8A">
            <w:pPr>
              <w:ind w:right="-720"/>
              <w:rPr>
                <w:rFonts w:ascii="Arial" w:hAnsi="Arial" w:cs="Arial"/>
                <w:sz w:val="20"/>
                <w:szCs w:val="20"/>
              </w:rPr>
            </w:pPr>
          </w:p>
          <w:p w14:paraId="497876A0" w14:textId="77777777" w:rsidR="00601EBD" w:rsidRDefault="00601EBD" w:rsidP="00551D8A">
            <w:pPr>
              <w:ind w:right="-720"/>
              <w:rPr>
                <w:rFonts w:ascii="Arial" w:hAnsi="Arial" w:cs="Arial"/>
                <w:sz w:val="20"/>
                <w:szCs w:val="20"/>
              </w:rPr>
            </w:pPr>
          </w:p>
          <w:p w14:paraId="2D6BC380" w14:textId="77777777" w:rsidR="00601EBD" w:rsidRDefault="00601EBD" w:rsidP="00551D8A">
            <w:pPr>
              <w:ind w:right="-720"/>
              <w:rPr>
                <w:rFonts w:ascii="Arial" w:hAnsi="Arial" w:cs="Arial"/>
                <w:sz w:val="20"/>
                <w:szCs w:val="20"/>
              </w:rPr>
            </w:pPr>
          </w:p>
          <w:p w14:paraId="1A37C425" w14:textId="77777777" w:rsidR="00601EBD" w:rsidRDefault="00601EBD" w:rsidP="00551D8A">
            <w:pPr>
              <w:ind w:right="-720"/>
              <w:rPr>
                <w:rFonts w:ascii="Arial" w:hAnsi="Arial" w:cs="Arial"/>
                <w:sz w:val="20"/>
                <w:szCs w:val="20"/>
              </w:rPr>
            </w:pPr>
          </w:p>
          <w:p w14:paraId="686C6D38" w14:textId="77777777" w:rsidR="00601EBD" w:rsidRDefault="00601EBD" w:rsidP="00551D8A">
            <w:pPr>
              <w:ind w:right="-720"/>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69B72574" w14:textId="77777777" w:rsidR="00601EBD" w:rsidRDefault="00601EBD" w:rsidP="00551D8A">
            <w:pPr>
              <w:ind w:right="-720"/>
              <w:rPr>
                <w:rFonts w:ascii="Arial" w:hAnsi="Arial" w:cs="Arial"/>
                <w:b/>
                <w:sz w:val="20"/>
                <w:szCs w:val="20"/>
              </w:rPr>
            </w:pPr>
          </w:p>
          <w:p w14:paraId="3224C99A" w14:textId="77777777" w:rsidR="00601EBD" w:rsidRDefault="00601EBD" w:rsidP="00551D8A">
            <w:pPr>
              <w:ind w:right="-720"/>
              <w:rPr>
                <w:rFonts w:ascii="Arial" w:hAnsi="Arial" w:cs="Arial"/>
                <w:b/>
                <w:sz w:val="20"/>
                <w:szCs w:val="20"/>
              </w:rPr>
            </w:pPr>
          </w:p>
          <w:p w14:paraId="4856F974" w14:textId="77777777" w:rsidR="00601EBD" w:rsidRDefault="00601EBD" w:rsidP="00551D8A">
            <w:pPr>
              <w:ind w:right="-720"/>
              <w:rPr>
                <w:rFonts w:ascii="Arial" w:hAnsi="Arial" w:cs="Arial"/>
                <w:b/>
                <w:sz w:val="20"/>
                <w:szCs w:val="20"/>
              </w:rPr>
            </w:pPr>
          </w:p>
          <w:p w14:paraId="4BACAF2E" w14:textId="77777777" w:rsidR="00601EBD" w:rsidRDefault="00601EBD" w:rsidP="00551D8A">
            <w:pPr>
              <w:ind w:right="-720"/>
              <w:rPr>
                <w:rFonts w:ascii="Arial" w:hAnsi="Arial" w:cs="Arial"/>
                <w:b/>
                <w:sz w:val="20"/>
                <w:szCs w:val="20"/>
              </w:rPr>
            </w:pPr>
          </w:p>
          <w:p w14:paraId="3AC961F6" w14:textId="77777777" w:rsidR="00601EBD" w:rsidRDefault="00601EBD" w:rsidP="00551D8A">
            <w:pPr>
              <w:ind w:right="-720"/>
              <w:rPr>
                <w:rFonts w:ascii="Arial" w:hAnsi="Arial" w:cs="Arial"/>
                <w:b/>
                <w:sz w:val="20"/>
                <w:szCs w:val="20"/>
              </w:rPr>
            </w:pPr>
          </w:p>
          <w:p w14:paraId="5ABFE392" w14:textId="77777777" w:rsidR="00601EBD" w:rsidRDefault="00601EBD" w:rsidP="00551D8A">
            <w:pPr>
              <w:ind w:right="-720"/>
              <w:rPr>
                <w:rFonts w:ascii="Arial" w:hAnsi="Arial" w:cs="Arial"/>
                <w:b/>
                <w:sz w:val="20"/>
                <w:szCs w:val="20"/>
              </w:rPr>
            </w:pPr>
          </w:p>
          <w:p w14:paraId="0E8A43A4" w14:textId="77777777" w:rsidR="00601EBD" w:rsidRDefault="00601EBD" w:rsidP="00551D8A">
            <w:pPr>
              <w:ind w:right="-720"/>
              <w:rPr>
                <w:rFonts w:ascii="Arial" w:hAnsi="Arial" w:cs="Arial"/>
                <w:b/>
                <w:sz w:val="20"/>
                <w:szCs w:val="20"/>
              </w:rPr>
            </w:pPr>
          </w:p>
          <w:p w14:paraId="695197C2" w14:textId="77777777" w:rsidR="00601EBD" w:rsidRDefault="00601EBD" w:rsidP="00551D8A">
            <w:pPr>
              <w:ind w:right="-720"/>
              <w:rPr>
                <w:rFonts w:ascii="Arial" w:hAnsi="Arial" w:cs="Arial"/>
                <w:b/>
                <w:sz w:val="20"/>
                <w:szCs w:val="20"/>
              </w:rPr>
            </w:pPr>
          </w:p>
          <w:p w14:paraId="7A37DB9E" w14:textId="77777777" w:rsidR="00601EBD" w:rsidRDefault="00601EBD" w:rsidP="00551D8A">
            <w:pPr>
              <w:ind w:right="-720"/>
              <w:rPr>
                <w:rFonts w:ascii="Arial" w:hAnsi="Arial" w:cs="Arial"/>
                <w:b/>
                <w:sz w:val="20"/>
                <w:szCs w:val="20"/>
              </w:rPr>
            </w:pPr>
          </w:p>
          <w:p w14:paraId="4BF13D0D" w14:textId="77777777" w:rsidR="00601EBD" w:rsidRDefault="00601EBD" w:rsidP="00551D8A">
            <w:pPr>
              <w:ind w:right="-720"/>
              <w:rPr>
                <w:rFonts w:ascii="Arial" w:hAnsi="Arial" w:cs="Arial"/>
                <w:b/>
                <w:sz w:val="20"/>
                <w:szCs w:val="20"/>
              </w:rPr>
            </w:pPr>
          </w:p>
          <w:p w14:paraId="00BFF0EC" w14:textId="77777777" w:rsidR="00601EBD" w:rsidRDefault="00601EBD" w:rsidP="00551D8A">
            <w:pPr>
              <w:ind w:right="-720"/>
              <w:rPr>
                <w:rFonts w:ascii="Arial" w:hAnsi="Arial" w:cs="Arial"/>
                <w:b/>
                <w:sz w:val="20"/>
                <w:szCs w:val="20"/>
              </w:rPr>
            </w:pPr>
          </w:p>
          <w:p w14:paraId="5E8A2F00" w14:textId="77777777" w:rsidR="00601EBD" w:rsidRDefault="00601EBD" w:rsidP="00551D8A">
            <w:pPr>
              <w:ind w:right="-720"/>
              <w:rPr>
                <w:rFonts w:ascii="Arial" w:hAnsi="Arial" w:cs="Arial"/>
                <w:b/>
                <w:sz w:val="20"/>
                <w:szCs w:val="20"/>
              </w:rPr>
            </w:pPr>
          </w:p>
          <w:p w14:paraId="763A05B7" w14:textId="77777777" w:rsidR="00601EBD" w:rsidRDefault="00601EBD" w:rsidP="00551D8A">
            <w:pPr>
              <w:ind w:right="-720"/>
              <w:rPr>
                <w:rFonts w:ascii="Arial" w:hAnsi="Arial" w:cs="Arial"/>
                <w:b/>
                <w:sz w:val="20"/>
                <w:szCs w:val="20"/>
              </w:rPr>
            </w:pPr>
          </w:p>
          <w:p w14:paraId="2AFA264F" w14:textId="77777777" w:rsidR="00A63677" w:rsidRDefault="00A63677" w:rsidP="00551D8A">
            <w:pPr>
              <w:ind w:right="-720"/>
              <w:rPr>
                <w:rFonts w:ascii="Arial" w:hAnsi="Arial" w:cs="Arial"/>
                <w:b/>
                <w:sz w:val="20"/>
                <w:szCs w:val="20"/>
              </w:rPr>
            </w:pPr>
          </w:p>
          <w:p w14:paraId="599C5CAB" w14:textId="77777777" w:rsidR="00A63677" w:rsidRDefault="00A63677" w:rsidP="00551D8A">
            <w:pPr>
              <w:ind w:right="-720"/>
              <w:rPr>
                <w:rFonts w:ascii="Arial" w:hAnsi="Arial" w:cs="Arial"/>
                <w:b/>
                <w:sz w:val="20"/>
                <w:szCs w:val="20"/>
              </w:rPr>
            </w:pPr>
          </w:p>
          <w:p w14:paraId="5E9C0042" w14:textId="77777777" w:rsidR="00601EBD" w:rsidRDefault="00601EBD" w:rsidP="00551D8A">
            <w:pPr>
              <w:ind w:right="-720"/>
              <w:rPr>
                <w:rFonts w:ascii="Arial" w:hAnsi="Arial" w:cs="Arial"/>
                <w:b/>
                <w:sz w:val="20"/>
                <w:szCs w:val="20"/>
              </w:rPr>
            </w:pPr>
          </w:p>
          <w:p w14:paraId="21C2D2A6" w14:textId="77777777" w:rsidR="00601EBD" w:rsidRDefault="00601EBD" w:rsidP="00551D8A">
            <w:pPr>
              <w:ind w:right="-720"/>
              <w:rPr>
                <w:rFonts w:ascii="Arial" w:hAnsi="Arial" w:cs="Arial"/>
                <w:b/>
                <w:sz w:val="20"/>
                <w:szCs w:val="20"/>
              </w:rPr>
            </w:pPr>
          </w:p>
          <w:p w14:paraId="4A17E8A5" w14:textId="77777777" w:rsidR="00601EBD" w:rsidRDefault="00601EBD" w:rsidP="00551D8A">
            <w:pPr>
              <w:ind w:right="-720"/>
              <w:rPr>
                <w:rFonts w:ascii="Arial" w:hAnsi="Arial" w:cs="Arial"/>
                <w:b/>
                <w:sz w:val="20"/>
                <w:szCs w:val="20"/>
              </w:rPr>
            </w:pPr>
          </w:p>
          <w:p w14:paraId="1244E094" w14:textId="77777777" w:rsidR="00601EBD" w:rsidRDefault="00601EBD" w:rsidP="00551D8A">
            <w:pPr>
              <w:ind w:right="-720"/>
              <w:rPr>
                <w:rFonts w:ascii="Arial" w:hAnsi="Arial" w:cs="Arial"/>
                <w:b/>
                <w:sz w:val="20"/>
                <w:szCs w:val="20"/>
              </w:rPr>
            </w:pPr>
          </w:p>
          <w:p w14:paraId="7768510C" w14:textId="77777777" w:rsidR="00601EBD" w:rsidRDefault="00601EBD" w:rsidP="00551D8A">
            <w:pPr>
              <w:ind w:right="-720"/>
              <w:rPr>
                <w:rFonts w:ascii="Arial" w:hAnsi="Arial" w:cs="Arial"/>
                <w:b/>
                <w:sz w:val="20"/>
                <w:szCs w:val="20"/>
              </w:rPr>
            </w:pPr>
          </w:p>
          <w:p w14:paraId="77FA3DE8" w14:textId="77777777" w:rsidR="00601EBD" w:rsidRDefault="00601EBD" w:rsidP="00551D8A">
            <w:pPr>
              <w:ind w:right="-720"/>
              <w:rPr>
                <w:rFonts w:ascii="Arial" w:hAnsi="Arial" w:cs="Arial"/>
                <w:b/>
                <w:sz w:val="20"/>
                <w:szCs w:val="20"/>
              </w:rPr>
            </w:pPr>
          </w:p>
          <w:p w14:paraId="5625D38F" w14:textId="77777777" w:rsidR="00601EBD" w:rsidRDefault="00601EBD" w:rsidP="00551D8A">
            <w:pPr>
              <w:ind w:right="-720"/>
              <w:rPr>
                <w:rFonts w:ascii="Arial" w:hAnsi="Arial" w:cs="Arial"/>
                <w:b/>
                <w:sz w:val="20"/>
                <w:szCs w:val="20"/>
              </w:rPr>
            </w:pPr>
          </w:p>
          <w:p w14:paraId="0431EC8B" w14:textId="77777777" w:rsidR="00601EBD" w:rsidRDefault="00601EBD" w:rsidP="00551D8A">
            <w:pPr>
              <w:ind w:right="-720"/>
              <w:rPr>
                <w:rFonts w:ascii="Arial" w:hAnsi="Arial" w:cs="Arial"/>
                <w:b/>
                <w:sz w:val="20"/>
                <w:szCs w:val="20"/>
              </w:rPr>
            </w:pPr>
          </w:p>
          <w:p w14:paraId="0A4C50F0" w14:textId="77777777" w:rsidR="00601EBD" w:rsidRDefault="00601EBD" w:rsidP="00551D8A">
            <w:pPr>
              <w:ind w:right="-720"/>
              <w:rPr>
                <w:rFonts w:ascii="Arial" w:hAnsi="Arial" w:cs="Arial"/>
                <w:b/>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77777777" w:rsidR="00601EBD" w:rsidRDefault="00601EBD" w:rsidP="00551D8A">
            <w:pPr>
              <w:ind w:right="-720"/>
              <w:rPr>
                <w:rFonts w:ascii="Arial" w:hAnsi="Arial" w:cs="Arial"/>
                <w:b/>
                <w:sz w:val="20"/>
                <w:szCs w:val="20"/>
              </w:rPr>
            </w:pPr>
          </w:p>
          <w:p w14:paraId="10B38B82" w14:textId="77777777" w:rsidR="00601EBD" w:rsidRDefault="00601EBD" w:rsidP="00551D8A">
            <w:pPr>
              <w:ind w:right="-720"/>
              <w:rPr>
                <w:rFonts w:ascii="Arial" w:hAnsi="Arial" w:cs="Arial"/>
                <w:b/>
                <w:sz w:val="20"/>
                <w:szCs w:val="20"/>
              </w:rPr>
            </w:pPr>
          </w:p>
          <w:p w14:paraId="52FBAD07" w14:textId="77777777" w:rsidR="00601EBD" w:rsidRDefault="00601EBD" w:rsidP="00551D8A">
            <w:pPr>
              <w:ind w:right="-720"/>
              <w:rPr>
                <w:rFonts w:ascii="Arial" w:hAnsi="Arial" w:cs="Arial"/>
                <w:b/>
                <w:sz w:val="20"/>
                <w:szCs w:val="20"/>
              </w:rPr>
            </w:pPr>
          </w:p>
          <w:p w14:paraId="1C29D0BB" w14:textId="77777777" w:rsidR="00601EBD" w:rsidRDefault="00601EBD" w:rsidP="00551D8A">
            <w:pPr>
              <w:ind w:right="-720"/>
              <w:rPr>
                <w:rFonts w:ascii="Arial" w:hAnsi="Arial" w:cs="Arial"/>
                <w:b/>
                <w:sz w:val="20"/>
                <w:szCs w:val="20"/>
              </w:rPr>
            </w:pPr>
          </w:p>
          <w:p w14:paraId="0B395660" w14:textId="77777777" w:rsidR="00E35E0F" w:rsidRDefault="00E35E0F" w:rsidP="00551D8A">
            <w:pPr>
              <w:ind w:right="-720"/>
              <w:rPr>
                <w:rFonts w:ascii="Arial" w:hAnsi="Arial" w:cs="Arial"/>
                <w:b/>
                <w:sz w:val="20"/>
                <w:szCs w:val="20"/>
              </w:rPr>
            </w:pPr>
          </w:p>
          <w:p w14:paraId="31B35C72" w14:textId="77777777" w:rsidR="00E35E0F" w:rsidRDefault="00E35E0F" w:rsidP="00551D8A">
            <w:pPr>
              <w:ind w:right="-720"/>
              <w:rPr>
                <w:rFonts w:ascii="Arial" w:hAnsi="Arial" w:cs="Arial"/>
                <w:b/>
                <w:sz w:val="20"/>
                <w:szCs w:val="20"/>
              </w:rPr>
            </w:pPr>
          </w:p>
          <w:p w14:paraId="48EE4466" w14:textId="77777777" w:rsidR="00E35E0F" w:rsidRDefault="00E35E0F" w:rsidP="00551D8A">
            <w:pPr>
              <w:ind w:right="-720"/>
              <w:rPr>
                <w:rFonts w:ascii="Arial" w:hAnsi="Arial" w:cs="Arial"/>
                <w:b/>
                <w:sz w:val="20"/>
                <w:szCs w:val="20"/>
              </w:rPr>
            </w:pPr>
          </w:p>
          <w:p w14:paraId="77C2E5BA" w14:textId="77777777" w:rsidR="00E35E0F" w:rsidRDefault="00E35E0F" w:rsidP="00551D8A">
            <w:pPr>
              <w:ind w:right="-720"/>
              <w:rPr>
                <w:rFonts w:ascii="Arial" w:hAnsi="Arial" w:cs="Arial"/>
                <w:b/>
                <w:sz w:val="20"/>
                <w:szCs w:val="20"/>
              </w:rPr>
            </w:pPr>
          </w:p>
          <w:p w14:paraId="0AF40743" w14:textId="77777777" w:rsidR="00E35E0F" w:rsidRDefault="00E35E0F" w:rsidP="00551D8A">
            <w:pPr>
              <w:ind w:right="-720"/>
              <w:rPr>
                <w:rFonts w:ascii="Arial" w:hAnsi="Arial" w:cs="Arial"/>
                <w:b/>
                <w:sz w:val="20"/>
                <w:szCs w:val="20"/>
              </w:rPr>
            </w:pPr>
          </w:p>
          <w:p w14:paraId="4EC73E06" w14:textId="77777777" w:rsidR="0021446D" w:rsidRDefault="0021446D" w:rsidP="00551D8A">
            <w:pPr>
              <w:ind w:right="-720"/>
              <w:rPr>
                <w:rFonts w:ascii="Arial" w:hAnsi="Arial" w:cs="Arial"/>
                <w:b/>
                <w:sz w:val="20"/>
                <w:szCs w:val="20"/>
              </w:rPr>
            </w:pPr>
          </w:p>
          <w:p w14:paraId="4CA35E38" w14:textId="77777777" w:rsidR="0021446D" w:rsidRDefault="0021446D" w:rsidP="00551D8A">
            <w:pPr>
              <w:ind w:right="-720"/>
              <w:rPr>
                <w:rFonts w:ascii="Arial" w:hAnsi="Arial" w:cs="Arial"/>
                <w:b/>
                <w:sz w:val="20"/>
                <w:szCs w:val="20"/>
              </w:rPr>
            </w:pPr>
          </w:p>
          <w:p w14:paraId="326275B8" w14:textId="77777777" w:rsidR="0021446D" w:rsidRDefault="0021446D" w:rsidP="00551D8A">
            <w:pPr>
              <w:ind w:right="-720"/>
              <w:rPr>
                <w:rFonts w:ascii="Arial" w:hAnsi="Arial" w:cs="Arial"/>
                <w:b/>
                <w:sz w:val="20"/>
                <w:szCs w:val="20"/>
              </w:rPr>
            </w:pPr>
          </w:p>
          <w:p w14:paraId="064AD27D" w14:textId="77777777" w:rsidR="0021446D" w:rsidRDefault="0021446D" w:rsidP="00551D8A">
            <w:pPr>
              <w:ind w:right="-720"/>
              <w:rPr>
                <w:rFonts w:ascii="Arial" w:hAnsi="Arial" w:cs="Arial"/>
                <w:b/>
                <w:sz w:val="20"/>
                <w:szCs w:val="20"/>
              </w:rPr>
            </w:pPr>
          </w:p>
          <w:p w14:paraId="7F79B330" w14:textId="77777777" w:rsidR="0021446D" w:rsidRDefault="0021446D" w:rsidP="00551D8A">
            <w:pPr>
              <w:ind w:right="-720"/>
              <w:rPr>
                <w:rFonts w:ascii="Arial" w:hAnsi="Arial" w:cs="Arial"/>
                <w:b/>
                <w:sz w:val="20"/>
                <w:szCs w:val="20"/>
              </w:rPr>
            </w:pPr>
          </w:p>
          <w:p w14:paraId="7ADC37F6" w14:textId="77777777" w:rsidR="0021446D" w:rsidRDefault="0021446D" w:rsidP="00551D8A">
            <w:pPr>
              <w:ind w:right="-720"/>
              <w:rPr>
                <w:rFonts w:ascii="Arial" w:hAnsi="Arial" w:cs="Arial"/>
                <w:b/>
                <w:sz w:val="20"/>
                <w:szCs w:val="20"/>
              </w:rPr>
            </w:pPr>
          </w:p>
          <w:p w14:paraId="6D5BDE90" w14:textId="77777777" w:rsidR="0021446D" w:rsidRDefault="0021446D" w:rsidP="00551D8A">
            <w:pPr>
              <w:ind w:right="-720"/>
              <w:rPr>
                <w:rFonts w:ascii="Arial" w:hAnsi="Arial" w:cs="Arial"/>
                <w:b/>
                <w:sz w:val="20"/>
                <w:szCs w:val="20"/>
              </w:rPr>
            </w:pPr>
          </w:p>
          <w:p w14:paraId="78762070" w14:textId="77777777" w:rsidR="0021446D" w:rsidRDefault="0021446D" w:rsidP="00551D8A">
            <w:pPr>
              <w:ind w:right="-720"/>
              <w:rPr>
                <w:rFonts w:ascii="Arial" w:hAnsi="Arial" w:cs="Arial"/>
                <w:b/>
                <w:sz w:val="20"/>
                <w:szCs w:val="20"/>
              </w:rPr>
            </w:pPr>
          </w:p>
          <w:p w14:paraId="66C758B4" w14:textId="77777777" w:rsidR="00601EBD" w:rsidRDefault="00601EBD" w:rsidP="00551D8A">
            <w:pPr>
              <w:ind w:right="-720"/>
              <w:rPr>
                <w:rFonts w:ascii="Arial" w:hAnsi="Arial" w:cs="Arial"/>
                <w:b/>
                <w:sz w:val="20"/>
                <w:szCs w:val="20"/>
              </w:rPr>
            </w:pPr>
          </w:p>
          <w:p w14:paraId="08A2E083" w14:textId="77777777" w:rsidR="00601EBD" w:rsidRDefault="00601EBD" w:rsidP="00551D8A">
            <w:pPr>
              <w:ind w:right="-720"/>
              <w:rPr>
                <w:rFonts w:ascii="Arial" w:hAnsi="Arial" w:cs="Arial"/>
                <w:b/>
                <w:sz w:val="20"/>
                <w:szCs w:val="20"/>
              </w:rPr>
            </w:pPr>
          </w:p>
          <w:p w14:paraId="6B8BC360" w14:textId="77777777" w:rsidR="00601EBD" w:rsidRDefault="00601EBD" w:rsidP="00551D8A">
            <w:pPr>
              <w:ind w:right="-720"/>
              <w:rPr>
                <w:rFonts w:ascii="Arial" w:hAnsi="Arial" w:cs="Arial"/>
                <w:b/>
                <w:sz w:val="20"/>
                <w:szCs w:val="20"/>
              </w:rPr>
            </w:pPr>
          </w:p>
          <w:p w14:paraId="6BD32625" w14:textId="77777777" w:rsidR="00601EBD" w:rsidRDefault="00601EBD" w:rsidP="00551D8A">
            <w:pPr>
              <w:ind w:right="-720"/>
              <w:rPr>
                <w:rFonts w:ascii="Arial" w:hAnsi="Arial" w:cs="Arial"/>
                <w:b/>
                <w:sz w:val="20"/>
                <w:szCs w:val="20"/>
              </w:rPr>
            </w:pPr>
          </w:p>
          <w:p w14:paraId="1E6B456A" w14:textId="77777777" w:rsidR="00601EBD" w:rsidRDefault="00601EBD" w:rsidP="00551D8A">
            <w:pPr>
              <w:ind w:right="-720"/>
              <w:rPr>
                <w:rFonts w:ascii="Arial" w:hAnsi="Arial" w:cs="Arial"/>
                <w:b/>
                <w:sz w:val="20"/>
                <w:szCs w:val="20"/>
              </w:rPr>
            </w:pPr>
          </w:p>
          <w:p w14:paraId="1452C39C"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551D8A">
            <w:pPr>
              <w:ind w:right="-720"/>
              <w:rPr>
                <w:rFonts w:ascii="Arial" w:hAnsi="Arial" w:cs="Arial"/>
                <w:sz w:val="20"/>
                <w:szCs w:val="20"/>
              </w:rPr>
            </w:pPr>
          </w:p>
          <w:p w14:paraId="5F254FAD" w14:textId="77777777" w:rsidR="00E35E0F" w:rsidRDefault="00E35E0F" w:rsidP="00551D8A">
            <w:pPr>
              <w:ind w:right="-720"/>
              <w:rPr>
                <w:rFonts w:ascii="Arial" w:hAnsi="Arial" w:cs="Arial"/>
                <w:sz w:val="20"/>
                <w:szCs w:val="20"/>
              </w:rPr>
            </w:pPr>
          </w:p>
          <w:p w14:paraId="356E9B55" w14:textId="77777777" w:rsidR="00E35E0F" w:rsidRDefault="00E35E0F" w:rsidP="00551D8A">
            <w:pPr>
              <w:ind w:right="-720"/>
              <w:rPr>
                <w:rFonts w:ascii="Arial" w:hAnsi="Arial" w:cs="Arial"/>
                <w:sz w:val="20"/>
                <w:szCs w:val="20"/>
              </w:rPr>
            </w:pPr>
          </w:p>
          <w:p w14:paraId="6F49CC8A" w14:textId="77777777" w:rsidR="00E35E0F" w:rsidRDefault="00E35E0F" w:rsidP="00551D8A">
            <w:pPr>
              <w:ind w:right="-720"/>
              <w:rPr>
                <w:rFonts w:ascii="Arial" w:hAnsi="Arial" w:cs="Arial"/>
                <w:sz w:val="20"/>
                <w:szCs w:val="20"/>
              </w:rPr>
            </w:pPr>
          </w:p>
          <w:p w14:paraId="7D38C0F7" w14:textId="77777777" w:rsidR="00E35E0F" w:rsidRDefault="00E35E0F" w:rsidP="00551D8A">
            <w:pPr>
              <w:ind w:right="-720"/>
              <w:rPr>
                <w:rFonts w:ascii="Arial" w:hAnsi="Arial" w:cs="Arial"/>
                <w:sz w:val="20"/>
                <w:szCs w:val="20"/>
              </w:rPr>
            </w:pPr>
          </w:p>
          <w:p w14:paraId="054FC73C" w14:textId="77777777" w:rsidR="00E35E0F" w:rsidRDefault="00E35E0F" w:rsidP="00551D8A">
            <w:pPr>
              <w:ind w:right="-720"/>
              <w:rPr>
                <w:rFonts w:ascii="Arial" w:hAnsi="Arial" w:cs="Arial"/>
                <w:sz w:val="20"/>
                <w:szCs w:val="20"/>
              </w:rPr>
            </w:pPr>
          </w:p>
          <w:p w14:paraId="609AF3E1" w14:textId="77777777" w:rsidR="00E35E0F" w:rsidRDefault="00E35E0F" w:rsidP="00551D8A">
            <w:pPr>
              <w:ind w:right="-720"/>
              <w:rPr>
                <w:rFonts w:ascii="Arial" w:hAnsi="Arial" w:cs="Arial"/>
                <w:sz w:val="20"/>
                <w:szCs w:val="20"/>
              </w:rPr>
            </w:pPr>
          </w:p>
          <w:p w14:paraId="338AE996" w14:textId="77777777" w:rsidR="00E35E0F" w:rsidRDefault="00E35E0F" w:rsidP="00551D8A">
            <w:pPr>
              <w:ind w:right="-720"/>
              <w:rPr>
                <w:rFonts w:ascii="Arial" w:hAnsi="Arial" w:cs="Arial"/>
                <w:sz w:val="20"/>
                <w:szCs w:val="20"/>
              </w:rPr>
            </w:pPr>
          </w:p>
          <w:p w14:paraId="732FFA14" w14:textId="77777777" w:rsidR="00E35E0F" w:rsidRDefault="00E35E0F" w:rsidP="00551D8A">
            <w:pPr>
              <w:ind w:right="-720"/>
              <w:rPr>
                <w:rFonts w:ascii="Arial" w:hAnsi="Arial" w:cs="Arial"/>
                <w:sz w:val="20"/>
                <w:szCs w:val="20"/>
              </w:rPr>
            </w:pPr>
          </w:p>
          <w:p w14:paraId="1299C243" w14:textId="77777777" w:rsidR="00E35E0F" w:rsidRDefault="00E35E0F" w:rsidP="00551D8A">
            <w:pPr>
              <w:ind w:right="-720"/>
              <w:rPr>
                <w:rFonts w:ascii="Arial" w:hAnsi="Arial" w:cs="Arial"/>
                <w:sz w:val="20"/>
                <w:szCs w:val="20"/>
              </w:rPr>
            </w:pPr>
          </w:p>
          <w:p w14:paraId="2FBE3485" w14:textId="77777777" w:rsidR="00E35E0F" w:rsidRDefault="00E35E0F" w:rsidP="00551D8A">
            <w:pPr>
              <w:ind w:right="-720"/>
              <w:rPr>
                <w:rFonts w:ascii="Arial" w:hAnsi="Arial" w:cs="Arial"/>
                <w:sz w:val="20"/>
                <w:szCs w:val="20"/>
              </w:rPr>
            </w:pPr>
          </w:p>
          <w:p w14:paraId="2EF1A44A" w14:textId="77777777" w:rsidR="00E35E0F" w:rsidRDefault="00E35E0F" w:rsidP="00551D8A">
            <w:pPr>
              <w:ind w:right="-720"/>
              <w:rPr>
                <w:rFonts w:ascii="Arial" w:hAnsi="Arial" w:cs="Arial"/>
                <w:sz w:val="20"/>
                <w:szCs w:val="20"/>
              </w:rPr>
            </w:pPr>
          </w:p>
          <w:p w14:paraId="073879C9" w14:textId="77777777" w:rsidR="00E35E0F" w:rsidRDefault="00E35E0F" w:rsidP="00551D8A">
            <w:pPr>
              <w:ind w:right="-720"/>
              <w:rPr>
                <w:rFonts w:ascii="Arial" w:hAnsi="Arial" w:cs="Arial"/>
                <w:sz w:val="20"/>
                <w:szCs w:val="20"/>
              </w:rPr>
            </w:pPr>
          </w:p>
          <w:p w14:paraId="1CA4D1C3" w14:textId="77777777" w:rsidR="00E35E0F" w:rsidRDefault="00E35E0F" w:rsidP="00551D8A">
            <w:pPr>
              <w:ind w:right="-720"/>
              <w:rPr>
                <w:rFonts w:ascii="Arial" w:hAnsi="Arial" w:cs="Arial"/>
                <w:sz w:val="20"/>
                <w:szCs w:val="20"/>
              </w:rPr>
            </w:pPr>
          </w:p>
          <w:p w14:paraId="7A0FF316" w14:textId="77777777" w:rsidR="00E35E0F" w:rsidRDefault="00E35E0F" w:rsidP="00551D8A">
            <w:pPr>
              <w:ind w:right="-720"/>
              <w:rPr>
                <w:rFonts w:ascii="Arial" w:hAnsi="Arial" w:cs="Arial"/>
                <w:sz w:val="20"/>
                <w:szCs w:val="20"/>
              </w:rPr>
            </w:pPr>
          </w:p>
          <w:p w14:paraId="50ED9D9C" w14:textId="77777777" w:rsidR="00E35E0F" w:rsidRDefault="00E35E0F" w:rsidP="00551D8A">
            <w:pPr>
              <w:ind w:right="-720"/>
              <w:rPr>
                <w:rFonts w:ascii="Arial" w:hAnsi="Arial" w:cs="Arial"/>
                <w:sz w:val="20"/>
                <w:szCs w:val="20"/>
              </w:rPr>
            </w:pPr>
          </w:p>
          <w:p w14:paraId="46C44502" w14:textId="77777777" w:rsidR="00E35E0F" w:rsidRDefault="00E35E0F" w:rsidP="00551D8A">
            <w:pPr>
              <w:ind w:right="-720"/>
              <w:rPr>
                <w:rFonts w:ascii="Arial" w:hAnsi="Arial" w:cs="Arial"/>
                <w:sz w:val="20"/>
                <w:szCs w:val="20"/>
              </w:rPr>
            </w:pPr>
          </w:p>
          <w:p w14:paraId="729847AC" w14:textId="77777777" w:rsidR="00E35E0F" w:rsidRDefault="00E35E0F" w:rsidP="00551D8A">
            <w:pPr>
              <w:ind w:right="-720"/>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BA65A" w14:textId="77777777" w:rsidR="0001280D" w:rsidRDefault="0001280D" w:rsidP="00106C83">
      <w:pPr>
        <w:spacing w:after="0" w:line="240" w:lineRule="auto"/>
      </w:pPr>
      <w:r>
        <w:separator/>
      </w:r>
    </w:p>
  </w:endnote>
  <w:endnote w:type="continuationSeparator" w:id="0">
    <w:p w14:paraId="374F7305" w14:textId="77777777" w:rsidR="0001280D" w:rsidRDefault="0001280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5D47D" w14:textId="77777777" w:rsidR="0001280D" w:rsidRDefault="0001280D" w:rsidP="00106C83">
      <w:pPr>
        <w:spacing w:after="0" w:line="240" w:lineRule="auto"/>
      </w:pPr>
      <w:r>
        <w:separator/>
      </w:r>
    </w:p>
  </w:footnote>
  <w:footnote w:type="continuationSeparator" w:id="0">
    <w:p w14:paraId="0C2ADEC6" w14:textId="77777777" w:rsidR="0001280D" w:rsidRDefault="0001280D"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280D"/>
    <w:rsid w:val="00037FBC"/>
    <w:rsid w:val="000736BB"/>
    <w:rsid w:val="000B665A"/>
    <w:rsid w:val="000E7871"/>
    <w:rsid w:val="000F3B0E"/>
    <w:rsid w:val="00106C83"/>
    <w:rsid w:val="001547D0"/>
    <w:rsid w:val="00161153"/>
    <w:rsid w:val="0021446D"/>
    <w:rsid w:val="00293FD8"/>
    <w:rsid w:val="002A79C8"/>
    <w:rsid w:val="0038705A"/>
    <w:rsid w:val="003D04D8"/>
    <w:rsid w:val="004144E6"/>
    <w:rsid w:val="004156B2"/>
    <w:rsid w:val="00437734"/>
    <w:rsid w:val="004E14DC"/>
    <w:rsid w:val="00535598"/>
    <w:rsid w:val="00547EE3"/>
    <w:rsid w:val="00551D8A"/>
    <w:rsid w:val="00581B36"/>
    <w:rsid w:val="00583E8E"/>
    <w:rsid w:val="00601EBD"/>
    <w:rsid w:val="00682C5E"/>
    <w:rsid w:val="00743C01"/>
    <w:rsid w:val="00790C4A"/>
    <w:rsid w:val="007E5BD2"/>
    <w:rsid w:val="007F1D64"/>
    <w:rsid w:val="00872F18"/>
    <w:rsid w:val="00874EF7"/>
    <w:rsid w:val="00A43875"/>
    <w:rsid w:val="00A63677"/>
    <w:rsid w:val="00AE46B0"/>
    <w:rsid w:val="00AE55E7"/>
    <w:rsid w:val="00B154D7"/>
    <w:rsid w:val="00B2185C"/>
    <w:rsid w:val="00B242E2"/>
    <w:rsid w:val="00B66A21"/>
    <w:rsid w:val="00C13753"/>
    <w:rsid w:val="00D05DC0"/>
    <w:rsid w:val="00E35E0F"/>
    <w:rsid w:val="00E371D1"/>
    <w:rsid w:val="00E53738"/>
    <w:rsid w:val="00EC0AD3"/>
    <w:rsid w:val="00ED5F67"/>
    <w:rsid w:val="00EF08AE"/>
    <w:rsid w:val="00EF5790"/>
    <w:rsid w:val="00F449B8"/>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3D04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04D8"/>
    <w:rPr>
      <w:color w:val="0000FF"/>
      <w:u w:val="single"/>
    </w:rPr>
  </w:style>
  <w:style w:type="character" w:styleId="UnresolvedMention">
    <w:name w:val="Unresolved Mention"/>
    <w:basedOn w:val="DefaultParagraphFont"/>
    <w:uiPriority w:val="99"/>
    <w:semiHidden/>
    <w:unhideWhenUsed/>
    <w:rsid w:val="00EC0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808186">
      <w:bodyDiv w:val="1"/>
      <w:marLeft w:val="0"/>
      <w:marRight w:val="0"/>
      <w:marTop w:val="0"/>
      <w:marBottom w:val="0"/>
      <w:divBdr>
        <w:top w:val="none" w:sz="0" w:space="0" w:color="auto"/>
        <w:left w:val="none" w:sz="0" w:space="0" w:color="auto"/>
        <w:bottom w:val="none" w:sz="0" w:space="0" w:color="auto"/>
        <w:right w:val="none" w:sz="0" w:space="0" w:color="auto"/>
      </w:divBdr>
    </w:div>
    <w:div w:id="777719496">
      <w:bodyDiv w:val="1"/>
      <w:marLeft w:val="0"/>
      <w:marRight w:val="0"/>
      <w:marTop w:val="0"/>
      <w:marBottom w:val="0"/>
      <w:divBdr>
        <w:top w:val="none" w:sz="0" w:space="0" w:color="auto"/>
        <w:left w:val="none" w:sz="0" w:space="0" w:color="auto"/>
        <w:bottom w:val="none" w:sz="0" w:space="0" w:color="auto"/>
        <w:right w:val="none" w:sz="0" w:space="0" w:color="auto"/>
      </w:divBdr>
    </w:div>
    <w:div w:id="119526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ot.gov/programs/research/pdfs/2021/2021-0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google.com/state.co.us/amt-pooled-fund/home?authuser=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odot.gov/programs/research/pdfs/2022/autonomous-truck-mounted-attenuator-atma-incident-response-csu-data-report" TargetMode="External"/><Relationship Id="rId4" Type="http://schemas.openxmlformats.org/officeDocument/2006/relationships/webSettings" Target="webSettings.xml"/><Relationship Id="rId9" Type="http://schemas.openxmlformats.org/officeDocument/2006/relationships/hyperlink" Target="https://www.codot.gov/programs/research/pdfs/2021/cdot202109atma-tabletopexerci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Reeves, David</cp:lastModifiedBy>
  <cp:revision>4</cp:revision>
  <cp:lastPrinted>2011-06-21T20:32:00Z</cp:lastPrinted>
  <dcterms:created xsi:type="dcterms:W3CDTF">2023-04-12T13:54:00Z</dcterms:created>
  <dcterms:modified xsi:type="dcterms:W3CDTF">2023-05-10T18:41:00Z</dcterms:modified>
</cp:coreProperties>
</file>