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8BDED" w14:textId="77777777" w:rsidR="00E05F6F" w:rsidRDefault="00000000">
      <w:pPr>
        <w:jc w:val="center"/>
        <w:rPr>
          <w:rFonts w:ascii="Arial" w:eastAsia="Arial" w:hAnsi="Arial" w:cs="Arial"/>
          <w:b/>
        </w:rPr>
      </w:pPr>
      <w:r>
        <w:rPr>
          <w:rFonts w:ascii="Arial" w:eastAsia="Arial" w:hAnsi="Arial" w:cs="Arial"/>
          <w:b/>
          <w:color w:val="000000"/>
        </w:rPr>
        <w:t>Click here to enter Program or Project Title</w:t>
      </w:r>
    </w:p>
    <w:p w14:paraId="6DAB19BE" w14:textId="77777777" w:rsidR="00E05F6F" w:rsidRDefault="00000000">
      <w:pPr>
        <w:jc w:val="center"/>
        <w:rPr>
          <w:rFonts w:ascii="Arial" w:eastAsia="Arial" w:hAnsi="Arial" w:cs="Arial"/>
          <w:b/>
        </w:rPr>
      </w:pPr>
      <w:r>
        <w:rPr>
          <w:rFonts w:ascii="Arial" w:eastAsia="Arial" w:hAnsi="Arial" w:cs="Arial"/>
          <w:b/>
        </w:rPr>
        <w:t xml:space="preserve">Progress Report – </w:t>
      </w:r>
      <w:r>
        <w:rPr>
          <w:rFonts w:ascii="Arial" w:eastAsia="Arial" w:hAnsi="Arial" w:cs="Arial"/>
          <w:b/>
          <w:color w:val="000000"/>
        </w:rPr>
        <w:t>Click here to enter a date.</w:t>
      </w:r>
    </w:p>
    <w:p w14:paraId="58077666" w14:textId="77777777" w:rsidR="00E05F6F" w:rsidRDefault="00E05F6F">
      <w:pPr>
        <w:jc w:val="center"/>
        <w:rPr>
          <w:rFonts w:ascii="Arial" w:eastAsia="Arial" w:hAnsi="Arial" w:cs="Arial"/>
        </w:rPr>
      </w:pPr>
    </w:p>
    <w:p w14:paraId="315601F2" w14:textId="77777777" w:rsidR="00E05F6F" w:rsidRDefault="00000000">
      <w:pPr>
        <w:rPr>
          <w:sz w:val="26"/>
          <w:szCs w:val="26"/>
        </w:rPr>
      </w:pPr>
      <w:r>
        <w:rPr>
          <w:rFonts w:ascii="Arial" w:eastAsia="Arial" w:hAnsi="Arial" w:cs="Arial"/>
          <w:b/>
        </w:rPr>
        <w:t xml:space="preserve">Title: </w:t>
      </w:r>
      <w:r>
        <w:rPr>
          <w:sz w:val="26"/>
          <w:szCs w:val="26"/>
        </w:rPr>
        <w:t>Assessment and Repair of Prestressed Bridge Girders Subjected to Over-height Truck Impacts Pooled Fund Project</w:t>
      </w:r>
    </w:p>
    <w:p w14:paraId="4B95610D" w14:textId="77777777" w:rsidR="00E05F6F" w:rsidRDefault="00E05F6F">
      <w:pPr>
        <w:rPr>
          <w:rFonts w:ascii="Arial" w:eastAsia="Arial" w:hAnsi="Arial" w:cs="Arial"/>
          <w:b/>
        </w:rPr>
      </w:pPr>
    </w:p>
    <w:p w14:paraId="3CB91C25" w14:textId="77777777" w:rsidR="00E05F6F" w:rsidRDefault="00000000">
      <w:pPr>
        <w:rPr>
          <w:rFonts w:ascii="Arial" w:eastAsia="Arial" w:hAnsi="Arial" w:cs="Arial"/>
          <w:b/>
        </w:rPr>
      </w:pPr>
      <w:r>
        <w:rPr>
          <w:rFonts w:ascii="Arial" w:eastAsia="Arial" w:hAnsi="Arial" w:cs="Arial"/>
          <w:b/>
        </w:rPr>
        <w:t xml:space="preserve">Project Number: </w:t>
      </w:r>
      <w:r>
        <w:rPr>
          <w:rFonts w:ascii="0Ω„Ñ˛" w:eastAsia="0Ω„Ñ˛" w:hAnsi="0Ω„Ñ˛" w:cs="0Ω„Ñ˛"/>
        </w:rPr>
        <w:t>TR202011</w:t>
      </w:r>
    </w:p>
    <w:p w14:paraId="24798AEA" w14:textId="77777777" w:rsidR="00E05F6F" w:rsidRDefault="00E05F6F">
      <w:pPr>
        <w:rPr>
          <w:rFonts w:ascii="Arial" w:eastAsia="Arial" w:hAnsi="Arial" w:cs="Arial"/>
          <w:b/>
        </w:rPr>
      </w:pPr>
    </w:p>
    <w:p w14:paraId="65D2F3D2" w14:textId="77777777" w:rsidR="00E05F6F"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Principal Investigator (PI): </w:t>
      </w:r>
      <w:r>
        <w:rPr>
          <w:rFonts w:ascii="Arial" w:eastAsia="Arial" w:hAnsi="Arial" w:cs="Arial"/>
          <w:color w:val="000000"/>
          <w:sz w:val="23"/>
          <w:szCs w:val="23"/>
        </w:rPr>
        <w:t>Mohamed ElGawady PhD (PI)</w:t>
      </w:r>
    </w:p>
    <w:p w14:paraId="68E09DB2" w14:textId="77777777" w:rsidR="00E05F6F" w:rsidRDefault="00000000">
      <w:pPr>
        <w:rPr>
          <w:rFonts w:ascii="Calibri" w:eastAsia="Calibri" w:hAnsi="Calibri" w:cs="Calibri"/>
          <w:color w:val="1F497D"/>
          <w:sz w:val="22"/>
          <w:szCs w:val="22"/>
        </w:rPr>
      </w:pPr>
      <w:r>
        <w:rPr>
          <w:rFonts w:ascii="Arial" w:eastAsia="Arial" w:hAnsi="Arial" w:cs="Arial"/>
          <w:b/>
        </w:rPr>
        <w:t xml:space="preserve">Co-PI(s): </w:t>
      </w:r>
      <w:r>
        <w:rPr>
          <w:sz w:val="23"/>
          <w:szCs w:val="23"/>
        </w:rPr>
        <w:t>William Schonberg PhD, PE (Co-PI)</w:t>
      </w:r>
    </w:p>
    <w:p w14:paraId="0C0EB0C6" w14:textId="77777777" w:rsidR="00E05F6F" w:rsidRDefault="00E05F6F">
      <w:pPr>
        <w:rPr>
          <w:rFonts w:ascii="Arial" w:eastAsia="Arial" w:hAnsi="Arial" w:cs="Arial"/>
          <w:b/>
        </w:rPr>
      </w:pPr>
    </w:p>
    <w:tbl>
      <w:tblPr>
        <w:tblStyle w:val="16"/>
        <w:tblW w:w="8993"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40"/>
        <w:gridCol w:w="2070"/>
        <w:gridCol w:w="2423"/>
        <w:gridCol w:w="2144"/>
        <w:gridCol w:w="16"/>
      </w:tblGrid>
      <w:tr w:rsidR="00E05F6F" w14:paraId="7E40EB25" w14:textId="77777777">
        <w:trPr>
          <w:gridAfter w:val="1"/>
          <w:wAfter w:w="16" w:type="dxa"/>
        </w:trPr>
        <w:tc>
          <w:tcPr>
            <w:tcW w:w="2340" w:type="dxa"/>
            <w:vAlign w:val="center"/>
          </w:tcPr>
          <w:p w14:paraId="2AA0601E" w14:textId="77777777" w:rsidR="00E05F6F" w:rsidRDefault="00000000">
            <w:pPr>
              <w:rPr>
                <w:rFonts w:ascii="Arial" w:eastAsia="Arial" w:hAnsi="Arial" w:cs="Arial"/>
                <w:b/>
              </w:rPr>
            </w:pPr>
            <w:r>
              <w:rPr>
                <w:rFonts w:ascii="Arial" w:eastAsia="Arial" w:hAnsi="Arial" w:cs="Arial"/>
                <w:b/>
              </w:rPr>
              <w:t xml:space="preserve">Award date: </w:t>
            </w:r>
          </w:p>
        </w:tc>
        <w:tc>
          <w:tcPr>
            <w:tcW w:w="6637" w:type="dxa"/>
            <w:gridSpan w:val="3"/>
            <w:vAlign w:val="center"/>
          </w:tcPr>
          <w:p w14:paraId="65941D9D" w14:textId="77777777" w:rsidR="00E05F6F" w:rsidRDefault="00000000">
            <w:pPr>
              <w:rPr>
                <w:rFonts w:ascii="Arial" w:eastAsia="Arial" w:hAnsi="Arial" w:cs="Arial"/>
                <w:b/>
              </w:rPr>
            </w:pPr>
            <w:r>
              <w:rPr>
                <w:rFonts w:ascii="Arial" w:eastAsia="Arial" w:hAnsi="Arial" w:cs="Arial"/>
                <w:b/>
              </w:rPr>
              <w:t>1/1/2021</w:t>
            </w:r>
          </w:p>
        </w:tc>
      </w:tr>
      <w:tr w:rsidR="00E05F6F" w14:paraId="138BBB12" w14:textId="77777777">
        <w:trPr>
          <w:gridAfter w:val="1"/>
          <w:wAfter w:w="16" w:type="dxa"/>
        </w:trPr>
        <w:tc>
          <w:tcPr>
            <w:tcW w:w="2340" w:type="dxa"/>
            <w:vAlign w:val="center"/>
          </w:tcPr>
          <w:p w14:paraId="1B89E5DA" w14:textId="77777777" w:rsidR="00E05F6F" w:rsidRDefault="00000000">
            <w:pPr>
              <w:rPr>
                <w:rFonts w:ascii="Arial" w:eastAsia="Arial" w:hAnsi="Arial" w:cs="Arial"/>
                <w:b/>
              </w:rPr>
            </w:pPr>
            <w:r>
              <w:rPr>
                <w:rFonts w:ascii="Arial" w:eastAsia="Arial" w:hAnsi="Arial" w:cs="Arial"/>
                <w:b/>
              </w:rPr>
              <w:t>Scheduled completion date:</w:t>
            </w:r>
          </w:p>
        </w:tc>
        <w:tc>
          <w:tcPr>
            <w:tcW w:w="2070" w:type="dxa"/>
            <w:vAlign w:val="center"/>
          </w:tcPr>
          <w:p w14:paraId="144395F8" w14:textId="77777777" w:rsidR="00E05F6F" w:rsidRDefault="00000000">
            <w:pPr>
              <w:rPr>
                <w:rFonts w:ascii="Arial" w:eastAsia="Arial" w:hAnsi="Arial" w:cs="Arial"/>
                <w:b/>
              </w:rPr>
            </w:pPr>
            <w:r>
              <w:rPr>
                <w:rFonts w:ascii="Arial" w:eastAsia="Arial" w:hAnsi="Arial" w:cs="Arial"/>
                <w:b/>
              </w:rPr>
              <w:t>12/31/2023</w:t>
            </w:r>
          </w:p>
        </w:tc>
        <w:tc>
          <w:tcPr>
            <w:tcW w:w="2423" w:type="dxa"/>
            <w:vAlign w:val="center"/>
          </w:tcPr>
          <w:p w14:paraId="7FDD004A" w14:textId="77777777" w:rsidR="00E05F6F" w:rsidRDefault="00000000">
            <w:pPr>
              <w:rPr>
                <w:rFonts w:ascii="Arial" w:eastAsia="Arial" w:hAnsi="Arial" w:cs="Arial"/>
                <w:b/>
              </w:rPr>
            </w:pPr>
            <w:r>
              <w:rPr>
                <w:rFonts w:ascii="Arial" w:eastAsia="Arial" w:hAnsi="Arial" w:cs="Arial"/>
                <w:b/>
              </w:rPr>
              <w:t>% of project completed to date:</w:t>
            </w:r>
          </w:p>
        </w:tc>
        <w:tc>
          <w:tcPr>
            <w:tcW w:w="2144" w:type="dxa"/>
            <w:vAlign w:val="center"/>
          </w:tcPr>
          <w:p w14:paraId="5C6115BC" w14:textId="5FEFB746" w:rsidR="00E05F6F" w:rsidRDefault="002847CF">
            <w:pPr>
              <w:rPr>
                <w:rFonts w:ascii="Arial" w:eastAsia="Arial" w:hAnsi="Arial" w:cs="Arial"/>
                <w:b/>
              </w:rPr>
            </w:pPr>
            <w:r>
              <w:rPr>
                <w:rFonts w:ascii="Arial" w:eastAsia="Arial" w:hAnsi="Arial" w:cs="Arial"/>
                <w:b/>
              </w:rPr>
              <w:t>6</w:t>
            </w:r>
            <w:r w:rsidR="00AE0861">
              <w:rPr>
                <w:rFonts w:ascii="Arial" w:eastAsia="Arial" w:hAnsi="Arial" w:cs="Arial"/>
                <w:b/>
              </w:rPr>
              <w:t>5</w:t>
            </w:r>
            <w:r w:rsidR="0086242F">
              <w:rPr>
                <w:rFonts w:ascii="Arial" w:eastAsia="Arial" w:hAnsi="Arial" w:cs="Arial"/>
                <w:b/>
              </w:rPr>
              <w:t>%</w:t>
            </w:r>
          </w:p>
        </w:tc>
      </w:tr>
      <w:tr w:rsidR="00E05F6F" w14:paraId="2C4DC3F4" w14:textId="77777777">
        <w:trPr>
          <w:gridAfter w:val="1"/>
          <w:wAfter w:w="16" w:type="dxa"/>
        </w:trPr>
        <w:tc>
          <w:tcPr>
            <w:tcW w:w="2340" w:type="dxa"/>
            <w:vAlign w:val="center"/>
          </w:tcPr>
          <w:p w14:paraId="729458FC" w14:textId="77777777" w:rsidR="00E05F6F" w:rsidRDefault="00000000">
            <w:pPr>
              <w:rPr>
                <w:rFonts w:ascii="Arial" w:eastAsia="Arial" w:hAnsi="Arial" w:cs="Arial"/>
                <w:b/>
              </w:rPr>
            </w:pPr>
            <w:r>
              <w:rPr>
                <w:rFonts w:ascii="Arial" w:eastAsia="Arial" w:hAnsi="Arial" w:cs="Arial"/>
                <w:b/>
              </w:rPr>
              <w:t xml:space="preserve">Total budget:  </w:t>
            </w:r>
          </w:p>
          <w:p w14:paraId="4026A545" w14:textId="77777777" w:rsidR="00E05F6F" w:rsidRDefault="00E05F6F">
            <w:pPr>
              <w:rPr>
                <w:rFonts w:ascii="Arial" w:eastAsia="Arial" w:hAnsi="Arial" w:cs="Arial"/>
                <w:b/>
              </w:rPr>
            </w:pPr>
          </w:p>
        </w:tc>
        <w:tc>
          <w:tcPr>
            <w:tcW w:w="2070" w:type="dxa"/>
            <w:vAlign w:val="center"/>
          </w:tcPr>
          <w:p w14:paraId="259F2D4C" w14:textId="10488959" w:rsidR="00E05F6F"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w:t>
            </w:r>
            <w:r w:rsidR="00AE0861">
              <w:rPr>
                <w:rFonts w:ascii="Arial" w:eastAsia="Arial" w:hAnsi="Arial" w:cs="Arial"/>
                <w:color w:val="000000"/>
                <w:sz w:val="23"/>
                <w:szCs w:val="23"/>
              </w:rPr>
              <w:t>80</w:t>
            </w:r>
            <w:r>
              <w:rPr>
                <w:rFonts w:ascii="Arial" w:eastAsia="Arial" w:hAnsi="Arial" w:cs="Arial"/>
                <w:color w:val="000000"/>
                <w:sz w:val="23"/>
                <w:szCs w:val="23"/>
              </w:rPr>
              <w:t>5,000</w:t>
            </w:r>
          </w:p>
        </w:tc>
        <w:tc>
          <w:tcPr>
            <w:tcW w:w="2423" w:type="dxa"/>
            <w:vAlign w:val="center"/>
          </w:tcPr>
          <w:p w14:paraId="66997F4B" w14:textId="77777777" w:rsidR="00E05F6F" w:rsidRDefault="00000000">
            <w:pPr>
              <w:rPr>
                <w:rFonts w:ascii="Arial" w:eastAsia="Arial" w:hAnsi="Arial" w:cs="Arial"/>
                <w:b/>
              </w:rPr>
            </w:pPr>
            <w:r>
              <w:rPr>
                <w:rFonts w:ascii="Arial" w:eastAsia="Arial" w:hAnsi="Arial" w:cs="Arial"/>
                <w:b/>
              </w:rPr>
              <w:t xml:space="preserve">% of budget expended to date:  </w:t>
            </w:r>
          </w:p>
        </w:tc>
        <w:tc>
          <w:tcPr>
            <w:tcW w:w="2144" w:type="dxa"/>
            <w:vAlign w:val="center"/>
          </w:tcPr>
          <w:p w14:paraId="29B5536A" w14:textId="40154F81" w:rsidR="00E05F6F" w:rsidRDefault="002847CF">
            <w:pPr>
              <w:rPr>
                <w:rFonts w:ascii="Arial" w:eastAsia="Arial" w:hAnsi="Arial" w:cs="Arial"/>
                <w:b/>
              </w:rPr>
            </w:pPr>
            <w:r>
              <w:rPr>
                <w:rFonts w:ascii="Arial" w:eastAsia="Arial" w:hAnsi="Arial" w:cs="Arial"/>
                <w:b/>
              </w:rPr>
              <w:t>6</w:t>
            </w:r>
            <w:r w:rsidR="00AE0861">
              <w:rPr>
                <w:rFonts w:ascii="Arial" w:eastAsia="Arial" w:hAnsi="Arial" w:cs="Arial"/>
                <w:b/>
              </w:rPr>
              <w:t>7</w:t>
            </w:r>
            <w:r>
              <w:rPr>
                <w:rFonts w:ascii="Arial" w:eastAsia="Arial" w:hAnsi="Arial" w:cs="Arial"/>
                <w:b/>
              </w:rPr>
              <w:t>%</w:t>
            </w:r>
          </w:p>
        </w:tc>
      </w:tr>
      <w:tr w:rsidR="00E05F6F" w14:paraId="348E2879" w14:textId="77777777">
        <w:tc>
          <w:tcPr>
            <w:tcW w:w="2340" w:type="dxa"/>
            <w:vAlign w:val="center"/>
          </w:tcPr>
          <w:p w14:paraId="3E633531" w14:textId="77777777" w:rsidR="00E05F6F" w:rsidRDefault="00000000">
            <w:pPr>
              <w:rPr>
                <w:rFonts w:ascii="Arial" w:eastAsia="Arial" w:hAnsi="Arial" w:cs="Arial"/>
                <w:b/>
              </w:rPr>
            </w:pPr>
            <w:r>
              <w:rPr>
                <w:rFonts w:ascii="Arial" w:eastAsia="Arial" w:hAnsi="Arial" w:cs="Arial"/>
                <w:b/>
              </w:rPr>
              <w:t>Draft report due:</w:t>
            </w:r>
          </w:p>
        </w:tc>
        <w:tc>
          <w:tcPr>
            <w:tcW w:w="2070" w:type="dxa"/>
            <w:vAlign w:val="center"/>
          </w:tcPr>
          <w:p w14:paraId="7EFC7290" w14:textId="77777777" w:rsidR="00E05F6F" w:rsidRDefault="00000000">
            <w:pPr>
              <w:rPr>
                <w:rFonts w:ascii="Arial" w:eastAsia="Arial" w:hAnsi="Arial" w:cs="Arial"/>
                <w:b/>
              </w:rPr>
            </w:pPr>
            <w:r>
              <w:rPr>
                <w:rFonts w:ascii="Arial" w:eastAsia="Arial" w:hAnsi="Arial" w:cs="Arial"/>
                <w:b/>
              </w:rPr>
              <w:t>9/30/2023</w:t>
            </w:r>
          </w:p>
        </w:tc>
        <w:tc>
          <w:tcPr>
            <w:tcW w:w="2423" w:type="dxa"/>
            <w:vAlign w:val="center"/>
          </w:tcPr>
          <w:p w14:paraId="35C3EF61" w14:textId="77777777" w:rsidR="00E05F6F" w:rsidRDefault="00000000">
            <w:pPr>
              <w:rPr>
                <w:rFonts w:ascii="Arial" w:eastAsia="Arial" w:hAnsi="Arial" w:cs="Arial"/>
                <w:b/>
              </w:rPr>
            </w:pPr>
            <w:r>
              <w:rPr>
                <w:rFonts w:ascii="Arial" w:eastAsia="Arial" w:hAnsi="Arial" w:cs="Arial"/>
                <w:b/>
              </w:rPr>
              <w:t>Final report due:</w:t>
            </w:r>
          </w:p>
        </w:tc>
        <w:tc>
          <w:tcPr>
            <w:tcW w:w="2160" w:type="dxa"/>
            <w:gridSpan w:val="2"/>
            <w:vAlign w:val="center"/>
          </w:tcPr>
          <w:p w14:paraId="38C339D3" w14:textId="77777777" w:rsidR="00E05F6F" w:rsidRDefault="00000000">
            <w:pPr>
              <w:rPr>
                <w:rFonts w:ascii="Arial" w:eastAsia="Arial" w:hAnsi="Arial" w:cs="Arial"/>
                <w:b/>
              </w:rPr>
            </w:pPr>
            <w:r>
              <w:rPr>
                <w:rFonts w:ascii="Arial" w:eastAsia="Arial" w:hAnsi="Arial" w:cs="Arial"/>
                <w:b/>
              </w:rPr>
              <w:t>12/1/2023</w:t>
            </w:r>
          </w:p>
        </w:tc>
      </w:tr>
    </w:tbl>
    <w:p w14:paraId="4CB3751C" w14:textId="77777777" w:rsidR="00E05F6F" w:rsidRDefault="00E05F6F">
      <w:pPr>
        <w:rPr>
          <w:rFonts w:ascii="Arial" w:eastAsia="Arial" w:hAnsi="Arial" w:cs="Arial"/>
          <w:b/>
        </w:rPr>
      </w:pPr>
    </w:p>
    <w:p w14:paraId="1BA09422" w14:textId="77777777" w:rsidR="00E05F6F" w:rsidRDefault="00000000">
      <w:pPr>
        <w:rPr>
          <w:rFonts w:ascii="Arial" w:eastAsia="Arial" w:hAnsi="Arial" w:cs="Arial"/>
        </w:rPr>
      </w:pPr>
      <w:r>
        <w:rPr>
          <w:rFonts w:ascii="Arial" w:eastAsia="Arial" w:hAnsi="Arial" w:cs="Arial"/>
        </w:rPr>
        <w:t xml:space="preserve">Provide a short description of the </w:t>
      </w:r>
      <w:r>
        <w:rPr>
          <w:rFonts w:ascii="Arial" w:eastAsia="Arial" w:hAnsi="Arial" w:cs="Arial"/>
          <w:b/>
        </w:rPr>
        <w:t>work currently underway</w:t>
      </w:r>
      <w:r>
        <w:rPr>
          <w:rFonts w:ascii="Arial" w:eastAsia="Arial" w:hAnsi="Arial" w:cs="Arial"/>
        </w:rPr>
        <w:t>.</w:t>
      </w:r>
    </w:p>
    <w:p w14:paraId="7A5F9179" w14:textId="77777777" w:rsidR="00E05F6F" w:rsidRDefault="00000000">
      <w:pPr>
        <w:rPr>
          <w:rFonts w:ascii="Arial" w:eastAsia="Arial" w:hAnsi="Arial" w:cs="Arial"/>
          <w:i/>
        </w:rPr>
      </w:pPr>
      <w:r>
        <w:rPr>
          <w:rFonts w:ascii="Arial" w:eastAsia="Arial" w:hAnsi="Arial" w:cs="Arial"/>
          <w:i/>
        </w:rPr>
        <w:t xml:space="preserve">Use </w:t>
      </w:r>
      <w:hyperlink w:anchor="bookmark=id.1t3h5sf">
        <w:r>
          <w:rPr>
            <w:rFonts w:ascii="Arial" w:eastAsia="Arial" w:hAnsi="Arial" w:cs="Arial"/>
            <w:i/>
            <w:color w:val="0000FF"/>
            <w:u w:val="single"/>
          </w:rPr>
          <w:t>additional notes section</w:t>
        </w:r>
      </w:hyperlink>
      <w:r>
        <w:rPr>
          <w:rFonts w:ascii="Arial" w:eastAsia="Arial" w:hAnsi="Arial" w:cs="Arial"/>
          <w:i/>
        </w:rPr>
        <w:t xml:space="preserve"> if you need to provide more information.</w:t>
      </w:r>
    </w:p>
    <w:p w14:paraId="5753603D" w14:textId="77777777" w:rsidR="00562E88" w:rsidRDefault="00562E88">
      <w:pPr>
        <w:jc w:val="both"/>
        <w:rPr>
          <w:b/>
          <w:i/>
          <w:sz w:val="23"/>
          <w:szCs w:val="23"/>
        </w:rPr>
      </w:pPr>
    </w:p>
    <w:p w14:paraId="3F5CC6D8" w14:textId="663D4380" w:rsidR="00E05F6F" w:rsidRPr="00562E88" w:rsidRDefault="00000000">
      <w:pPr>
        <w:jc w:val="both"/>
        <w:rPr>
          <w:color w:val="4F81BD" w:themeColor="accent1"/>
          <w:sz w:val="23"/>
          <w:szCs w:val="23"/>
        </w:rPr>
      </w:pPr>
      <w:r w:rsidRPr="00562E88">
        <w:rPr>
          <w:b/>
          <w:i/>
          <w:color w:val="4F81BD" w:themeColor="accent1"/>
          <w:sz w:val="23"/>
          <w:szCs w:val="23"/>
        </w:rPr>
        <w:t>Task 2. Experimental testing of bridge girders subjected to lateral impacts:</w:t>
      </w:r>
      <w:r w:rsidRPr="00562E88">
        <w:rPr>
          <w:color w:val="4F81BD" w:themeColor="accent1"/>
          <w:sz w:val="23"/>
          <w:szCs w:val="23"/>
        </w:rPr>
        <w:t xml:space="preserve"> </w:t>
      </w:r>
    </w:p>
    <w:p w14:paraId="190A4E24" w14:textId="30BED297" w:rsidR="00645141" w:rsidRDefault="001C6FFE">
      <w:pPr>
        <w:numPr>
          <w:ilvl w:val="0"/>
          <w:numId w:val="1"/>
        </w:numPr>
        <w:jc w:val="both"/>
        <w:rPr>
          <w:sz w:val="23"/>
          <w:szCs w:val="23"/>
        </w:rPr>
      </w:pPr>
      <w:r>
        <w:rPr>
          <w:sz w:val="23"/>
          <w:szCs w:val="23"/>
        </w:rPr>
        <w:t xml:space="preserve">Four girders </w:t>
      </w:r>
      <w:r w:rsidR="00645141">
        <w:rPr>
          <w:sz w:val="23"/>
          <w:szCs w:val="23"/>
        </w:rPr>
        <w:t>were cast. Fine tune the test setup is in process. Things like how to release the weight is finalized.</w:t>
      </w:r>
    </w:p>
    <w:p w14:paraId="24558C37" w14:textId="33965550" w:rsidR="00E05F6F" w:rsidRDefault="00645141">
      <w:pPr>
        <w:numPr>
          <w:ilvl w:val="0"/>
          <w:numId w:val="1"/>
        </w:numPr>
        <w:jc w:val="both"/>
        <w:rPr>
          <w:sz w:val="23"/>
          <w:szCs w:val="23"/>
        </w:rPr>
      </w:pPr>
      <w:r>
        <w:rPr>
          <w:sz w:val="23"/>
          <w:szCs w:val="23"/>
        </w:rPr>
        <w:t>Analyze the first set of experimental data.</w:t>
      </w:r>
      <w:r w:rsidR="00000000">
        <w:rPr>
          <w:sz w:val="23"/>
          <w:szCs w:val="23"/>
        </w:rPr>
        <w:t xml:space="preserve">  </w:t>
      </w:r>
    </w:p>
    <w:p w14:paraId="669C4F12" w14:textId="77777777" w:rsidR="002847CF" w:rsidRDefault="002847CF" w:rsidP="002847CF">
      <w:pPr>
        <w:ind w:left="720"/>
        <w:jc w:val="both"/>
        <w:rPr>
          <w:sz w:val="23"/>
          <w:szCs w:val="23"/>
        </w:rPr>
      </w:pPr>
    </w:p>
    <w:p w14:paraId="0AC98DBC" w14:textId="77777777" w:rsidR="002847CF" w:rsidRPr="002847CF" w:rsidRDefault="002847CF" w:rsidP="002847CF">
      <w:pPr>
        <w:rPr>
          <w:b/>
          <w:i/>
          <w:color w:val="4F81BD" w:themeColor="accent1"/>
          <w:sz w:val="23"/>
          <w:szCs w:val="23"/>
        </w:rPr>
      </w:pPr>
      <w:r w:rsidRPr="002847CF">
        <w:rPr>
          <w:b/>
          <w:i/>
          <w:color w:val="4F81BD" w:themeColor="accent1"/>
          <w:sz w:val="23"/>
          <w:szCs w:val="23"/>
        </w:rPr>
        <w:t>Task 4: Residual Capacity:</w:t>
      </w:r>
    </w:p>
    <w:p w14:paraId="3AB09026" w14:textId="6EADC991" w:rsidR="002847CF" w:rsidRDefault="00645141" w:rsidP="002847CF">
      <w:pPr>
        <w:numPr>
          <w:ilvl w:val="0"/>
          <w:numId w:val="1"/>
        </w:numPr>
        <w:jc w:val="both"/>
        <w:rPr>
          <w:sz w:val="23"/>
          <w:szCs w:val="23"/>
        </w:rPr>
      </w:pPr>
      <w:r>
        <w:rPr>
          <w:sz w:val="23"/>
          <w:szCs w:val="23"/>
        </w:rPr>
        <w:t xml:space="preserve">Analytical tools that consider the biaxial demand on the girders are being developed. </w:t>
      </w:r>
    </w:p>
    <w:p w14:paraId="6905F0A2" w14:textId="77777777" w:rsidR="002847CF" w:rsidRPr="002847CF" w:rsidRDefault="002847CF" w:rsidP="002847CF">
      <w:pPr>
        <w:ind w:left="720"/>
        <w:jc w:val="both"/>
        <w:rPr>
          <w:sz w:val="23"/>
          <w:szCs w:val="23"/>
        </w:rPr>
      </w:pPr>
    </w:p>
    <w:p w14:paraId="45A15D74" w14:textId="77777777" w:rsidR="002847CF" w:rsidRPr="00645141" w:rsidRDefault="002847CF" w:rsidP="00645141">
      <w:pPr>
        <w:rPr>
          <w:b/>
          <w:i/>
          <w:color w:val="4F81BD" w:themeColor="accent1"/>
          <w:sz w:val="23"/>
          <w:szCs w:val="23"/>
        </w:rPr>
      </w:pPr>
      <w:r w:rsidRPr="00645141">
        <w:rPr>
          <w:b/>
          <w:i/>
          <w:color w:val="4F81BD" w:themeColor="accent1"/>
          <w:sz w:val="23"/>
          <w:szCs w:val="23"/>
        </w:rPr>
        <w:t>Task 5: Repair Evaluation:</w:t>
      </w:r>
    </w:p>
    <w:p w14:paraId="5DDE7997" w14:textId="77777777" w:rsidR="00645141" w:rsidRDefault="00645141" w:rsidP="00645141">
      <w:pPr>
        <w:numPr>
          <w:ilvl w:val="0"/>
          <w:numId w:val="1"/>
        </w:numPr>
        <w:jc w:val="both"/>
        <w:rPr>
          <w:sz w:val="23"/>
          <w:szCs w:val="23"/>
        </w:rPr>
      </w:pPr>
      <w:r>
        <w:rPr>
          <w:sz w:val="23"/>
          <w:szCs w:val="23"/>
        </w:rPr>
        <w:t>Determine the different repair options and discuss with the DOTs and FHWA.</w:t>
      </w:r>
    </w:p>
    <w:p w14:paraId="005AF73C" w14:textId="77777777" w:rsidR="00562E88" w:rsidRDefault="00562E88">
      <w:pPr>
        <w:rPr>
          <w:rFonts w:ascii="Arial" w:eastAsia="Arial" w:hAnsi="Arial" w:cs="Arial"/>
        </w:rPr>
      </w:pPr>
    </w:p>
    <w:p w14:paraId="022D0D28" w14:textId="349FDCBA" w:rsidR="00E05F6F" w:rsidRDefault="00000000">
      <w:pPr>
        <w:rPr>
          <w:rFonts w:ascii="Arial" w:eastAsia="Arial" w:hAnsi="Arial" w:cs="Arial"/>
        </w:rPr>
      </w:pPr>
      <w:r>
        <w:rPr>
          <w:rFonts w:ascii="Arial" w:eastAsia="Arial" w:hAnsi="Arial" w:cs="Arial"/>
        </w:rPr>
        <w:t xml:space="preserve">Provide a short description of the </w:t>
      </w:r>
      <w:r>
        <w:rPr>
          <w:rFonts w:ascii="Arial" w:eastAsia="Arial" w:hAnsi="Arial" w:cs="Arial"/>
          <w:b/>
        </w:rPr>
        <w:t>noteworthy activities/accomplishments</w:t>
      </w:r>
      <w:r>
        <w:rPr>
          <w:rFonts w:ascii="Arial" w:eastAsia="Arial" w:hAnsi="Arial" w:cs="Arial"/>
        </w:rPr>
        <w:t xml:space="preserve"> during this reporting period.</w:t>
      </w:r>
    </w:p>
    <w:p w14:paraId="155E670A" w14:textId="77777777" w:rsidR="00E05F6F" w:rsidRDefault="00000000">
      <w:pPr>
        <w:rPr>
          <w:rFonts w:ascii="Arial" w:eastAsia="Arial" w:hAnsi="Arial" w:cs="Arial"/>
          <w:i/>
        </w:rPr>
      </w:pPr>
      <w:r>
        <w:rPr>
          <w:rFonts w:ascii="Arial" w:eastAsia="Arial" w:hAnsi="Arial" w:cs="Arial"/>
          <w:i/>
        </w:rPr>
        <w:t xml:space="preserve">Use </w:t>
      </w:r>
      <w:hyperlink w:anchor="bookmark=id.1t3h5sf">
        <w:r>
          <w:rPr>
            <w:rFonts w:ascii="Arial" w:eastAsia="Arial" w:hAnsi="Arial" w:cs="Arial"/>
            <w:i/>
            <w:color w:val="0000FF"/>
            <w:u w:val="single"/>
          </w:rPr>
          <w:t>additional notes section</w:t>
        </w:r>
      </w:hyperlink>
      <w:r>
        <w:rPr>
          <w:rFonts w:ascii="Arial" w:eastAsia="Arial" w:hAnsi="Arial" w:cs="Arial"/>
          <w:i/>
        </w:rPr>
        <w:t xml:space="preserve"> if you need to provide more information. </w:t>
      </w:r>
    </w:p>
    <w:p w14:paraId="5063ACA8" w14:textId="77777777" w:rsidR="00562E88" w:rsidRDefault="00562E88">
      <w:pPr>
        <w:jc w:val="both"/>
        <w:rPr>
          <w:b/>
          <w:i/>
          <w:sz w:val="23"/>
          <w:szCs w:val="23"/>
        </w:rPr>
      </w:pPr>
    </w:p>
    <w:p w14:paraId="3B781404" w14:textId="77777777" w:rsidR="00AE0861" w:rsidRDefault="00000000">
      <w:pPr>
        <w:jc w:val="both"/>
        <w:rPr>
          <w:color w:val="4F81BD" w:themeColor="accent1"/>
          <w:sz w:val="23"/>
          <w:szCs w:val="23"/>
        </w:rPr>
      </w:pPr>
      <w:r w:rsidRPr="00562E88">
        <w:rPr>
          <w:b/>
          <w:i/>
          <w:color w:val="4F81BD" w:themeColor="accent1"/>
          <w:sz w:val="23"/>
          <w:szCs w:val="23"/>
        </w:rPr>
        <w:t>Task 2. Experimental testing of bridge girders subjected to lateral impacts:</w:t>
      </w:r>
      <w:r w:rsidRPr="00562E88">
        <w:rPr>
          <w:color w:val="4F81BD" w:themeColor="accent1"/>
          <w:sz w:val="23"/>
          <w:szCs w:val="23"/>
        </w:rPr>
        <w:t xml:space="preserve"> </w:t>
      </w:r>
    </w:p>
    <w:p w14:paraId="0970B23E" w14:textId="2877EDB6" w:rsidR="005C2DD4" w:rsidRDefault="004C3618">
      <w:pPr>
        <w:jc w:val="both"/>
        <w:rPr>
          <w:sz w:val="23"/>
          <w:szCs w:val="23"/>
        </w:rPr>
      </w:pPr>
      <w:r>
        <w:rPr>
          <w:sz w:val="23"/>
          <w:szCs w:val="23"/>
        </w:rPr>
        <w:t xml:space="preserve">Four </w:t>
      </w:r>
      <w:r w:rsidR="00563C75">
        <w:rPr>
          <w:sz w:val="23"/>
          <w:szCs w:val="23"/>
        </w:rPr>
        <w:t xml:space="preserve">full-scale </w:t>
      </w:r>
      <w:r>
        <w:rPr>
          <w:sz w:val="23"/>
          <w:szCs w:val="23"/>
        </w:rPr>
        <w:t>girders were cast</w:t>
      </w:r>
      <w:r w:rsidR="005C2DD4">
        <w:rPr>
          <w:sz w:val="23"/>
          <w:szCs w:val="23"/>
        </w:rPr>
        <w:t xml:space="preserve">. </w:t>
      </w:r>
      <w:r w:rsidR="005C2DD4" w:rsidRPr="005C2DD4">
        <w:rPr>
          <w:sz w:val="23"/>
          <w:szCs w:val="23"/>
        </w:rPr>
        <w:t>Before casting</w:t>
      </w:r>
      <w:r w:rsidR="005C2DD4">
        <w:rPr>
          <w:sz w:val="23"/>
          <w:szCs w:val="23"/>
        </w:rPr>
        <w:t xml:space="preserve"> the </w:t>
      </w:r>
      <w:r w:rsidR="005C2DD4" w:rsidRPr="005C2DD4">
        <w:rPr>
          <w:sz w:val="23"/>
          <w:szCs w:val="23"/>
        </w:rPr>
        <w:t>girders</w:t>
      </w:r>
      <w:r w:rsidR="005C2DD4">
        <w:rPr>
          <w:sz w:val="23"/>
          <w:szCs w:val="23"/>
        </w:rPr>
        <w:t xml:space="preserve">, several </w:t>
      </w:r>
      <w:r w:rsidR="005C2DD4" w:rsidRPr="005C2DD4">
        <w:rPr>
          <w:sz w:val="23"/>
          <w:szCs w:val="23"/>
        </w:rPr>
        <w:t>strain ga</w:t>
      </w:r>
      <w:r w:rsidR="005C2DD4">
        <w:rPr>
          <w:sz w:val="23"/>
          <w:szCs w:val="23"/>
        </w:rPr>
        <w:t>u</w:t>
      </w:r>
      <w:r w:rsidR="005C2DD4" w:rsidRPr="005C2DD4">
        <w:rPr>
          <w:sz w:val="23"/>
          <w:szCs w:val="23"/>
        </w:rPr>
        <w:t xml:space="preserve">ges </w:t>
      </w:r>
      <w:r w:rsidR="005C2DD4">
        <w:rPr>
          <w:sz w:val="23"/>
          <w:szCs w:val="23"/>
        </w:rPr>
        <w:t xml:space="preserve">were </w:t>
      </w:r>
      <w:r w:rsidR="005C2DD4" w:rsidRPr="005C2DD4">
        <w:rPr>
          <w:sz w:val="23"/>
          <w:szCs w:val="23"/>
        </w:rPr>
        <w:t>attached to the stirrups and the prestressing strands. Proper surface preparation as rust removal, grinding, and sanding was completed before applying the adhesive to attach the strain gages. Water protection was provided using Vinyl mastic tape as well</w:t>
      </w:r>
      <w:r w:rsidR="005C2DD4">
        <w:rPr>
          <w:sz w:val="23"/>
          <w:szCs w:val="23"/>
        </w:rPr>
        <w:t xml:space="preserve"> (Figs.).</w:t>
      </w:r>
    </w:p>
    <w:p w14:paraId="3F168999" w14:textId="77777777" w:rsidR="0094063B" w:rsidRDefault="00563C75" w:rsidP="004E68C6">
      <w:pPr>
        <w:spacing w:before="120"/>
        <w:ind w:firstLine="720"/>
        <w:jc w:val="both"/>
        <w:rPr>
          <w:sz w:val="23"/>
          <w:szCs w:val="23"/>
        </w:rPr>
      </w:pPr>
      <w:r>
        <w:rPr>
          <w:sz w:val="23"/>
          <w:szCs w:val="23"/>
        </w:rPr>
        <w:t xml:space="preserve">To ensure that the strain gauges will be </w:t>
      </w:r>
      <w:r w:rsidR="004E68C6">
        <w:rPr>
          <w:sz w:val="23"/>
          <w:szCs w:val="23"/>
        </w:rPr>
        <w:t xml:space="preserve">installed </w:t>
      </w:r>
      <w:r>
        <w:rPr>
          <w:sz w:val="23"/>
          <w:szCs w:val="23"/>
        </w:rPr>
        <w:t xml:space="preserve">correctly </w:t>
      </w:r>
      <w:r w:rsidR="004E68C6">
        <w:rPr>
          <w:sz w:val="23"/>
          <w:szCs w:val="23"/>
        </w:rPr>
        <w:t xml:space="preserve">on </w:t>
      </w:r>
      <w:r>
        <w:rPr>
          <w:sz w:val="23"/>
          <w:szCs w:val="23"/>
        </w:rPr>
        <w:t xml:space="preserve">the </w:t>
      </w:r>
      <w:r w:rsidR="004E68C6">
        <w:rPr>
          <w:sz w:val="23"/>
          <w:szCs w:val="23"/>
        </w:rPr>
        <w:t>strands and the data acquisition system will be able to read the strains, i</w:t>
      </w:r>
      <w:r w:rsidRPr="00563C75">
        <w:rPr>
          <w:sz w:val="23"/>
          <w:szCs w:val="23"/>
        </w:rPr>
        <w:t>nitial testing for strain ga</w:t>
      </w:r>
      <w:r>
        <w:rPr>
          <w:sz w:val="23"/>
          <w:szCs w:val="23"/>
        </w:rPr>
        <w:t>u</w:t>
      </w:r>
      <w:r w:rsidRPr="00563C75">
        <w:rPr>
          <w:sz w:val="23"/>
          <w:szCs w:val="23"/>
        </w:rPr>
        <w:t xml:space="preserve">ges was performed at the laboratory </w:t>
      </w:r>
      <w:r>
        <w:rPr>
          <w:sz w:val="23"/>
          <w:szCs w:val="23"/>
        </w:rPr>
        <w:t xml:space="preserve">under </w:t>
      </w:r>
      <w:r w:rsidRPr="00563C75">
        <w:rPr>
          <w:sz w:val="23"/>
          <w:szCs w:val="23"/>
        </w:rPr>
        <w:t xml:space="preserve">both static and impact testing. For static testing, a standard uniaxial tension test was conducted on the 0.5-inch low-relaxation strand. The test was carried </w:t>
      </w:r>
      <w:r w:rsidRPr="00563C75">
        <w:rPr>
          <w:sz w:val="23"/>
          <w:szCs w:val="23"/>
        </w:rPr>
        <w:lastRenderedPageBreak/>
        <w:t xml:space="preserve">out </w:t>
      </w:r>
      <w:proofErr w:type="spellStart"/>
      <w:r w:rsidR="0094063B">
        <w:rPr>
          <w:sz w:val="23"/>
          <w:szCs w:val="23"/>
        </w:rPr>
        <w:t>up</w:t>
      </w:r>
      <w:r w:rsidRPr="00563C75">
        <w:rPr>
          <w:sz w:val="23"/>
          <w:szCs w:val="23"/>
        </w:rPr>
        <w:t>to</w:t>
      </w:r>
      <w:proofErr w:type="spellEnd"/>
      <w:r w:rsidRPr="00563C75">
        <w:rPr>
          <w:sz w:val="23"/>
          <w:szCs w:val="23"/>
        </w:rPr>
        <w:t xml:space="preserve"> 22 kips, below the yield stress. The </w:t>
      </w:r>
      <w:r>
        <w:rPr>
          <w:sz w:val="23"/>
          <w:szCs w:val="23"/>
        </w:rPr>
        <w:t xml:space="preserve">measured </w:t>
      </w:r>
      <w:r w:rsidRPr="00563C75">
        <w:rPr>
          <w:sz w:val="23"/>
          <w:szCs w:val="23"/>
        </w:rPr>
        <w:t>strain</w:t>
      </w:r>
      <w:r>
        <w:rPr>
          <w:sz w:val="23"/>
          <w:szCs w:val="23"/>
        </w:rPr>
        <w:t xml:space="preserve">s were </w:t>
      </w:r>
      <w:r w:rsidRPr="00563C75">
        <w:rPr>
          <w:sz w:val="23"/>
          <w:szCs w:val="23"/>
        </w:rPr>
        <w:t xml:space="preserve">in </w:t>
      </w:r>
      <w:r>
        <w:rPr>
          <w:sz w:val="23"/>
          <w:szCs w:val="23"/>
        </w:rPr>
        <w:t xml:space="preserve">a </w:t>
      </w:r>
      <w:r w:rsidRPr="00563C75">
        <w:rPr>
          <w:sz w:val="23"/>
          <w:szCs w:val="23"/>
        </w:rPr>
        <w:t xml:space="preserve">very good agreement with </w:t>
      </w:r>
      <w:r>
        <w:rPr>
          <w:sz w:val="23"/>
          <w:szCs w:val="23"/>
        </w:rPr>
        <w:t>those measured using a</w:t>
      </w:r>
      <w:r w:rsidR="004E68C6">
        <w:rPr>
          <w:sz w:val="23"/>
          <w:szCs w:val="23"/>
        </w:rPr>
        <w:t xml:space="preserve"> 6 in. long</w:t>
      </w:r>
      <w:r>
        <w:rPr>
          <w:sz w:val="23"/>
          <w:szCs w:val="23"/>
        </w:rPr>
        <w:t xml:space="preserve"> </w:t>
      </w:r>
      <w:r w:rsidRPr="00563C75">
        <w:rPr>
          <w:sz w:val="23"/>
          <w:szCs w:val="23"/>
        </w:rPr>
        <w:t>extensometer.</w:t>
      </w:r>
      <w:r>
        <w:rPr>
          <w:sz w:val="23"/>
          <w:szCs w:val="23"/>
        </w:rPr>
        <w:t xml:space="preserve"> </w:t>
      </w:r>
    </w:p>
    <w:p w14:paraId="4361B3A9" w14:textId="2D844EFE" w:rsidR="0094063B" w:rsidRPr="00563C75" w:rsidRDefault="0094063B" w:rsidP="00771066">
      <w:pPr>
        <w:spacing w:before="120"/>
        <w:ind w:firstLine="720"/>
        <w:jc w:val="both"/>
        <w:rPr>
          <w:sz w:val="23"/>
          <w:szCs w:val="23"/>
        </w:rPr>
      </w:pPr>
      <w:r>
        <w:rPr>
          <w:sz w:val="23"/>
          <w:szCs w:val="23"/>
        </w:rPr>
        <w:t>For the impact testing, a</w:t>
      </w:r>
      <w:r w:rsidRPr="0094063B">
        <w:rPr>
          <w:sz w:val="23"/>
          <w:szCs w:val="23"/>
        </w:rPr>
        <w:t xml:space="preserve"> 10</w:t>
      </w:r>
      <w:r>
        <w:rPr>
          <w:sz w:val="23"/>
          <w:szCs w:val="23"/>
        </w:rPr>
        <w:t xml:space="preserve"> </w:t>
      </w:r>
      <w:r w:rsidRPr="0094063B">
        <w:rPr>
          <w:sz w:val="23"/>
          <w:szCs w:val="23"/>
        </w:rPr>
        <w:t xml:space="preserve">ft </w:t>
      </w:r>
      <w:r>
        <w:rPr>
          <w:sz w:val="23"/>
          <w:szCs w:val="23"/>
        </w:rPr>
        <w:t xml:space="preserve">long </w:t>
      </w:r>
      <w:r w:rsidRPr="0094063B">
        <w:rPr>
          <w:sz w:val="23"/>
          <w:szCs w:val="23"/>
        </w:rPr>
        <w:t xml:space="preserve">steel beam HP 10x53 was fixed horizontally on a 20,000 </w:t>
      </w:r>
      <w:proofErr w:type="spellStart"/>
      <w:r>
        <w:rPr>
          <w:sz w:val="23"/>
          <w:szCs w:val="23"/>
        </w:rPr>
        <w:t>l</w:t>
      </w:r>
      <w:r w:rsidRPr="0094063B">
        <w:rPr>
          <w:sz w:val="23"/>
          <w:szCs w:val="23"/>
        </w:rPr>
        <w:t>bs</w:t>
      </w:r>
      <w:proofErr w:type="spellEnd"/>
      <w:r w:rsidRPr="0094063B">
        <w:rPr>
          <w:sz w:val="23"/>
          <w:szCs w:val="23"/>
        </w:rPr>
        <w:t xml:space="preserve"> concrete footing. Strain ga</w:t>
      </w:r>
      <w:r w:rsidR="00771066">
        <w:rPr>
          <w:sz w:val="23"/>
          <w:szCs w:val="23"/>
        </w:rPr>
        <w:t>u</w:t>
      </w:r>
      <w:r w:rsidRPr="0094063B">
        <w:rPr>
          <w:sz w:val="23"/>
          <w:szCs w:val="23"/>
        </w:rPr>
        <w:t xml:space="preserve">ges were attached to the web and flange of the steel beam. Data-acquisition system (DAQ) was used to record all the testing data. A sampling rate of 50 </w:t>
      </w:r>
      <w:proofErr w:type="spellStart"/>
      <w:r w:rsidRPr="0094063B">
        <w:rPr>
          <w:sz w:val="23"/>
          <w:szCs w:val="23"/>
        </w:rPr>
        <w:t>KHz</w:t>
      </w:r>
      <w:proofErr w:type="spellEnd"/>
      <w:r w:rsidRPr="0094063B">
        <w:rPr>
          <w:sz w:val="23"/>
          <w:szCs w:val="23"/>
        </w:rPr>
        <w:t xml:space="preserve"> was used to record the high frequencies. The cart empty weighs 2200 </w:t>
      </w:r>
      <w:proofErr w:type="spellStart"/>
      <w:r w:rsidRPr="0094063B">
        <w:rPr>
          <w:sz w:val="23"/>
          <w:szCs w:val="23"/>
        </w:rPr>
        <w:t>Ibs</w:t>
      </w:r>
      <w:proofErr w:type="spellEnd"/>
      <w:r w:rsidRPr="0094063B">
        <w:rPr>
          <w:sz w:val="23"/>
          <w:szCs w:val="23"/>
        </w:rPr>
        <w:t xml:space="preserve"> and was loaded with a 3 x 7-foot reinforced concrete slab 6” inches thick. The cart impacted the steel beam at mid-span. Fig. 6 shows the strain profile of the flange and web at mid-span. The test was successful to prove that the DAQ and strain ga</w:t>
      </w:r>
      <w:r w:rsidR="00771066">
        <w:rPr>
          <w:sz w:val="23"/>
          <w:szCs w:val="23"/>
        </w:rPr>
        <w:t>u</w:t>
      </w:r>
      <w:r w:rsidRPr="0094063B">
        <w:rPr>
          <w:sz w:val="23"/>
          <w:szCs w:val="23"/>
        </w:rPr>
        <w:t xml:space="preserve">ges can capture the high frequencies and the very short time of 10 milliseconds. The tensile strength of the beam is 60 </w:t>
      </w:r>
      <w:proofErr w:type="spellStart"/>
      <w:r w:rsidRPr="0094063B">
        <w:rPr>
          <w:sz w:val="23"/>
          <w:szCs w:val="23"/>
        </w:rPr>
        <w:t>Ksi</w:t>
      </w:r>
      <w:proofErr w:type="spellEnd"/>
      <w:r w:rsidRPr="0094063B">
        <w:rPr>
          <w:sz w:val="23"/>
          <w:szCs w:val="23"/>
        </w:rPr>
        <w:t>. The maximum strain response was almost 0.0021 and thereby, still in the elastic range.</w:t>
      </w:r>
    </w:p>
    <w:p w14:paraId="12E0A4CE" w14:textId="0CFBB575" w:rsidR="00562E88" w:rsidRDefault="00771066" w:rsidP="007A5C8F">
      <w:pPr>
        <w:spacing w:before="120"/>
        <w:ind w:firstLine="720"/>
        <w:jc w:val="both"/>
        <w:rPr>
          <w:sz w:val="23"/>
          <w:szCs w:val="23"/>
        </w:rPr>
      </w:pPr>
      <w:r w:rsidRPr="00771066">
        <w:rPr>
          <w:sz w:val="23"/>
          <w:szCs w:val="23"/>
        </w:rPr>
        <w:t xml:space="preserve">To accurately measure the impact force time history at each test. Load cells need to be mounted on the front of the impact cart. Finite element simulations were conducted to test the maximum impact force that could be achieved with the highest speed of </w:t>
      </w:r>
      <w:r>
        <w:rPr>
          <w:sz w:val="23"/>
          <w:szCs w:val="23"/>
        </w:rPr>
        <w:t xml:space="preserve">the simulator </w:t>
      </w:r>
      <w:r w:rsidRPr="00771066">
        <w:rPr>
          <w:sz w:val="23"/>
          <w:szCs w:val="23"/>
        </w:rPr>
        <w:t xml:space="preserve">and impact mass. The estimated impact force from the simulation was 4400 KN (1000 kips) as shown in </w:t>
      </w:r>
      <w:r>
        <w:rPr>
          <w:sz w:val="23"/>
          <w:szCs w:val="23"/>
        </w:rPr>
        <w:t>F</w:t>
      </w:r>
      <w:r w:rsidRPr="00771066">
        <w:rPr>
          <w:sz w:val="23"/>
          <w:szCs w:val="23"/>
        </w:rPr>
        <w:t xml:space="preserve">ig. 7. An assembly of three load cells each is 450 kips capacity, two steel plates of 1.5 inches and 3-inch thickness, and 1.5-inch diameter steel shafts were used to fabricate a bumper that </w:t>
      </w:r>
      <w:r>
        <w:rPr>
          <w:sz w:val="23"/>
          <w:szCs w:val="23"/>
        </w:rPr>
        <w:t xml:space="preserve">was </w:t>
      </w:r>
      <w:r w:rsidRPr="00771066">
        <w:rPr>
          <w:sz w:val="23"/>
          <w:szCs w:val="23"/>
        </w:rPr>
        <w:t xml:space="preserve">mounted on the cart front. The bumper configuration layout is shown in </w:t>
      </w:r>
      <w:r>
        <w:rPr>
          <w:sz w:val="23"/>
          <w:szCs w:val="23"/>
        </w:rPr>
        <w:t>F</w:t>
      </w:r>
      <w:r w:rsidRPr="00771066">
        <w:rPr>
          <w:sz w:val="23"/>
          <w:szCs w:val="23"/>
        </w:rPr>
        <w:t xml:space="preserve">ig. 8. </w:t>
      </w:r>
    </w:p>
    <w:p w14:paraId="133D1EA4" w14:textId="03AB6A21" w:rsidR="00E05F6F" w:rsidRPr="003F07DB" w:rsidRDefault="00000000" w:rsidP="00562E88">
      <w:pPr>
        <w:spacing w:before="120"/>
        <w:jc w:val="both"/>
        <w:rPr>
          <w:color w:val="4F81BD" w:themeColor="accent1"/>
          <w:sz w:val="23"/>
          <w:szCs w:val="23"/>
        </w:rPr>
      </w:pPr>
      <w:r w:rsidRPr="003F07DB">
        <w:rPr>
          <w:b/>
          <w:i/>
          <w:color w:val="4F81BD" w:themeColor="accent1"/>
          <w:sz w:val="23"/>
          <w:szCs w:val="23"/>
        </w:rPr>
        <w:t>Task 5: Develop finite element models for the beams.</w:t>
      </w:r>
      <w:r w:rsidRPr="003F07DB">
        <w:rPr>
          <w:color w:val="4F81BD" w:themeColor="accent1"/>
          <w:sz w:val="23"/>
          <w:szCs w:val="23"/>
        </w:rPr>
        <w:t xml:space="preserve"> </w:t>
      </w:r>
    </w:p>
    <w:p w14:paraId="0D808092" w14:textId="78450D82" w:rsidR="005C2DD4" w:rsidRDefault="007A5C8F" w:rsidP="00562E88">
      <w:pPr>
        <w:spacing w:before="120"/>
        <w:jc w:val="both"/>
        <w:rPr>
          <w:sz w:val="23"/>
          <w:szCs w:val="23"/>
        </w:rPr>
      </w:pPr>
      <w:r>
        <w:rPr>
          <w:sz w:val="23"/>
          <w:szCs w:val="23"/>
        </w:rPr>
        <w:t>The f</w:t>
      </w:r>
      <w:r w:rsidR="003F07DB" w:rsidRPr="003F07DB">
        <w:rPr>
          <w:sz w:val="23"/>
          <w:szCs w:val="23"/>
        </w:rPr>
        <w:t xml:space="preserve">inite element models </w:t>
      </w:r>
      <w:r>
        <w:rPr>
          <w:sz w:val="23"/>
          <w:szCs w:val="23"/>
        </w:rPr>
        <w:t xml:space="preserve">were refined and starting to look at the different repair options. </w:t>
      </w:r>
      <w:r w:rsidR="003F07DB">
        <w:rPr>
          <w:sz w:val="23"/>
          <w:szCs w:val="23"/>
        </w:rPr>
        <w:t>Examples of the work done is shown below</w:t>
      </w:r>
      <w:r w:rsidR="00645141">
        <w:rPr>
          <w:sz w:val="23"/>
          <w:szCs w:val="23"/>
        </w:rPr>
        <w:t>.</w:t>
      </w:r>
    </w:p>
    <w:p w14:paraId="20699B55" w14:textId="77777777" w:rsidR="005C2DD4" w:rsidRPr="0052642E" w:rsidRDefault="005C2DD4" w:rsidP="005C2DD4">
      <w:pPr>
        <w:rPr>
          <w:highlight w:val="yellow"/>
        </w:rPr>
      </w:pPr>
    </w:p>
    <w:p w14:paraId="0E78DEFA" w14:textId="68AFA153" w:rsidR="005C2DD4" w:rsidRPr="0052642E" w:rsidRDefault="004E68C6" w:rsidP="004E68C6">
      <w:pPr>
        <w:keepNext/>
        <w:jc w:val="center"/>
        <w:rPr>
          <w:highlight w:val="yellow"/>
        </w:rPr>
      </w:pPr>
      <w:r w:rsidRPr="0052642E">
        <w:rPr>
          <w:noProof/>
          <w:highlight w:val="yellow"/>
        </w:rPr>
        <mc:AlternateContent>
          <mc:Choice Requires="wps">
            <w:drawing>
              <wp:anchor distT="0" distB="0" distL="114300" distR="114300" simplePos="0" relativeHeight="251721728" behindDoc="0" locked="0" layoutInCell="1" allowOverlap="1" wp14:anchorId="07C2F78E" wp14:editId="4CD1EF3F">
                <wp:simplePos x="0" y="0"/>
                <wp:positionH relativeFrom="column">
                  <wp:posOffset>2786350</wp:posOffset>
                </wp:positionH>
                <wp:positionV relativeFrom="paragraph">
                  <wp:posOffset>1110615</wp:posOffset>
                </wp:positionV>
                <wp:extent cx="1077128" cy="462410"/>
                <wp:effectExtent l="12700" t="12700" r="27940" b="20320"/>
                <wp:wrapNone/>
                <wp:docPr id="1" name="Oval 1"/>
                <wp:cNvGraphicFramePr/>
                <a:graphic xmlns:a="http://schemas.openxmlformats.org/drawingml/2006/main">
                  <a:graphicData uri="http://schemas.microsoft.com/office/word/2010/wordprocessingShape">
                    <wps:wsp>
                      <wps:cNvSpPr/>
                      <wps:spPr>
                        <a:xfrm>
                          <a:off x="0" y="0"/>
                          <a:ext cx="1077128" cy="462410"/>
                        </a:xfrm>
                        <a:prstGeom prst="ellipse">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5A1B07" id="Oval 1" o:spid="_x0000_s1026" style="position:absolute;margin-left:219.4pt;margin-top:87.45pt;width:84.8pt;height:36.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" filled="f" strokecolor="yellow" strokeweight="3pt"/>
            </w:pict>
          </mc:Fallback>
        </mc:AlternateContent>
      </w:r>
      <w:r w:rsidR="005C2DD4" w:rsidRPr="0052642E">
        <w:rPr>
          <w:noProof/>
          <w:highlight w:val="yellow"/>
        </w:rPr>
        <w:drawing>
          <wp:inline distT="0" distB="0" distL="0" distR="0" wp14:anchorId="50C27062" wp14:editId="762BE7EC">
            <wp:extent cx="2965680" cy="2224260"/>
            <wp:effectExtent l="0" t="0" r="0" b="0"/>
            <wp:docPr id="161" name="Picture 161" descr="A picture containing grill, coo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ill, cooke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0299" cy="2257724"/>
                    </a:xfrm>
                    <a:prstGeom prst="rect">
                      <a:avLst/>
                    </a:prstGeom>
                  </pic:spPr>
                </pic:pic>
              </a:graphicData>
            </a:graphic>
          </wp:inline>
        </w:drawing>
      </w:r>
    </w:p>
    <w:p w14:paraId="13E92AB6" w14:textId="2A6D1C8C" w:rsidR="005C2DD4" w:rsidRPr="004E68C6" w:rsidRDefault="005C2DD4" w:rsidP="004E68C6">
      <w:pPr>
        <w:pStyle w:val="Caption"/>
        <w:jc w:val="center"/>
      </w:pPr>
      <w:r w:rsidRPr="004E68C6">
        <w:t xml:space="preserve">Figure </w:t>
      </w:r>
      <w:fldSimple w:instr=" SEQ Figure \* ARABIC ">
        <w:r w:rsidRPr="004E68C6">
          <w:rPr>
            <w:noProof/>
          </w:rPr>
          <w:t>1</w:t>
        </w:r>
      </w:fldSimple>
      <w:r w:rsidRPr="004E68C6">
        <w:t>. Strand surface preparation</w:t>
      </w:r>
    </w:p>
    <w:p w14:paraId="73183AC4" w14:textId="77777777" w:rsidR="005C2DD4" w:rsidRPr="0052642E" w:rsidRDefault="005C2DD4" w:rsidP="004E68C6">
      <w:pPr>
        <w:keepNext/>
        <w:jc w:val="center"/>
        <w:rPr>
          <w:highlight w:val="yellow"/>
        </w:rPr>
      </w:pPr>
      <w:r w:rsidRPr="0052642E">
        <w:rPr>
          <w:noProof/>
          <w:highlight w:val="yellow"/>
        </w:rPr>
        <w:lastRenderedPageBreak/>
        <mc:AlternateContent>
          <mc:Choice Requires="wps">
            <w:drawing>
              <wp:anchor distT="0" distB="0" distL="114300" distR="114300" simplePos="0" relativeHeight="251722752" behindDoc="0" locked="0" layoutInCell="1" allowOverlap="1" wp14:anchorId="11B71FBE" wp14:editId="7283783A">
                <wp:simplePos x="0" y="0"/>
                <wp:positionH relativeFrom="column">
                  <wp:posOffset>2599514</wp:posOffset>
                </wp:positionH>
                <wp:positionV relativeFrom="paragraph">
                  <wp:posOffset>625850</wp:posOffset>
                </wp:positionV>
                <wp:extent cx="1099162" cy="407348"/>
                <wp:effectExtent l="12700" t="12700" r="31750" b="24765"/>
                <wp:wrapNone/>
                <wp:docPr id="140" name="Oval 140"/>
                <wp:cNvGraphicFramePr/>
                <a:graphic xmlns:a="http://schemas.openxmlformats.org/drawingml/2006/main">
                  <a:graphicData uri="http://schemas.microsoft.com/office/word/2010/wordprocessingShape">
                    <wps:wsp>
                      <wps:cNvSpPr/>
                      <wps:spPr>
                        <a:xfrm>
                          <a:off x="0" y="0"/>
                          <a:ext cx="1099162" cy="407348"/>
                        </a:xfrm>
                        <a:prstGeom prst="ellipse">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57D8C9" id="Oval 140" o:spid="_x0000_s1026" style="position:absolute;margin-left:204.7pt;margin-top:49.3pt;width:86.55pt;height:32.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" filled="f" strokecolor="yellow" strokeweight="3pt"/>
            </w:pict>
          </mc:Fallback>
        </mc:AlternateContent>
      </w:r>
      <w:r w:rsidRPr="0052642E">
        <w:rPr>
          <w:noProof/>
          <w:highlight w:val="yellow"/>
        </w:rPr>
        <w:drawing>
          <wp:inline distT="0" distB="0" distL="0" distR="0" wp14:anchorId="4FB4E547" wp14:editId="3C6AF071">
            <wp:extent cx="2941504" cy="2206127"/>
            <wp:effectExtent l="0" t="0" r="5080" b="381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5751" cy="2291812"/>
                    </a:xfrm>
                    <a:prstGeom prst="rect">
                      <a:avLst/>
                    </a:prstGeom>
                  </pic:spPr>
                </pic:pic>
              </a:graphicData>
            </a:graphic>
          </wp:inline>
        </w:drawing>
      </w:r>
    </w:p>
    <w:p w14:paraId="03936951" w14:textId="77777777" w:rsidR="005C2DD4" w:rsidRPr="0052642E" w:rsidRDefault="005C2DD4" w:rsidP="005C2DD4">
      <w:pPr>
        <w:rPr>
          <w:i/>
          <w:iCs/>
          <w:color w:val="1F497D" w:themeColor="text2"/>
          <w:sz w:val="18"/>
          <w:szCs w:val="18"/>
          <w:highlight w:val="yellow"/>
        </w:rPr>
      </w:pPr>
    </w:p>
    <w:p w14:paraId="493C027F" w14:textId="77777777" w:rsidR="005C2DD4" w:rsidRPr="0052642E" w:rsidRDefault="005C2DD4" w:rsidP="005C2DD4">
      <w:pPr>
        <w:rPr>
          <w:i/>
          <w:iCs/>
          <w:color w:val="1F497D" w:themeColor="text2"/>
          <w:sz w:val="18"/>
          <w:szCs w:val="18"/>
          <w:highlight w:val="yellow"/>
        </w:rPr>
      </w:pPr>
    </w:p>
    <w:p w14:paraId="1E389336" w14:textId="77777777" w:rsidR="005C2DD4" w:rsidRPr="0052642E" w:rsidRDefault="005C2DD4" w:rsidP="004E68C6">
      <w:pPr>
        <w:jc w:val="center"/>
        <w:rPr>
          <w:i/>
          <w:iCs/>
          <w:color w:val="1F497D" w:themeColor="text2"/>
          <w:sz w:val="18"/>
          <w:szCs w:val="18"/>
          <w:highlight w:val="yellow"/>
        </w:rPr>
      </w:pPr>
      <w:r w:rsidRPr="0052642E">
        <w:rPr>
          <w:noProof/>
          <w:highlight w:val="yellow"/>
        </w:rPr>
        <w:drawing>
          <wp:inline distT="0" distB="0" distL="0" distR="0" wp14:anchorId="6C7C8CB6" wp14:editId="4B277EE4">
            <wp:extent cx="1605448" cy="2140598"/>
            <wp:effectExtent l="0" t="0" r="0" b="5715"/>
            <wp:docPr id="165" name="Picture 165" descr="A picture containing ground, old,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ound, old, dirt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7448" cy="2183265"/>
                    </a:xfrm>
                    <a:prstGeom prst="rect">
                      <a:avLst/>
                    </a:prstGeom>
                  </pic:spPr>
                </pic:pic>
              </a:graphicData>
            </a:graphic>
          </wp:inline>
        </w:drawing>
      </w:r>
    </w:p>
    <w:p w14:paraId="517F5F8C" w14:textId="17655B8B" w:rsidR="005C2DD4" w:rsidRPr="004E68C6" w:rsidRDefault="005C2DD4" w:rsidP="004E68C6">
      <w:pPr>
        <w:pStyle w:val="Caption"/>
        <w:jc w:val="center"/>
      </w:pPr>
      <w:r w:rsidRPr="004E68C6">
        <w:t xml:space="preserve">Figure </w:t>
      </w:r>
      <w:fldSimple w:instr=" SEQ Figure \* ARABIC ">
        <w:r w:rsidRPr="004E68C6">
          <w:rPr>
            <w:noProof/>
          </w:rPr>
          <w:t>2</w:t>
        </w:r>
      </w:fldSimple>
      <w:r w:rsidRPr="004E68C6">
        <w:t>. Attaching strain ga</w:t>
      </w:r>
      <w:r w:rsidR="004E68C6">
        <w:t>u</w:t>
      </w:r>
      <w:r w:rsidRPr="004E68C6">
        <w:t>ges to strands</w:t>
      </w:r>
    </w:p>
    <w:p w14:paraId="1E815168" w14:textId="77777777" w:rsidR="005C2DD4" w:rsidRPr="0052642E" w:rsidRDefault="005C2DD4" w:rsidP="005C2DD4">
      <w:pPr>
        <w:rPr>
          <w:i/>
          <w:iCs/>
          <w:color w:val="1F497D" w:themeColor="text2"/>
          <w:sz w:val="18"/>
          <w:szCs w:val="18"/>
          <w:highlight w:val="yellow"/>
        </w:rPr>
      </w:pPr>
    </w:p>
    <w:p w14:paraId="12B67911" w14:textId="77777777" w:rsidR="005C2DD4" w:rsidRPr="0052642E" w:rsidRDefault="005C2DD4" w:rsidP="009C5B59">
      <w:pPr>
        <w:jc w:val="center"/>
        <w:rPr>
          <w:highlight w:val="yellow"/>
        </w:rPr>
      </w:pPr>
      <w:r w:rsidRPr="0052642E">
        <w:rPr>
          <w:noProof/>
          <w:highlight w:val="yellow"/>
        </w:rPr>
        <w:drawing>
          <wp:inline distT="0" distB="0" distL="0" distR="0" wp14:anchorId="054D97AF" wp14:editId="72A0B7A6">
            <wp:extent cx="2533650" cy="1900238"/>
            <wp:effectExtent l="0" t="0" r="0" b="5080"/>
            <wp:docPr id="166" name="Picture 166" descr="A picture containing outdoor,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0737" cy="1965553"/>
                    </a:xfrm>
                    <a:prstGeom prst="rect">
                      <a:avLst/>
                    </a:prstGeom>
                  </pic:spPr>
                </pic:pic>
              </a:graphicData>
            </a:graphic>
          </wp:inline>
        </w:drawing>
      </w:r>
    </w:p>
    <w:p w14:paraId="649DA594" w14:textId="01D2D9A6" w:rsidR="005C2DD4" w:rsidRPr="0052642E" w:rsidRDefault="005C2DD4" w:rsidP="009C5B59">
      <w:pPr>
        <w:jc w:val="center"/>
        <w:rPr>
          <w:highlight w:val="yellow"/>
        </w:rPr>
      </w:pPr>
      <w:r w:rsidRPr="0052642E">
        <w:rPr>
          <w:noProof/>
          <w:highlight w:val="yellow"/>
        </w:rPr>
        <w:lastRenderedPageBreak/>
        <w:drawing>
          <wp:inline distT="0" distB="0" distL="0" distR="0" wp14:anchorId="5812B70F" wp14:editId="3F417130">
            <wp:extent cx="2565400" cy="1923988"/>
            <wp:effectExtent l="0" t="0" r="0" b="0"/>
            <wp:docPr id="167" name="Picture 167" descr="A picture containing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y, out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2628" cy="1959408"/>
                    </a:xfrm>
                    <a:prstGeom prst="rect">
                      <a:avLst/>
                    </a:prstGeom>
                  </pic:spPr>
                </pic:pic>
              </a:graphicData>
            </a:graphic>
          </wp:inline>
        </w:drawing>
      </w:r>
    </w:p>
    <w:p w14:paraId="0EE5FBE8" w14:textId="77777777" w:rsidR="005C2DD4" w:rsidRPr="0052642E" w:rsidRDefault="005C2DD4" w:rsidP="009C5B59">
      <w:pPr>
        <w:jc w:val="center"/>
        <w:rPr>
          <w:highlight w:val="yellow"/>
        </w:rPr>
      </w:pPr>
      <w:r w:rsidRPr="0052642E">
        <w:rPr>
          <w:noProof/>
          <w:highlight w:val="yellow"/>
        </w:rPr>
        <w:drawing>
          <wp:inline distT="0" distB="0" distL="0" distR="0" wp14:anchorId="2E6F1099" wp14:editId="2C598868">
            <wp:extent cx="3632200" cy="1505747"/>
            <wp:effectExtent l="0" t="0" r="0" b="5715"/>
            <wp:docPr id="168" name="Picture 168" descr="A picture containing ground, sky, outdoor,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ound, sky, outdoor, building&#10;&#10;Description automatically generated"/>
                    <pic:cNvPicPr/>
                  </pic:nvPicPr>
                  <pic:blipFill rotWithShape="1">
                    <a:blip r:embed="rId13" cstate="print">
                      <a:extLst>
                        <a:ext uri="{28A0092B-C50C-407E-A947-70E740481C1C}">
                          <a14:useLocalDpi xmlns:a14="http://schemas.microsoft.com/office/drawing/2010/main" val="0"/>
                        </a:ext>
                      </a:extLst>
                    </a:blip>
                    <a:srcRect t="20946" b="23780"/>
                    <a:stretch/>
                  </pic:blipFill>
                  <pic:spPr bwMode="auto">
                    <a:xfrm>
                      <a:off x="0" y="0"/>
                      <a:ext cx="3750947" cy="1554974"/>
                    </a:xfrm>
                    <a:prstGeom prst="rect">
                      <a:avLst/>
                    </a:prstGeom>
                    <a:ln>
                      <a:noFill/>
                    </a:ln>
                    <a:extLst>
                      <a:ext uri="{53640926-AAD7-44D8-BBD7-CCE9431645EC}">
                        <a14:shadowObscured xmlns:a14="http://schemas.microsoft.com/office/drawing/2010/main"/>
                      </a:ext>
                    </a:extLst>
                  </pic:spPr>
                </pic:pic>
              </a:graphicData>
            </a:graphic>
          </wp:inline>
        </w:drawing>
      </w:r>
    </w:p>
    <w:p w14:paraId="099E66C4" w14:textId="354DB4EE" w:rsidR="009C5B59" w:rsidRPr="004E68C6" w:rsidRDefault="009C5B59" w:rsidP="009C5B59">
      <w:pPr>
        <w:pStyle w:val="Caption"/>
        <w:jc w:val="center"/>
      </w:pPr>
      <w:r w:rsidRPr="004E68C6">
        <w:t xml:space="preserve">Figure </w:t>
      </w:r>
      <w:r>
        <w:t>3</w:t>
      </w:r>
      <w:r w:rsidRPr="004E68C6">
        <w:t xml:space="preserve">. </w:t>
      </w:r>
      <w:r>
        <w:t>Strands and reinforcement of the beams</w:t>
      </w:r>
    </w:p>
    <w:p w14:paraId="3FE6CE4E" w14:textId="77777777" w:rsidR="004E68C6" w:rsidRPr="0052642E" w:rsidRDefault="004E68C6" w:rsidP="004E68C6">
      <w:pPr>
        <w:keepNext/>
        <w:tabs>
          <w:tab w:val="left" w:pos="3449"/>
        </w:tabs>
        <w:jc w:val="center"/>
        <w:rPr>
          <w:highlight w:val="yellow"/>
        </w:rPr>
      </w:pPr>
      <w:r w:rsidRPr="0052642E">
        <w:rPr>
          <w:noProof/>
          <w:highlight w:val="yellow"/>
        </w:rPr>
        <w:drawing>
          <wp:inline distT="0" distB="0" distL="0" distR="0" wp14:anchorId="7C1983BE" wp14:editId="0FA12757">
            <wp:extent cx="1201477" cy="2341879"/>
            <wp:effectExtent l="0" t="0" r="5080" b="0"/>
            <wp:docPr id="169" name="Picture 169" descr="A picture containing indoor, cluttered,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indoor, cluttered, miller&#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381" r="14238"/>
                    <a:stretch/>
                  </pic:blipFill>
                  <pic:spPr bwMode="auto">
                    <a:xfrm>
                      <a:off x="0" y="0"/>
                      <a:ext cx="1215667" cy="2369538"/>
                    </a:xfrm>
                    <a:prstGeom prst="rect">
                      <a:avLst/>
                    </a:prstGeom>
                    <a:noFill/>
                    <a:ln>
                      <a:noFill/>
                    </a:ln>
                    <a:extLst>
                      <a:ext uri="{53640926-AAD7-44D8-BBD7-CCE9431645EC}">
                        <a14:shadowObscured xmlns:a14="http://schemas.microsoft.com/office/drawing/2010/main"/>
                      </a:ext>
                    </a:extLst>
                  </pic:spPr>
                </pic:pic>
              </a:graphicData>
            </a:graphic>
          </wp:inline>
        </w:drawing>
      </w:r>
    </w:p>
    <w:p w14:paraId="5C4BAA12" w14:textId="131C3572" w:rsidR="004E68C6" w:rsidRPr="00E316A8" w:rsidRDefault="004E68C6" w:rsidP="00E316A8">
      <w:pPr>
        <w:pStyle w:val="Caption"/>
        <w:jc w:val="center"/>
      </w:pPr>
      <w:r w:rsidRPr="009C5B59">
        <w:t xml:space="preserve">Figure </w:t>
      </w:r>
      <w:r w:rsidR="009C5B59">
        <w:t>4</w:t>
      </w:r>
      <w:r w:rsidRPr="009C5B59">
        <w:t>. Uniaxial tension of 0.5”-inch strand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4E68C6" w:rsidRPr="0052642E" w14:paraId="68B8ADCE" w14:textId="77777777">
        <w:tc>
          <w:tcPr>
            <w:tcW w:w="9350" w:type="dxa"/>
          </w:tcPr>
          <w:p w14:paraId="5DC8502D" w14:textId="77777777" w:rsidR="004E68C6" w:rsidRPr="0052642E" w:rsidRDefault="004E68C6" w:rsidP="009C5B59">
            <w:pPr>
              <w:keepNext/>
              <w:jc w:val="center"/>
              <w:rPr>
                <w:highlight w:val="yellow"/>
              </w:rPr>
            </w:pPr>
            <w:r w:rsidRPr="0052642E">
              <w:rPr>
                <w:noProof/>
                <w:highlight w:val="yellow"/>
              </w:rPr>
              <w:lastRenderedPageBreak/>
              <w:drawing>
                <wp:inline distT="0" distB="0" distL="0" distR="0" wp14:anchorId="22688394" wp14:editId="2C60A810">
                  <wp:extent cx="3587750" cy="2197497"/>
                  <wp:effectExtent l="0" t="0" r="0" b="0"/>
                  <wp:docPr id="170" name="Picture 17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22999" cy="2219087"/>
                          </a:xfrm>
                          <a:prstGeom prst="rect">
                            <a:avLst/>
                          </a:prstGeom>
                          <a:noFill/>
                          <a:ln>
                            <a:noFill/>
                          </a:ln>
                        </pic:spPr>
                      </pic:pic>
                    </a:graphicData>
                  </a:graphic>
                </wp:inline>
              </w:drawing>
            </w:r>
          </w:p>
        </w:tc>
      </w:tr>
    </w:tbl>
    <w:p w14:paraId="300264D9" w14:textId="042E4F25" w:rsidR="0094063B" w:rsidRPr="00771066" w:rsidRDefault="004E68C6" w:rsidP="00771066">
      <w:pPr>
        <w:pStyle w:val="Caption"/>
        <w:jc w:val="center"/>
      </w:pPr>
      <w:r w:rsidRPr="00E316A8">
        <w:t>Figure</w:t>
      </w:r>
      <w:r w:rsidR="00E316A8">
        <w:t xml:space="preserve"> 5</w:t>
      </w:r>
      <w:r w:rsidRPr="00E316A8">
        <w:t>. Strain profile from strain ga</w:t>
      </w:r>
      <w:r w:rsidR="00E316A8">
        <w:t>u</w:t>
      </w:r>
      <w:r w:rsidRPr="00E316A8">
        <w:t>ges and extensometer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4063B" w:rsidRPr="0052642E" w14:paraId="458A01D7" w14:textId="77777777">
        <w:tc>
          <w:tcPr>
            <w:tcW w:w="9350" w:type="dxa"/>
          </w:tcPr>
          <w:p w14:paraId="66E3A050" w14:textId="77777777" w:rsidR="0094063B" w:rsidRPr="0052642E" w:rsidRDefault="0094063B" w:rsidP="00771066">
            <w:pPr>
              <w:jc w:val="center"/>
              <w:rPr>
                <w:highlight w:val="yellow"/>
              </w:rPr>
            </w:pPr>
            <w:r w:rsidRPr="0052642E">
              <w:rPr>
                <w:noProof/>
                <w:highlight w:val="yellow"/>
              </w:rPr>
              <mc:AlternateContent>
                <mc:Choice Requires="wps">
                  <w:drawing>
                    <wp:anchor distT="0" distB="0" distL="114300" distR="114300" simplePos="0" relativeHeight="251724800" behindDoc="0" locked="0" layoutInCell="1" allowOverlap="1" wp14:anchorId="389CA8E1" wp14:editId="6DC52945">
                      <wp:simplePos x="0" y="0"/>
                      <wp:positionH relativeFrom="column">
                        <wp:posOffset>2153920</wp:posOffset>
                      </wp:positionH>
                      <wp:positionV relativeFrom="paragraph">
                        <wp:posOffset>697230</wp:posOffset>
                      </wp:positionV>
                      <wp:extent cx="908050" cy="462915"/>
                      <wp:effectExtent l="12700" t="12700" r="31750" b="19685"/>
                      <wp:wrapNone/>
                      <wp:docPr id="143" name="Oval 143"/>
                      <wp:cNvGraphicFramePr/>
                      <a:graphic xmlns:a="http://schemas.openxmlformats.org/drawingml/2006/main">
                        <a:graphicData uri="http://schemas.microsoft.com/office/word/2010/wordprocessingShape">
                          <wps:wsp>
                            <wps:cNvSpPr/>
                            <wps:spPr>
                              <a:xfrm>
                                <a:off x="0" y="0"/>
                                <a:ext cx="908050" cy="462915"/>
                              </a:xfrm>
                              <a:prstGeom prst="ellipse">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A6752C" id="Oval 143" o:spid="_x0000_s1026" style="position:absolute;margin-left:169.6pt;margin-top:54.9pt;width:71.5pt;height:36.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" filled="f" strokecolor="yellow" strokeweight="3pt"/>
                  </w:pict>
                </mc:Fallback>
              </mc:AlternateContent>
            </w:r>
            <w:r w:rsidRPr="0052642E">
              <w:rPr>
                <w:noProof/>
                <w:highlight w:val="yellow"/>
              </w:rPr>
              <w:drawing>
                <wp:inline distT="0" distB="0" distL="0" distR="0" wp14:anchorId="574B180F" wp14:editId="0C3AEEB4">
                  <wp:extent cx="2846494" cy="2134870"/>
                  <wp:effectExtent l="0" t="0" r="0" b="0"/>
                  <wp:docPr id="171" name="Picture 171" descr="A picture containing building, outdoor, red,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uilding, outdoor, red, ol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0632" cy="2145474"/>
                          </a:xfrm>
                          <a:prstGeom prst="rect">
                            <a:avLst/>
                          </a:prstGeom>
                        </pic:spPr>
                      </pic:pic>
                    </a:graphicData>
                  </a:graphic>
                </wp:inline>
              </w:drawing>
            </w:r>
          </w:p>
        </w:tc>
      </w:tr>
      <w:tr w:rsidR="0094063B" w:rsidRPr="0052642E" w14:paraId="67F15748" w14:textId="77777777">
        <w:tc>
          <w:tcPr>
            <w:tcW w:w="9350" w:type="dxa"/>
          </w:tcPr>
          <w:p w14:paraId="5A757AB5" w14:textId="77777777" w:rsidR="0094063B" w:rsidRPr="0052642E" w:rsidRDefault="0094063B" w:rsidP="00771066">
            <w:pPr>
              <w:keepNext/>
              <w:jc w:val="center"/>
              <w:rPr>
                <w:noProof/>
                <w:highlight w:val="yellow"/>
              </w:rPr>
            </w:pPr>
            <w:r w:rsidRPr="0052642E">
              <w:rPr>
                <w:noProof/>
                <w:highlight w:val="yellow"/>
              </w:rPr>
              <w:drawing>
                <wp:inline distT="0" distB="0" distL="0" distR="0" wp14:anchorId="0FF7D58F" wp14:editId="7D1051CF">
                  <wp:extent cx="2934254" cy="2755900"/>
                  <wp:effectExtent l="0" t="0" r="0" b="0"/>
                  <wp:docPr id="172" name="Picture 172" descr="A picture containing ground,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ground, miller&#10;&#10;Description automatically generated"/>
                          <pic:cNvPicPr/>
                        </pic:nvPicPr>
                        <pic:blipFill rotWithShape="1">
                          <a:blip r:embed="rId17" cstate="print">
                            <a:extLst>
                              <a:ext uri="{28A0092B-C50C-407E-A947-70E740481C1C}">
                                <a14:useLocalDpi xmlns:a14="http://schemas.microsoft.com/office/drawing/2010/main" val="0"/>
                              </a:ext>
                            </a:extLst>
                          </a:blip>
                          <a:srcRect l="20146"/>
                          <a:stretch/>
                        </pic:blipFill>
                        <pic:spPr bwMode="auto">
                          <a:xfrm>
                            <a:off x="0" y="0"/>
                            <a:ext cx="2949211" cy="2769948"/>
                          </a:xfrm>
                          <a:prstGeom prst="rect">
                            <a:avLst/>
                          </a:prstGeom>
                          <a:ln>
                            <a:noFill/>
                          </a:ln>
                          <a:extLst>
                            <a:ext uri="{53640926-AAD7-44D8-BBD7-CCE9431645EC}">
                              <a14:shadowObscured xmlns:a14="http://schemas.microsoft.com/office/drawing/2010/main"/>
                            </a:ext>
                          </a:extLst>
                        </pic:spPr>
                      </pic:pic>
                    </a:graphicData>
                  </a:graphic>
                </wp:inline>
              </w:drawing>
            </w:r>
          </w:p>
        </w:tc>
      </w:tr>
    </w:tbl>
    <w:p w14:paraId="30AE43B8" w14:textId="3E2984DA" w:rsidR="0094063B" w:rsidRPr="00771066" w:rsidRDefault="0094063B" w:rsidP="00771066">
      <w:pPr>
        <w:pStyle w:val="Caption"/>
        <w:jc w:val="center"/>
      </w:pPr>
      <w:r w:rsidRPr="00771066">
        <w:t xml:space="preserve">Figure </w:t>
      </w:r>
      <w:r w:rsidR="00771066">
        <w:t>6</w:t>
      </w:r>
      <w:r w:rsidRPr="00771066">
        <w:t>. Initial impact testing</w:t>
      </w:r>
    </w:p>
    <w:p w14:paraId="2868A62A" w14:textId="77777777" w:rsidR="0094063B" w:rsidRPr="0052642E" w:rsidRDefault="0094063B" w:rsidP="0094063B">
      <w:pPr>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4063B" w:rsidRPr="0052642E" w14:paraId="1AC06B5C" w14:textId="77777777">
        <w:tc>
          <w:tcPr>
            <w:tcW w:w="9350" w:type="dxa"/>
          </w:tcPr>
          <w:p w14:paraId="51BB5533" w14:textId="77777777" w:rsidR="0094063B" w:rsidRPr="0052642E" w:rsidRDefault="0094063B">
            <w:pPr>
              <w:keepNext/>
              <w:rPr>
                <w:highlight w:val="yellow"/>
              </w:rPr>
            </w:pPr>
            <w:r w:rsidRPr="0052642E">
              <w:rPr>
                <w:noProof/>
                <w:highlight w:val="yellow"/>
              </w:rPr>
              <w:lastRenderedPageBreak/>
              <w:drawing>
                <wp:inline distT="0" distB="0" distL="0" distR="0" wp14:anchorId="7434E1C9" wp14:editId="0F41BC41">
                  <wp:extent cx="4673600" cy="2868571"/>
                  <wp:effectExtent l="0" t="0" r="0" b="1905"/>
                  <wp:docPr id="173" name="Picture 17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692954" cy="2880450"/>
                          </a:xfrm>
                          <a:prstGeom prst="rect">
                            <a:avLst/>
                          </a:prstGeom>
                        </pic:spPr>
                      </pic:pic>
                    </a:graphicData>
                  </a:graphic>
                </wp:inline>
              </w:drawing>
            </w:r>
          </w:p>
        </w:tc>
      </w:tr>
    </w:tbl>
    <w:p w14:paraId="62E35620" w14:textId="1CED5932" w:rsidR="0094063B" w:rsidRPr="00771066" w:rsidRDefault="0094063B" w:rsidP="00771066">
      <w:pPr>
        <w:pStyle w:val="Caption"/>
        <w:jc w:val="center"/>
      </w:pPr>
      <w:r w:rsidRPr="00771066">
        <w:t xml:space="preserve">Figure </w:t>
      </w:r>
      <w:r w:rsidR="00771066" w:rsidRPr="00771066">
        <w:t>7</w:t>
      </w:r>
      <w:r w:rsidRPr="00771066">
        <w:t>. Strain profile of the steel beam flange and web at mid-span</w:t>
      </w:r>
    </w:p>
    <w:p w14:paraId="6669F978" w14:textId="77777777" w:rsidR="00771066" w:rsidRPr="0052642E" w:rsidRDefault="00771066" w:rsidP="00F737F4">
      <w:pPr>
        <w:keepNext/>
        <w:jc w:val="center"/>
        <w:rPr>
          <w:highlight w:val="yellow"/>
        </w:rPr>
      </w:pPr>
      <w:r w:rsidRPr="0052642E">
        <w:rPr>
          <w:noProof/>
          <w:highlight w:val="yellow"/>
        </w:rPr>
        <w:drawing>
          <wp:inline distT="0" distB="0" distL="0" distR="0" wp14:anchorId="78DEC7A9" wp14:editId="17763F9F">
            <wp:extent cx="4940300" cy="2151074"/>
            <wp:effectExtent l="0" t="0" r="0" b="0"/>
            <wp:docPr id="180" name="Picture 18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with medium confidence"/>
                    <pic:cNvPicPr/>
                  </pic:nvPicPr>
                  <pic:blipFill rotWithShape="1">
                    <a:blip r:embed="rId19" cstate="print">
                      <a:extLst>
                        <a:ext uri="{28A0092B-C50C-407E-A947-70E740481C1C}">
                          <a14:useLocalDpi xmlns:a14="http://schemas.microsoft.com/office/drawing/2010/main" val="0"/>
                        </a:ext>
                      </a:extLst>
                    </a:blip>
                    <a:srcRect b="14001"/>
                    <a:stretch/>
                  </pic:blipFill>
                  <pic:spPr bwMode="auto">
                    <a:xfrm>
                      <a:off x="0" y="0"/>
                      <a:ext cx="4965193" cy="2161913"/>
                    </a:xfrm>
                    <a:prstGeom prst="rect">
                      <a:avLst/>
                    </a:prstGeom>
                    <a:ln>
                      <a:noFill/>
                    </a:ln>
                    <a:extLst>
                      <a:ext uri="{53640926-AAD7-44D8-BBD7-CCE9431645EC}">
                        <a14:shadowObscured xmlns:a14="http://schemas.microsoft.com/office/drawing/2010/main"/>
                      </a:ext>
                    </a:extLst>
                  </pic:spPr>
                </pic:pic>
              </a:graphicData>
            </a:graphic>
          </wp:inline>
        </w:drawing>
      </w:r>
    </w:p>
    <w:p w14:paraId="0A944DBC" w14:textId="68448F6B" w:rsidR="00771066" w:rsidRPr="00F737F4" w:rsidRDefault="00771066" w:rsidP="00771066">
      <w:pPr>
        <w:pStyle w:val="Caption"/>
        <w:jc w:val="center"/>
      </w:pPr>
      <w:r w:rsidRPr="00F737F4">
        <w:t>Figure 8. FE simulation results</w:t>
      </w:r>
    </w:p>
    <w:p w14:paraId="7676D04D" w14:textId="77777777" w:rsidR="00771066" w:rsidRPr="0052642E" w:rsidRDefault="00771066" w:rsidP="00771066">
      <w:pPr>
        <w:rPr>
          <w:highlight w:val="yellow"/>
        </w:rPr>
      </w:pPr>
    </w:p>
    <w:p w14:paraId="47222437" w14:textId="77777777" w:rsidR="00771066" w:rsidRPr="0052642E" w:rsidRDefault="00771066" w:rsidP="00771066">
      <w:pPr>
        <w:rPr>
          <w:highlight w:val="yellow"/>
        </w:rPr>
      </w:pPr>
    </w:p>
    <w:p w14:paraId="03D430C5" w14:textId="77777777" w:rsidR="00771066" w:rsidRPr="0052642E" w:rsidRDefault="00771066" w:rsidP="00771066">
      <w:pPr>
        <w:rPr>
          <w:highlight w:val="yellow"/>
        </w:rPr>
      </w:pPr>
    </w:p>
    <w:p w14:paraId="7E5FA06C" w14:textId="77777777" w:rsidR="00771066" w:rsidRPr="0052642E" w:rsidRDefault="00771066" w:rsidP="00771066">
      <w:pPr>
        <w:rPr>
          <w:highlight w:val="yellow"/>
        </w:rPr>
      </w:pPr>
    </w:p>
    <w:p w14:paraId="359A4B8B" w14:textId="77777777" w:rsidR="00771066" w:rsidRPr="0052642E" w:rsidRDefault="00771066" w:rsidP="00771066">
      <w:pPr>
        <w:rPr>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771066" w:rsidRPr="0052642E" w14:paraId="66E7F95E" w14:textId="77777777">
        <w:tc>
          <w:tcPr>
            <w:tcW w:w="9350" w:type="dxa"/>
          </w:tcPr>
          <w:p w14:paraId="7B50D428" w14:textId="77777777" w:rsidR="00771066" w:rsidRPr="0052642E" w:rsidRDefault="00771066" w:rsidP="00F737F4">
            <w:pPr>
              <w:keepNext/>
              <w:jc w:val="center"/>
              <w:rPr>
                <w:highlight w:val="yellow"/>
              </w:rPr>
            </w:pPr>
            <w:r w:rsidRPr="0052642E">
              <w:rPr>
                <w:noProof/>
                <w:highlight w:val="yellow"/>
              </w:rPr>
              <w:lastRenderedPageBreak/>
              <w:drawing>
                <wp:inline distT="0" distB="0" distL="0" distR="0" wp14:anchorId="7F14FDE6" wp14:editId="78F7DE76">
                  <wp:extent cx="3810000" cy="3531871"/>
                  <wp:effectExtent l="0" t="0" r="0" b="0"/>
                  <wp:docPr id="182" name="Picture 18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Diagram, engineering drawing&#10;&#10;Description automatically generated"/>
                          <pic:cNvPicPr/>
                        </pic:nvPicPr>
                        <pic:blipFill rotWithShape="1">
                          <a:blip r:embed="rId20"/>
                          <a:srcRect l="5838" t="6866" r="4857"/>
                          <a:stretch/>
                        </pic:blipFill>
                        <pic:spPr bwMode="auto">
                          <a:xfrm>
                            <a:off x="0" y="0"/>
                            <a:ext cx="3831730" cy="355201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9EB89E4" w14:textId="67DFCBBC" w:rsidR="00771066" w:rsidRPr="00F737F4" w:rsidRDefault="00771066" w:rsidP="00F737F4">
      <w:pPr>
        <w:pStyle w:val="Caption"/>
        <w:jc w:val="center"/>
      </w:pPr>
      <w:r w:rsidRPr="00F737F4">
        <w:t>Figure</w:t>
      </w:r>
      <w:r w:rsidR="00F737F4">
        <w:t xml:space="preserve"> 9</w:t>
      </w:r>
      <w:r w:rsidRPr="00F737F4">
        <w:t>. The layout of the bumper configuration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771066" w:rsidRPr="0052642E" w14:paraId="1C6D6535" w14:textId="77777777">
        <w:tc>
          <w:tcPr>
            <w:tcW w:w="9350" w:type="dxa"/>
          </w:tcPr>
          <w:p w14:paraId="6C15D3DB" w14:textId="77777777" w:rsidR="00771066" w:rsidRPr="0052642E" w:rsidRDefault="00771066">
            <w:pPr>
              <w:jc w:val="center"/>
              <w:rPr>
                <w:highlight w:val="yellow"/>
              </w:rPr>
            </w:pPr>
            <w:r w:rsidRPr="0052642E">
              <w:rPr>
                <w:noProof/>
                <w:highlight w:val="yellow"/>
              </w:rPr>
              <w:drawing>
                <wp:inline distT="0" distB="0" distL="0" distR="0" wp14:anchorId="0DEBBFF5" wp14:editId="6F0F77A5">
                  <wp:extent cx="2978150" cy="2309120"/>
                  <wp:effectExtent l="0" t="0" r="0" b="2540"/>
                  <wp:docPr id="183" name="Picture 18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rotWithShape="1">
                          <a:blip r:embed="rId21"/>
                          <a:srcRect l="2178" t="5291" r="5009"/>
                          <a:stretch/>
                        </pic:blipFill>
                        <pic:spPr bwMode="auto">
                          <a:xfrm>
                            <a:off x="0" y="0"/>
                            <a:ext cx="2995918" cy="2322897"/>
                          </a:xfrm>
                          <a:prstGeom prst="rect">
                            <a:avLst/>
                          </a:prstGeom>
                          <a:ln>
                            <a:noFill/>
                          </a:ln>
                          <a:extLst>
                            <a:ext uri="{53640926-AAD7-44D8-BBD7-CCE9431645EC}">
                              <a14:shadowObscured xmlns:a14="http://schemas.microsoft.com/office/drawing/2010/main"/>
                            </a:ext>
                          </a:extLst>
                        </pic:spPr>
                      </pic:pic>
                    </a:graphicData>
                  </a:graphic>
                </wp:inline>
              </w:drawing>
            </w:r>
          </w:p>
        </w:tc>
      </w:tr>
      <w:tr w:rsidR="00771066" w:rsidRPr="0052642E" w14:paraId="74A91F41" w14:textId="77777777">
        <w:tc>
          <w:tcPr>
            <w:tcW w:w="9350" w:type="dxa"/>
          </w:tcPr>
          <w:p w14:paraId="2BD0646B" w14:textId="77777777" w:rsidR="00771066" w:rsidRPr="0052642E" w:rsidRDefault="00771066" w:rsidP="00F737F4">
            <w:pPr>
              <w:keepNext/>
              <w:jc w:val="center"/>
              <w:rPr>
                <w:highlight w:val="yellow"/>
              </w:rPr>
            </w:pPr>
            <w:r w:rsidRPr="0052642E">
              <w:rPr>
                <w:noProof/>
                <w:highlight w:val="yellow"/>
              </w:rPr>
              <w:lastRenderedPageBreak/>
              <w:drawing>
                <wp:inline distT="0" distB="0" distL="0" distR="0" wp14:anchorId="4D6653CB" wp14:editId="1DB67561">
                  <wp:extent cx="3708400" cy="2230494"/>
                  <wp:effectExtent l="0" t="0" r="0" b="5080"/>
                  <wp:docPr id="184" name="Picture 184" descr="A picture containing ground,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ground, dirty&#10;&#10;Description automatically generated"/>
                          <pic:cNvPicPr/>
                        </pic:nvPicPr>
                        <pic:blipFill rotWithShape="1">
                          <a:blip r:embed="rId22" cstate="print">
                            <a:extLst>
                              <a:ext uri="{28A0092B-C50C-407E-A947-70E740481C1C}">
                                <a14:useLocalDpi xmlns:a14="http://schemas.microsoft.com/office/drawing/2010/main" val="0"/>
                              </a:ext>
                            </a:extLst>
                          </a:blip>
                          <a:srcRect l="10791" t="22935" r="16559" b="18804"/>
                          <a:stretch/>
                        </pic:blipFill>
                        <pic:spPr bwMode="auto">
                          <a:xfrm>
                            <a:off x="0" y="0"/>
                            <a:ext cx="3717855" cy="22361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720FE45" w14:textId="7BD46252" w:rsidR="00771066" w:rsidRPr="00F737F4" w:rsidRDefault="00771066" w:rsidP="00F737F4">
      <w:pPr>
        <w:pStyle w:val="Caption"/>
        <w:jc w:val="center"/>
      </w:pPr>
      <w:r w:rsidRPr="00F737F4">
        <w:t xml:space="preserve">Figure </w:t>
      </w:r>
      <w:r w:rsidR="00F737F4" w:rsidRPr="00F737F4">
        <w:t>10</w:t>
      </w:r>
      <w:r w:rsidRPr="00F737F4">
        <w:t>. The load cells assembly from conceptual drawing to fabrication</w:t>
      </w:r>
    </w:p>
    <w:p w14:paraId="67C76811" w14:textId="5B697230" w:rsidR="00771066" w:rsidRPr="0052642E" w:rsidRDefault="00F737F4" w:rsidP="00771066">
      <w:pPr>
        <w:rPr>
          <w:highlight w:val="yellow"/>
        </w:rPr>
      </w:pPr>
      <w:r w:rsidRPr="0052642E">
        <w:rPr>
          <w:noProof/>
          <w:color w:val="000000" w:themeColor="text1"/>
          <w:highlight w:val="yellow"/>
        </w:rPr>
        <mc:AlternateContent>
          <mc:Choice Requires="wps">
            <w:drawing>
              <wp:anchor distT="0" distB="0" distL="114300" distR="114300" simplePos="0" relativeHeight="251727872" behindDoc="0" locked="0" layoutInCell="1" allowOverlap="1" wp14:anchorId="25D6CFB9" wp14:editId="0FE00EC4">
                <wp:simplePos x="0" y="0"/>
                <wp:positionH relativeFrom="column">
                  <wp:posOffset>2006600</wp:posOffset>
                </wp:positionH>
                <wp:positionV relativeFrom="paragraph">
                  <wp:posOffset>2513330</wp:posOffset>
                </wp:positionV>
                <wp:extent cx="812800" cy="1282700"/>
                <wp:effectExtent l="25400" t="12700" r="12700" b="25400"/>
                <wp:wrapNone/>
                <wp:docPr id="144" name="Straight Arrow Connector 144"/>
                <wp:cNvGraphicFramePr/>
                <a:graphic xmlns:a="http://schemas.openxmlformats.org/drawingml/2006/main">
                  <a:graphicData uri="http://schemas.microsoft.com/office/word/2010/wordprocessingShape">
                    <wps:wsp>
                      <wps:cNvCnPr/>
                      <wps:spPr>
                        <a:xfrm flipH="1">
                          <a:off x="0" y="0"/>
                          <a:ext cx="812800" cy="1282700"/>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2A487E" id="_x0000_t32" coordsize="21600,21600" o:spt="32" o:oned="t" path="m,l21600,21600e" filled="f">
                <v:path arrowok="t" fillok="f" o:connecttype="none"/>
                <o:lock v:ext="edit" shapetype="t"/>
              </v:shapetype>
              <v:shape id="Straight Arrow Connector 144" o:spid="_x0000_s1026" type="#_x0000_t32" style="position:absolute;margin-left:158pt;margin-top:197.9pt;width:64pt;height:101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" strokecolor="black [3040]" strokeweight="4.5pt">
                <v:stroke endarrow="block"/>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771066" w:rsidRPr="0052642E" w14:paraId="08DC4AAF" w14:textId="77777777">
        <w:tc>
          <w:tcPr>
            <w:tcW w:w="9350" w:type="dxa"/>
            <w:vAlign w:val="center"/>
          </w:tcPr>
          <w:p w14:paraId="67F04D8F" w14:textId="3DC8CCE6" w:rsidR="00771066" w:rsidRPr="0052642E" w:rsidRDefault="00F737F4">
            <w:pPr>
              <w:jc w:val="center"/>
              <w:rPr>
                <w:highlight w:val="yellow"/>
              </w:rPr>
            </w:pPr>
            <w:r w:rsidRPr="0052642E">
              <w:rPr>
                <w:noProof/>
                <w:highlight w:val="yellow"/>
              </w:rPr>
              <mc:AlternateContent>
                <mc:Choice Requires="wps">
                  <w:drawing>
                    <wp:anchor distT="0" distB="0" distL="114300" distR="114300" simplePos="0" relativeHeight="251728896" behindDoc="0" locked="0" layoutInCell="1" allowOverlap="1" wp14:anchorId="3A4AC0DA" wp14:editId="042103AD">
                      <wp:simplePos x="0" y="0"/>
                      <wp:positionH relativeFrom="column">
                        <wp:posOffset>1023620</wp:posOffset>
                      </wp:positionH>
                      <wp:positionV relativeFrom="paragraph">
                        <wp:posOffset>-156210</wp:posOffset>
                      </wp:positionV>
                      <wp:extent cx="3251200" cy="2495550"/>
                      <wp:effectExtent l="12700" t="12700" r="25400" b="31750"/>
                      <wp:wrapNone/>
                      <wp:docPr id="145" name="Oval 145"/>
                      <wp:cNvGraphicFramePr/>
                      <a:graphic xmlns:a="http://schemas.openxmlformats.org/drawingml/2006/main">
                        <a:graphicData uri="http://schemas.microsoft.com/office/word/2010/wordprocessingShape">
                          <wps:wsp>
                            <wps:cNvSpPr/>
                            <wps:spPr>
                              <a:xfrm>
                                <a:off x="0" y="0"/>
                                <a:ext cx="3251200" cy="2495550"/>
                              </a:xfrm>
                              <a:prstGeom prst="ellipse">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91C675" id="Oval 145" o:spid="_x0000_s1026" style="position:absolute;margin-left:80.6pt;margin-top:-12.3pt;width:256pt;height:19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" filled="f" strokecolor="yellow" strokeweight="3pt"/>
                  </w:pict>
                </mc:Fallback>
              </mc:AlternateContent>
            </w:r>
            <w:r w:rsidR="00771066" w:rsidRPr="0052642E">
              <w:rPr>
                <w:noProof/>
                <w:highlight w:val="yellow"/>
              </w:rPr>
              <w:drawing>
                <wp:inline distT="0" distB="0" distL="0" distR="0" wp14:anchorId="72670930" wp14:editId="6D9A8ECC">
                  <wp:extent cx="3073400" cy="245427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23" cstate="print">
                            <a:extLst>
                              <a:ext uri="{28A0092B-C50C-407E-A947-70E740481C1C}">
                                <a14:useLocalDpi xmlns:a14="http://schemas.microsoft.com/office/drawing/2010/main" val="0"/>
                              </a:ext>
                            </a:extLst>
                          </a:blip>
                          <a:srcRect l="13366" t="14962" r="6766"/>
                          <a:stretch/>
                        </pic:blipFill>
                        <pic:spPr bwMode="auto">
                          <a:xfrm>
                            <a:off x="0" y="0"/>
                            <a:ext cx="3079683" cy="2459292"/>
                          </a:xfrm>
                          <a:prstGeom prst="rect">
                            <a:avLst/>
                          </a:prstGeom>
                          <a:ln>
                            <a:noFill/>
                          </a:ln>
                          <a:extLst>
                            <a:ext uri="{53640926-AAD7-44D8-BBD7-CCE9431645EC}">
                              <a14:shadowObscured xmlns:a14="http://schemas.microsoft.com/office/drawing/2010/main"/>
                            </a:ext>
                          </a:extLst>
                        </pic:spPr>
                      </pic:pic>
                    </a:graphicData>
                  </a:graphic>
                </wp:inline>
              </w:drawing>
            </w:r>
          </w:p>
        </w:tc>
      </w:tr>
      <w:tr w:rsidR="00771066" w:rsidRPr="0052642E" w14:paraId="0B9D270C" w14:textId="77777777">
        <w:tc>
          <w:tcPr>
            <w:tcW w:w="9350" w:type="dxa"/>
            <w:vAlign w:val="center"/>
          </w:tcPr>
          <w:p w14:paraId="0629C5FD" w14:textId="77777777" w:rsidR="00771066" w:rsidRPr="0052642E" w:rsidRDefault="00771066">
            <w:pPr>
              <w:keepNext/>
              <w:jc w:val="center"/>
              <w:rPr>
                <w:highlight w:val="yellow"/>
              </w:rPr>
            </w:pPr>
            <w:r w:rsidRPr="0052642E">
              <w:rPr>
                <w:noProof/>
                <w:highlight w:val="yellow"/>
              </w:rPr>
              <mc:AlternateContent>
                <mc:Choice Requires="wps">
                  <w:drawing>
                    <wp:anchor distT="0" distB="0" distL="114300" distR="114300" simplePos="0" relativeHeight="251726848" behindDoc="0" locked="0" layoutInCell="1" allowOverlap="1" wp14:anchorId="08EB0A55" wp14:editId="4F72AA16">
                      <wp:simplePos x="0" y="0"/>
                      <wp:positionH relativeFrom="column">
                        <wp:posOffset>953770</wp:posOffset>
                      </wp:positionH>
                      <wp:positionV relativeFrom="paragraph">
                        <wp:posOffset>1169670</wp:posOffset>
                      </wp:positionV>
                      <wp:extent cx="1769745" cy="1062355"/>
                      <wp:effectExtent l="0" t="95250" r="0" b="99695"/>
                      <wp:wrapNone/>
                      <wp:docPr id="146" name="Oval 146"/>
                      <wp:cNvGraphicFramePr/>
                      <a:graphic xmlns:a="http://schemas.openxmlformats.org/drawingml/2006/main">
                        <a:graphicData uri="http://schemas.microsoft.com/office/word/2010/wordprocessingShape">
                          <wps:wsp>
                            <wps:cNvSpPr/>
                            <wps:spPr>
                              <a:xfrm rot="1354068">
                                <a:off x="0" y="0"/>
                                <a:ext cx="1769745" cy="1062355"/>
                              </a:xfrm>
                              <a:prstGeom prst="ellipse">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2F3EBA" id="Oval 146" o:spid="_x0000_s1026" style="position:absolute;margin-left:75.1pt;margin-top:92.1pt;width:139.35pt;height:83.65pt;rotation:1479003fd;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" filled="f" strokecolor="yellow" strokeweight="3pt"/>
                  </w:pict>
                </mc:Fallback>
              </mc:AlternateContent>
            </w:r>
            <w:r w:rsidRPr="0052642E">
              <w:rPr>
                <w:noProof/>
                <w:highlight w:val="yellow"/>
              </w:rPr>
              <w:drawing>
                <wp:inline distT="0" distB="0" distL="0" distR="0" wp14:anchorId="3519136C" wp14:editId="0C64644B">
                  <wp:extent cx="3240629" cy="2374265"/>
                  <wp:effectExtent l="0" t="0" r="0" b="635"/>
                  <wp:docPr id="186" name="Picture 186" descr="A picture containing ground,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ground, miller&#10;&#10;Description automatically generated"/>
                          <pic:cNvPicPr/>
                        </pic:nvPicPr>
                        <pic:blipFill rotWithShape="1">
                          <a:blip r:embed="rId24" cstate="print">
                            <a:extLst>
                              <a:ext uri="{28A0092B-C50C-407E-A947-70E740481C1C}">
                                <a14:useLocalDpi xmlns:a14="http://schemas.microsoft.com/office/drawing/2010/main" val="0"/>
                              </a:ext>
                            </a:extLst>
                          </a:blip>
                          <a:srcRect l="27081" t="8385" b="20382"/>
                          <a:stretch/>
                        </pic:blipFill>
                        <pic:spPr bwMode="auto">
                          <a:xfrm>
                            <a:off x="0" y="0"/>
                            <a:ext cx="3242228" cy="237543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3658652" w14:textId="21029F9C" w:rsidR="00771066" w:rsidRPr="007A5C8F" w:rsidRDefault="00771066" w:rsidP="007A5C8F">
      <w:pPr>
        <w:pStyle w:val="Caption"/>
        <w:jc w:val="center"/>
      </w:pPr>
      <w:r w:rsidRPr="00F737F4">
        <w:t xml:space="preserve">Figure </w:t>
      </w:r>
      <w:r w:rsidR="00F737F4">
        <w:t>11</w:t>
      </w:r>
      <w:r w:rsidRPr="00F737F4">
        <w:t>. The cart bumper assembly and its location on the cart</w:t>
      </w:r>
    </w:p>
    <w:p w14:paraId="466C022F" w14:textId="77777777" w:rsidR="0094063B" w:rsidRPr="0052642E" w:rsidRDefault="0094063B" w:rsidP="0094063B">
      <w:pPr>
        <w:rPr>
          <w:highlight w:val="yellow"/>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067"/>
      </w:tblGrid>
      <w:tr w:rsidR="007A5C8F" w14:paraId="442984C8" w14:textId="77777777" w:rsidTr="004E59DF">
        <w:trPr>
          <w:trHeight w:val="2595"/>
          <w:jc w:val="center"/>
        </w:trPr>
        <w:tc>
          <w:tcPr>
            <w:tcW w:w="5200" w:type="dxa"/>
            <w:vAlign w:val="center"/>
          </w:tcPr>
          <w:p w14:paraId="2133E74C" w14:textId="77777777" w:rsidR="007A5C8F" w:rsidRDefault="007A5C8F" w:rsidP="004E59DF">
            <w:pPr>
              <w:pStyle w:val="NoSpacing"/>
              <w:jc w:val="center"/>
            </w:pPr>
            <w:r w:rsidRPr="001A5D27">
              <w:rPr>
                <w:noProof/>
              </w:rPr>
              <w:lastRenderedPageBreak/>
              <w:drawing>
                <wp:inline distT="0" distB="0" distL="0" distR="0" wp14:anchorId="21A533CA" wp14:editId="59C092D0">
                  <wp:extent cx="2475849" cy="192592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91581" cy="1938163"/>
                          </a:xfrm>
                          <a:prstGeom prst="rect">
                            <a:avLst/>
                          </a:prstGeom>
                        </pic:spPr>
                      </pic:pic>
                    </a:graphicData>
                  </a:graphic>
                </wp:inline>
              </w:drawing>
            </w:r>
          </w:p>
        </w:tc>
        <w:tc>
          <w:tcPr>
            <w:tcW w:w="4113" w:type="dxa"/>
            <w:vAlign w:val="center"/>
          </w:tcPr>
          <w:p w14:paraId="5F3D0D06" w14:textId="77777777" w:rsidR="007A5C8F" w:rsidRDefault="007A5C8F" w:rsidP="004E59DF">
            <w:pPr>
              <w:pStyle w:val="NoSpacing"/>
              <w:jc w:val="center"/>
            </w:pPr>
            <w:r w:rsidRPr="001A5D27">
              <w:rPr>
                <w:noProof/>
              </w:rPr>
              <w:drawing>
                <wp:inline distT="0" distB="0" distL="0" distR="0" wp14:anchorId="4BCD2BE0" wp14:editId="191902F3">
                  <wp:extent cx="2424430" cy="20001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24430" cy="2000155"/>
                          </a:xfrm>
                          <a:prstGeom prst="rect">
                            <a:avLst/>
                          </a:prstGeom>
                        </pic:spPr>
                      </pic:pic>
                    </a:graphicData>
                  </a:graphic>
                </wp:inline>
              </w:drawing>
            </w:r>
          </w:p>
        </w:tc>
      </w:tr>
      <w:tr w:rsidR="007A5C8F" w14:paraId="7DA733A1" w14:textId="77777777" w:rsidTr="004E59DF">
        <w:trPr>
          <w:trHeight w:val="1595"/>
          <w:jc w:val="center"/>
        </w:trPr>
        <w:tc>
          <w:tcPr>
            <w:tcW w:w="9313" w:type="dxa"/>
            <w:gridSpan w:val="2"/>
            <w:vAlign w:val="center"/>
          </w:tcPr>
          <w:p w14:paraId="07D7D230" w14:textId="77777777" w:rsidR="007A5C8F" w:rsidRDefault="007A5C8F" w:rsidP="004E59DF">
            <w:pPr>
              <w:pStyle w:val="NoSpacing"/>
              <w:jc w:val="center"/>
            </w:pPr>
            <w:r w:rsidRPr="001A5D27">
              <w:rPr>
                <w:noProof/>
              </w:rPr>
              <w:drawing>
                <wp:inline distT="0" distB="0" distL="0" distR="0" wp14:anchorId="6F92DE32" wp14:editId="70630DA9">
                  <wp:extent cx="3228975" cy="92902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35495" cy="930896"/>
                          </a:xfrm>
                          <a:prstGeom prst="rect">
                            <a:avLst/>
                          </a:prstGeom>
                        </pic:spPr>
                      </pic:pic>
                    </a:graphicData>
                  </a:graphic>
                </wp:inline>
              </w:drawing>
            </w:r>
          </w:p>
        </w:tc>
      </w:tr>
    </w:tbl>
    <w:p w14:paraId="2199F3A4" w14:textId="2A249E8A" w:rsidR="00645141" w:rsidRDefault="007A5C8F" w:rsidP="00645141">
      <w:pPr>
        <w:pStyle w:val="Caption"/>
        <w:jc w:val="center"/>
      </w:pPr>
      <w:r>
        <w:t>Figure</w:t>
      </w:r>
      <w:r w:rsidR="00645141">
        <w:t xml:space="preserve"> 12</w:t>
      </w:r>
      <w:r>
        <w:t>. (a) Full finite element model for Texas Transportation Institute Test 7069-13</w:t>
      </w:r>
    </w:p>
    <w:p w14:paraId="705D6BCF" w14:textId="77777777" w:rsidR="00645141" w:rsidRDefault="00645141" w:rsidP="00645141"/>
    <w:tbl>
      <w:tblPr>
        <w:tblStyle w:val="TableGrid"/>
        <w:tblW w:w="55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0"/>
      </w:tblGrid>
      <w:tr w:rsidR="00645141" w:rsidRPr="00BD5ED8" w14:paraId="2A18D27A" w14:textId="77777777" w:rsidTr="00645141">
        <w:trPr>
          <w:trHeight w:val="3428"/>
          <w:jc w:val="center"/>
        </w:trPr>
        <w:tc>
          <w:tcPr>
            <w:tcW w:w="5000" w:type="pct"/>
          </w:tcPr>
          <w:p w14:paraId="52E6253A" w14:textId="77777777" w:rsidR="00645141" w:rsidRDefault="00645141" w:rsidP="004E59DF">
            <w:pPr>
              <w:pStyle w:val="Caption"/>
              <w:jc w:val="center"/>
            </w:pPr>
            <w:r>
              <w:drawing>
                <wp:inline distT="0" distB="0" distL="0" distR="0" wp14:anchorId="154F67E4" wp14:editId="225159F1">
                  <wp:extent cx="5776915" cy="1804670"/>
                  <wp:effectExtent l="0" t="0" r="1905" b="0"/>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176067" cy="1929362"/>
                          </a:xfrm>
                          <a:prstGeom prst="rect">
                            <a:avLst/>
                          </a:prstGeom>
                        </pic:spPr>
                      </pic:pic>
                    </a:graphicData>
                  </a:graphic>
                </wp:inline>
              </w:drawing>
            </w:r>
          </w:p>
          <w:p w14:paraId="622F050C" w14:textId="77777777" w:rsidR="00645141" w:rsidRPr="00645141" w:rsidRDefault="00645141" w:rsidP="004E59DF">
            <w:pPr>
              <w:pStyle w:val="Caption"/>
              <w:jc w:val="center"/>
            </w:pPr>
            <w:r w:rsidRPr="00645141">
              <w:t>Figure</w:t>
            </w:r>
            <w:r>
              <w:t xml:space="preserve"> 13</w:t>
            </w:r>
            <w:r w:rsidRPr="00645141">
              <w:t xml:space="preserve">. </w:t>
            </w:r>
            <w:r>
              <w:t xml:space="preserve">Model calibration: </w:t>
            </w:r>
            <w:r w:rsidRPr="00645141">
              <w:t xml:space="preserve">Experimental and FE impact force and mid-span deflection time histories with different drop heights </w:t>
            </w:r>
          </w:p>
          <w:p w14:paraId="40E19B8A" w14:textId="77777777" w:rsidR="00645141" w:rsidRPr="00BD5ED8" w:rsidRDefault="00645141" w:rsidP="004E59DF">
            <w:pPr>
              <w:pStyle w:val="Caption"/>
              <w:jc w:val="center"/>
            </w:pPr>
          </w:p>
        </w:tc>
      </w:tr>
    </w:tbl>
    <w:p w14:paraId="44FF4666" w14:textId="77777777" w:rsidR="00645141" w:rsidRDefault="00645141" w:rsidP="00645141"/>
    <w:p w14:paraId="7BBB1373" w14:textId="77777777" w:rsidR="00645141" w:rsidRPr="00645141" w:rsidRDefault="00645141" w:rsidP="00645141"/>
    <w:tbl>
      <w:tblPr>
        <w:tblStyle w:val="TableGrid"/>
        <w:tblW w:w="55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5031"/>
      </w:tblGrid>
      <w:tr w:rsidR="00645141" w14:paraId="0AEE1C68" w14:textId="77777777" w:rsidTr="008B24A4">
        <w:trPr>
          <w:trHeight w:val="70"/>
          <w:jc w:val="center"/>
        </w:trPr>
        <w:tc>
          <w:tcPr>
            <w:tcW w:w="5000" w:type="pct"/>
            <w:gridSpan w:val="2"/>
          </w:tcPr>
          <w:p w14:paraId="6A81A6EF" w14:textId="77777777" w:rsidR="00645141" w:rsidRDefault="00645141" w:rsidP="004E59DF">
            <w:pPr>
              <w:pStyle w:val="NoSpacing"/>
              <w:keepNext/>
              <w:jc w:val="center"/>
            </w:pPr>
            <w:r>
              <w:rPr>
                <w:noProof/>
              </w:rPr>
              <w:lastRenderedPageBreak/>
              <w:drawing>
                <wp:inline distT="0" distB="0" distL="0" distR="0" wp14:anchorId="7E33272C" wp14:editId="0B72AF56">
                  <wp:extent cx="5943600" cy="1856740"/>
                  <wp:effectExtent l="0" t="0" r="0" b="0"/>
                  <wp:docPr id="33" name="Picture 33"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 histo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1856740"/>
                          </a:xfrm>
                          <a:prstGeom prst="rect">
                            <a:avLst/>
                          </a:prstGeom>
                        </pic:spPr>
                      </pic:pic>
                    </a:graphicData>
                  </a:graphic>
                </wp:inline>
              </w:drawing>
            </w:r>
          </w:p>
        </w:tc>
      </w:tr>
      <w:tr w:rsidR="00645141" w14:paraId="6D4B9A32" w14:textId="77777777" w:rsidTr="008B24A4">
        <w:trPr>
          <w:trHeight w:val="242"/>
          <w:jc w:val="center"/>
        </w:trPr>
        <w:tc>
          <w:tcPr>
            <w:tcW w:w="5000" w:type="pct"/>
            <w:gridSpan w:val="2"/>
          </w:tcPr>
          <w:p w14:paraId="6BC485BD" w14:textId="7FF71BA7" w:rsidR="00645141" w:rsidRDefault="00645141" w:rsidP="004E59DF">
            <w:pPr>
              <w:pStyle w:val="Caption"/>
              <w:jc w:val="center"/>
            </w:pPr>
            <w:r>
              <w:t xml:space="preserve">Figure </w:t>
            </w:r>
            <w:r>
              <w:t>14</w:t>
            </w:r>
            <w:r>
              <w:t xml:space="preserve">. </w:t>
            </w:r>
            <w:r>
              <w:t>Model Calibration</w:t>
            </w:r>
            <w:r w:rsidR="008B24A4">
              <w:t xml:space="preserve">: </w:t>
            </w:r>
            <w:r w:rsidRPr="005748FB">
              <w:t>Experimental and FE impact force and mid-span deflection time histories with different drop heights</w:t>
            </w:r>
            <w:r>
              <w:t xml:space="preserve"> for </w:t>
            </w:r>
            <w:r w:rsidR="008B24A4">
              <w:t xml:space="preserve">another set of </w:t>
            </w:r>
            <w:r>
              <w:t>beam</w:t>
            </w:r>
            <w:r w:rsidR="008B24A4">
              <w:t>s</w:t>
            </w:r>
          </w:p>
        </w:tc>
      </w:tr>
      <w:tr w:rsidR="008B24A4" w14:paraId="1C4B2856" w14:textId="77777777" w:rsidTr="008B24A4">
        <w:trPr>
          <w:jc w:val="center"/>
        </w:trPr>
        <w:tc>
          <w:tcPr>
            <w:tcW w:w="5000" w:type="pct"/>
            <w:gridSpan w:val="2"/>
          </w:tcPr>
          <w:p w14:paraId="6B57A468" w14:textId="77777777" w:rsidR="008B24A4" w:rsidRDefault="008B24A4" w:rsidP="004E59DF">
            <w:pPr>
              <w:jc w:val="center"/>
            </w:pPr>
            <w:r>
              <w:rPr>
                <w:noProof/>
              </w:rPr>
              <w:drawing>
                <wp:inline distT="0" distB="0" distL="0" distR="0" wp14:anchorId="30CE3EB1" wp14:editId="7347E397">
                  <wp:extent cx="3336878" cy="1299465"/>
                  <wp:effectExtent l="0" t="0" r="0" b="0"/>
                  <wp:docPr id="37" name="Picture 3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bar chart&#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126" t="23705" r="6117" b="12725"/>
                          <a:stretch/>
                        </pic:blipFill>
                        <pic:spPr bwMode="auto">
                          <a:xfrm>
                            <a:off x="0" y="0"/>
                            <a:ext cx="3382767" cy="13173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24A4" w14:paraId="4FD15602" w14:textId="77777777" w:rsidTr="008B24A4">
        <w:trPr>
          <w:jc w:val="center"/>
        </w:trPr>
        <w:tc>
          <w:tcPr>
            <w:tcW w:w="5000" w:type="pct"/>
            <w:gridSpan w:val="2"/>
          </w:tcPr>
          <w:p w14:paraId="0A573D24" w14:textId="4532E908" w:rsidR="008B24A4" w:rsidRDefault="008B24A4" w:rsidP="008B24A4">
            <w:pPr>
              <w:jc w:val="center"/>
            </w:pPr>
            <w:r>
              <w:t>(a)</w:t>
            </w:r>
          </w:p>
        </w:tc>
      </w:tr>
      <w:tr w:rsidR="008B24A4" w14:paraId="468FC784" w14:textId="77777777" w:rsidTr="008B24A4">
        <w:trPr>
          <w:jc w:val="center"/>
        </w:trPr>
        <w:tc>
          <w:tcPr>
            <w:tcW w:w="5000" w:type="pct"/>
            <w:gridSpan w:val="2"/>
          </w:tcPr>
          <w:p w14:paraId="2CDD72F4" w14:textId="30C461B9" w:rsidR="008B24A4" w:rsidRDefault="008B24A4" w:rsidP="004E59DF">
            <w:pPr>
              <w:jc w:val="center"/>
              <w:rPr>
                <w:noProof/>
              </w:rPr>
            </w:pPr>
            <w:r>
              <w:rPr>
                <w:noProof/>
              </w:rPr>
              <w:drawing>
                <wp:inline distT="0" distB="0" distL="0" distR="0" wp14:anchorId="5CC63E70" wp14:editId="78E5CA93">
                  <wp:extent cx="2118208" cy="1033532"/>
                  <wp:effectExtent l="0" t="0" r="0" b="0"/>
                  <wp:docPr id="42" name="Picture 42" descr="A picture containing text, device,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ext, device, scal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18208" cy="1033532"/>
                          </a:xfrm>
                          <a:prstGeom prst="rect">
                            <a:avLst/>
                          </a:prstGeom>
                        </pic:spPr>
                      </pic:pic>
                    </a:graphicData>
                  </a:graphic>
                </wp:inline>
              </w:drawing>
            </w:r>
          </w:p>
        </w:tc>
      </w:tr>
      <w:tr w:rsidR="008B24A4" w14:paraId="55D0A15D" w14:textId="77777777" w:rsidTr="008B24A4">
        <w:trPr>
          <w:jc w:val="center"/>
        </w:trPr>
        <w:tc>
          <w:tcPr>
            <w:tcW w:w="5000" w:type="pct"/>
            <w:gridSpan w:val="2"/>
          </w:tcPr>
          <w:p w14:paraId="14E5FABB" w14:textId="77777777" w:rsidR="008B24A4" w:rsidRDefault="008B24A4" w:rsidP="004E59DF">
            <w:pPr>
              <w:jc w:val="center"/>
              <w:rPr>
                <w:noProof/>
              </w:rPr>
            </w:pPr>
            <w:r>
              <w:rPr>
                <w:noProof/>
              </w:rPr>
              <w:t>(b)</w:t>
            </w:r>
          </w:p>
        </w:tc>
      </w:tr>
      <w:tr w:rsidR="008B24A4" w14:paraId="0A0CC811" w14:textId="77777777" w:rsidTr="008B24A4">
        <w:trPr>
          <w:jc w:val="center"/>
        </w:trPr>
        <w:tc>
          <w:tcPr>
            <w:tcW w:w="2377" w:type="pct"/>
          </w:tcPr>
          <w:p w14:paraId="3FCB46ED" w14:textId="77777777" w:rsidR="008B24A4" w:rsidRDefault="008B24A4" w:rsidP="004E59DF">
            <w:pPr>
              <w:jc w:val="center"/>
              <w:rPr>
                <w:noProof/>
              </w:rPr>
            </w:pPr>
            <w:r>
              <w:rPr>
                <w:noProof/>
              </w:rPr>
              <w:drawing>
                <wp:inline distT="0" distB="0" distL="0" distR="0" wp14:anchorId="504F355C" wp14:editId="09BEF86C">
                  <wp:extent cx="1612412" cy="1164692"/>
                  <wp:effectExtent l="0" t="0" r="0" b="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26614" cy="1174951"/>
                          </a:xfrm>
                          <a:prstGeom prst="rect">
                            <a:avLst/>
                          </a:prstGeom>
                        </pic:spPr>
                      </pic:pic>
                    </a:graphicData>
                  </a:graphic>
                </wp:inline>
              </w:drawing>
            </w:r>
          </w:p>
        </w:tc>
        <w:tc>
          <w:tcPr>
            <w:tcW w:w="2623" w:type="pct"/>
          </w:tcPr>
          <w:p w14:paraId="746CB947" w14:textId="77777777" w:rsidR="008B24A4" w:rsidRDefault="008B24A4" w:rsidP="004E59DF">
            <w:pPr>
              <w:jc w:val="center"/>
              <w:rPr>
                <w:noProof/>
              </w:rPr>
            </w:pPr>
            <w:r>
              <w:rPr>
                <w:noProof/>
              </w:rPr>
              <w:drawing>
                <wp:inline distT="0" distB="0" distL="0" distR="0" wp14:anchorId="7E4CED38" wp14:editId="68358111">
                  <wp:extent cx="1791282" cy="934872"/>
                  <wp:effectExtent l="0" t="0" r="0"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97761" cy="938253"/>
                          </a:xfrm>
                          <a:prstGeom prst="rect">
                            <a:avLst/>
                          </a:prstGeom>
                        </pic:spPr>
                      </pic:pic>
                    </a:graphicData>
                  </a:graphic>
                </wp:inline>
              </w:drawing>
            </w:r>
          </w:p>
        </w:tc>
      </w:tr>
      <w:tr w:rsidR="008B24A4" w14:paraId="65094CA5" w14:textId="77777777" w:rsidTr="008B24A4">
        <w:trPr>
          <w:jc w:val="center"/>
        </w:trPr>
        <w:tc>
          <w:tcPr>
            <w:tcW w:w="2377" w:type="pct"/>
          </w:tcPr>
          <w:p w14:paraId="2763DD9D" w14:textId="77777777" w:rsidR="008B24A4" w:rsidRDefault="008B24A4" w:rsidP="004E59DF">
            <w:pPr>
              <w:jc w:val="center"/>
              <w:rPr>
                <w:noProof/>
              </w:rPr>
            </w:pPr>
            <w:r>
              <w:rPr>
                <w:noProof/>
              </w:rPr>
              <w:t>(c)</w:t>
            </w:r>
          </w:p>
        </w:tc>
        <w:tc>
          <w:tcPr>
            <w:tcW w:w="2623" w:type="pct"/>
          </w:tcPr>
          <w:p w14:paraId="3D3994AC" w14:textId="77777777" w:rsidR="008B24A4" w:rsidRDefault="008B24A4" w:rsidP="004E59DF">
            <w:pPr>
              <w:keepNext/>
              <w:jc w:val="center"/>
              <w:rPr>
                <w:noProof/>
              </w:rPr>
            </w:pPr>
            <w:r>
              <w:rPr>
                <w:noProof/>
              </w:rPr>
              <w:t>(d)</w:t>
            </w:r>
          </w:p>
        </w:tc>
      </w:tr>
      <w:tr w:rsidR="008B24A4" w14:paraId="57574773" w14:textId="77777777" w:rsidTr="008B24A4">
        <w:trPr>
          <w:trHeight w:val="242"/>
          <w:jc w:val="center"/>
        </w:trPr>
        <w:tc>
          <w:tcPr>
            <w:tcW w:w="5000" w:type="pct"/>
            <w:gridSpan w:val="2"/>
          </w:tcPr>
          <w:p w14:paraId="0C55EC4F" w14:textId="5E7B06E5" w:rsidR="008B24A4" w:rsidRDefault="008B24A4" w:rsidP="004E59DF">
            <w:pPr>
              <w:pStyle w:val="Caption"/>
              <w:jc w:val="center"/>
            </w:pPr>
            <w:r>
              <w:t>Figure 1</w:t>
            </w:r>
            <w:r>
              <w:t>5</w:t>
            </w:r>
            <w:r>
              <w:t xml:space="preserve">. </w:t>
            </w:r>
            <w:r>
              <w:t>Performance of full bridge vs individual girders under impact loads</w:t>
            </w:r>
          </w:p>
        </w:tc>
      </w:tr>
      <w:tr w:rsidR="008B24A4" w14:paraId="5843F6F4" w14:textId="77777777" w:rsidTr="008B24A4">
        <w:trPr>
          <w:jc w:val="center"/>
        </w:trPr>
        <w:tc>
          <w:tcPr>
            <w:tcW w:w="5000" w:type="pct"/>
            <w:gridSpan w:val="2"/>
          </w:tcPr>
          <w:p w14:paraId="0F234CBF" w14:textId="77777777" w:rsidR="008B24A4" w:rsidRDefault="008B24A4" w:rsidP="004E59DF">
            <w:pPr>
              <w:keepNext/>
              <w:jc w:val="center"/>
              <w:rPr>
                <w:noProof/>
              </w:rPr>
            </w:pPr>
          </w:p>
        </w:tc>
      </w:tr>
    </w:tbl>
    <w:tbl>
      <w:tblPr>
        <w:tblStyle w:val="GridTable1Light"/>
        <w:tblW w:w="96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3"/>
        <w:gridCol w:w="5718"/>
      </w:tblGrid>
      <w:tr w:rsidR="007A5C8F" w:rsidRPr="00324691" w14:paraId="469A9F79" w14:textId="77777777" w:rsidTr="004E59DF">
        <w:trPr>
          <w:cnfStyle w:val="100000000000" w:firstRow="1" w:lastRow="0" w:firstColumn="0" w:lastColumn="0" w:oddVBand="0" w:evenVBand="0" w:oddHBand="0" w:evenHBand="0" w:firstRowFirstColumn="0" w:firstRowLastColumn="0" w:lastRowFirstColumn="0" w:lastRowLastColumn="0"/>
          <w:trHeight w:val="4299"/>
          <w:jc w:val="center"/>
        </w:trPr>
        <w:tc>
          <w:tcPr>
            <w:cnfStyle w:val="001000000000" w:firstRow="0" w:lastRow="0" w:firstColumn="1" w:lastColumn="0" w:oddVBand="0" w:evenVBand="0" w:oddHBand="0" w:evenHBand="0" w:firstRowFirstColumn="0" w:firstRowLastColumn="0" w:lastRowFirstColumn="0" w:lastRowLastColumn="0"/>
            <w:tcW w:w="4845" w:type="dxa"/>
            <w:tcBorders>
              <w:bottom w:val="none" w:sz="0" w:space="0" w:color="auto"/>
            </w:tcBorders>
            <w:vAlign w:val="center"/>
          </w:tcPr>
          <w:p w14:paraId="336A3453" w14:textId="77777777" w:rsidR="007A5C8F" w:rsidRPr="00324691" w:rsidRDefault="007A5C8F" w:rsidP="004E59DF">
            <w:pPr>
              <w:pStyle w:val="NoSpacing"/>
              <w:jc w:val="center"/>
              <w:rPr>
                <w:sz w:val="20"/>
                <w:szCs w:val="20"/>
              </w:rPr>
            </w:pPr>
            <w:r w:rsidRPr="00324691">
              <w:rPr>
                <w:noProof/>
                <w:sz w:val="20"/>
                <w:szCs w:val="20"/>
              </w:rPr>
              <w:drawing>
                <wp:inline distT="0" distB="0" distL="0" distR="0" wp14:anchorId="5E7392FE" wp14:editId="12DB0067">
                  <wp:extent cx="3674853" cy="3707045"/>
                  <wp:effectExtent l="0" t="0" r="0" b="0"/>
                  <wp:docPr id="38" name="Picture 3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bar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29025" cy="3761691"/>
                          </a:xfrm>
                          <a:prstGeom prst="rect">
                            <a:avLst/>
                          </a:prstGeom>
                        </pic:spPr>
                      </pic:pic>
                    </a:graphicData>
                  </a:graphic>
                </wp:inline>
              </w:drawing>
            </w:r>
          </w:p>
        </w:tc>
        <w:tc>
          <w:tcPr>
            <w:tcW w:w="4790" w:type="dxa"/>
            <w:tcBorders>
              <w:bottom w:val="none" w:sz="0" w:space="0" w:color="auto"/>
            </w:tcBorders>
            <w:vAlign w:val="center"/>
          </w:tcPr>
          <w:p w14:paraId="0C662B5F" w14:textId="77777777" w:rsidR="007A5C8F" w:rsidRPr="00324691" w:rsidRDefault="007A5C8F" w:rsidP="004E59DF">
            <w:pPr>
              <w:pStyle w:val="NoSpacing"/>
              <w:jc w:val="center"/>
              <w:cnfStyle w:val="100000000000" w:firstRow="1" w:lastRow="0" w:firstColumn="0" w:lastColumn="0" w:oddVBand="0" w:evenVBand="0" w:oddHBand="0" w:evenHBand="0" w:firstRowFirstColumn="0" w:firstRowLastColumn="0" w:lastRowFirstColumn="0" w:lastRowLastColumn="0"/>
              <w:rPr>
                <w:noProof/>
                <w:sz w:val="20"/>
                <w:szCs w:val="20"/>
              </w:rPr>
            </w:pPr>
            <w:r w:rsidRPr="00324691">
              <w:rPr>
                <w:noProof/>
                <w:sz w:val="20"/>
                <w:szCs w:val="20"/>
              </w:rPr>
              <w:drawing>
                <wp:inline distT="0" distB="0" distL="0" distR="0" wp14:anchorId="76AB38FF" wp14:editId="21B676B7">
                  <wp:extent cx="3493810" cy="2667000"/>
                  <wp:effectExtent l="0" t="0" r="0" b="0"/>
                  <wp:docPr id="39" name="Picture 3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3651666" cy="2787499"/>
                          </a:xfrm>
                          <a:prstGeom prst="rect">
                            <a:avLst/>
                          </a:prstGeom>
                        </pic:spPr>
                      </pic:pic>
                    </a:graphicData>
                  </a:graphic>
                </wp:inline>
              </w:drawing>
            </w:r>
          </w:p>
        </w:tc>
      </w:tr>
      <w:tr w:rsidR="007A5C8F" w:rsidRPr="00324691" w14:paraId="03039B27" w14:textId="77777777" w:rsidTr="004E59DF">
        <w:trPr>
          <w:trHeight w:val="266"/>
          <w:jc w:val="center"/>
        </w:trPr>
        <w:tc>
          <w:tcPr>
            <w:cnfStyle w:val="001000000000" w:firstRow="0" w:lastRow="0" w:firstColumn="1" w:lastColumn="0" w:oddVBand="0" w:evenVBand="0" w:oddHBand="0" w:evenHBand="0" w:firstRowFirstColumn="0" w:firstRowLastColumn="0" w:lastRowFirstColumn="0" w:lastRowLastColumn="0"/>
            <w:tcW w:w="4845" w:type="dxa"/>
            <w:vAlign w:val="center"/>
          </w:tcPr>
          <w:p w14:paraId="34E4B522" w14:textId="77777777" w:rsidR="007A5C8F" w:rsidRPr="00324691" w:rsidRDefault="007A5C8F" w:rsidP="004E59DF">
            <w:pPr>
              <w:pStyle w:val="NoSpacing"/>
              <w:jc w:val="center"/>
              <w:rPr>
                <w:noProof/>
                <w:sz w:val="20"/>
                <w:szCs w:val="20"/>
              </w:rPr>
            </w:pPr>
            <w:r w:rsidRPr="00324691">
              <w:rPr>
                <w:sz w:val="20"/>
                <w:szCs w:val="20"/>
              </w:rPr>
              <w:t>(a)</w:t>
            </w:r>
          </w:p>
        </w:tc>
        <w:tc>
          <w:tcPr>
            <w:tcW w:w="4790" w:type="dxa"/>
            <w:vAlign w:val="center"/>
          </w:tcPr>
          <w:p w14:paraId="45059A77" w14:textId="77777777" w:rsidR="007A5C8F" w:rsidRPr="00324691" w:rsidRDefault="007A5C8F" w:rsidP="004E59DF">
            <w:pPr>
              <w:pStyle w:val="NoSpacing"/>
              <w:jc w:val="center"/>
              <w:cnfStyle w:val="000000000000" w:firstRow="0" w:lastRow="0" w:firstColumn="0" w:lastColumn="0" w:oddVBand="0" w:evenVBand="0" w:oddHBand="0" w:evenHBand="0" w:firstRowFirstColumn="0" w:firstRowLastColumn="0" w:lastRowFirstColumn="0" w:lastRowLastColumn="0"/>
              <w:rPr>
                <w:noProof/>
                <w:sz w:val="20"/>
                <w:szCs w:val="20"/>
              </w:rPr>
            </w:pPr>
            <w:r w:rsidRPr="00324691">
              <w:rPr>
                <w:noProof/>
                <w:sz w:val="20"/>
                <w:szCs w:val="20"/>
              </w:rPr>
              <w:t>(b)</w:t>
            </w:r>
          </w:p>
        </w:tc>
      </w:tr>
      <w:tr w:rsidR="007A5C8F" w:rsidRPr="00324691" w14:paraId="505EC7EF" w14:textId="77777777" w:rsidTr="004E59DF">
        <w:trPr>
          <w:trHeight w:val="197"/>
          <w:jc w:val="center"/>
        </w:trPr>
        <w:tc>
          <w:tcPr>
            <w:cnfStyle w:val="001000000000" w:firstRow="0" w:lastRow="0" w:firstColumn="1" w:lastColumn="0" w:oddVBand="0" w:evenVBand="0" w:oddHBand="0" w:evenHBand="0" w:firstRowFirstColumn="0" w:firstRowLastColumn="0" w:lastRowFirstColumn="0" w:lastRowLastColumn="0"/>
            <w:tcW w:w="9636" w:type="dxa"/>
            <w:gridSpan w:val="2"/>
            <w:vAlign w:val="center"/>
          </w:tcPr>
          <w:p w14:paraId="3C63EB6E" w14:textId="77777777" w:rsidR="007A5C8F" w:rsidRPr="00324691" w:rsidRDefault="007A5C8F" w:rsidP="004E59DF">
            <w:pPr>
              <w:pStyle w:val="NoSpacing"/>
              <w:jc w:val="center"/>
              <w:rPr>
                <w:b w:val="0"/>
                <w:bCs w:val="0"/>
                <w:noProof/>
                <w:sz w:val="20"/>
                <w:szCs w:val="20"/>
              </w:rPr>
            </w:pPr>
            <w:r w:rsidRPr="00324691">
              <w:rPr>
                <w:noProof/>
                <w:sz w:val="20"/>
                <w:szCs w:val="20"/>
              </w:rPr>
              <w:drawing>
                <wp:inline distT="0" distB="0" distL="0" distR="0" wp14:anchorId="6FF5097E" wp14:editId="267A1DC3">
                  <wp:extent cx="6689407" cy="3312544"/>
                  <wp:effectExtent l="0" t="0" r="0" b="0"/>
                  <wp:docPr id="40" name="Picture 4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histogram&#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731497" cy="3333386"/>
                          </a:xfrm>
                          <a:prstGeom prst="rect">
                            <a:avLst/>
                          </a:prstGeom>
                          <a:noFill/>
                          <a:ln>
                            <a:noFill/>
                          </a:ln>
                        </pic:spPr>
                      </pic:pic>
                    </a:graphicData>
                  </a:graphic>
                </wp:inline>
              </w:drawing>
            </w:r>
          </w:p>
          <w:p w14:paraId="604BA0A5" w14:textId="77777777" w:rsidR="007A5C8F" w:rsidRPr="00324691" w:rsidRDefault="007A5C8F" w:rsidP="004E59DF">
            <w:pPr>
              <w:pStyle w:val="NoSpacing"/>
              <w:jc w:val="center"/>
              <w:rPr>
                <w:noProof/>
                <w:sz w:val="20"/>
                <w:szCs w:val="20"/>
              </w:rPr>
            </w:pPr>
            <w:r w:rsidRPr="00324691">
              <w:rPr>
                <w:noProof/>
                <w:sz w:val="20"/>
                <w:szCs w:val="20"/>
              </w:rPr>
              <w:t>(c)</w:t>
            </w:r>
          </w:p>
        </w:tc>
      </w:tr>
      <w:tr w:rsidR="007A5C8F" w:rsidRPr="00324691" w14:paraId="6983450C" w14:textId="77777777" w:rsidTr="004E59DF">
        <w:trPr>
          <w:trHeight w:val="3265"/>
          <w:jc w:val="center"/>
        </w:trPr>
        <w:tc>
          <w:tcPr>
            <w:cnfStyle w:val="001000000000" w:firstRow="0" w:lastRow="0" w:firstColumn="1" w:lastColumn="0" w:oddVBand="0" w:evenVBand="0" w:oddHBand="0" w:evenHBand="0" w:firstRowFirstColumn="0" w:firstRowLastColumn="0" w:lastRowFirstColumn="0" w:lastRowLastColumn="0"/>
            <w:tcW w:w="9636" w:type="dxa"/>
            <w:gridSpan w:val="2"/>
            <w:vAlign w:val="center"/>
          </w:tcPr>
          <w:p w14:paraId="5F290E8A" w14:textId="77777777" w:rsidR="007A5C8F" w:rsidRPr="00324691" w:rsidRDefault="007A5C8F" w:rsidP="004E59DF">
            <w:pPr>
              <w:pStyle w:val="NoSpacing"/>
              <w:jc w:val="center"/>
              <w:rPr>
                <w:b w:val="0"/>
                <w:bCs w:val="0"/>
                <w:noProof/>
                <w:sz w:val="20"/>
                <w:szCs w:val="20"/>
              </w:rPr>
            </w:pPr>
            <w:r w:rsidRPr="00324691">
              <w:rPr>
                <w:noProof/>
                <w:sz w:val="20"/>
                <w:szCs w:val="20"/>
              </w:rPr>
              <w:lastRenderedPageBreak/>
              <w:drawing>
                <wp:inline distT="0" distB="0" distL="0" distR="0" wp14:anchorId="35D48666" wp14:editId="3534D89D">
                  <wp:extent cx="3614468" cy="2712485"/>
                  <wp:effectExtent l="0" t="0" r="0" b="0"/>
                  <wp:docPr id="41" name="Picture 4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histogram&#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72983" cy="2756397"/>
                          </a:xfrm>
                          <a:prstGeom prst="rect">
                            <a:avLst/>
                          </a:prstGeom>
                          <a:noFill/>
                          <a:ln>
                            <a:noFill/>
                          </a:ln>
                        </pic:spPr>
                      </pic:pic>
                    </a:graphicData>
                  </a:graphic>
                </wp:inline>
              </w:drawing>
            </w:r>
          </w:p>
          <w:p w14:paraId="451FA17E" w14:textId="77777777" w:rsidR="007A5C8F" w:rsidRPr="00324691" w:rsidRDefault="007A5C8F" w:rsidP="004E59DF">
            <w:pPr>
              <w:pStyle w:val="NoSpacing"/>
              <w:keepNext/>
              <w:jc w:val="center"/>
              <w:rPr>
                <w:noProof/>
                <w:sz w:val="20"/>
                <w:szCs w:val="20"/>
              </w:rPr>
            </w:pPr>
            <w:r w:rsidRPr="00324691">
              <w:rPr>
                <w:noProof/>
                <w:sz w:val="20"/>
                <w:szCs w:val="20"/>
              </w:rPr>
              <w:t>(d)</w:t>
            </w:r>
          </w:p>
        </w:tc>
      </w:tr>
    </w:tbl>
    <w:p w14:paraId="6BFCDB3D" w14:textId="58CE70E1" w:rsidR="007A5C8F" w:rsidRDefault="007A5C8F" w:rsidP="00645141">
      <w:pPr>
        <w:pStyle w:val="Caption"/>
        <w:jc w:val="center"/>
      </w:pPr>
      <w:r>
        <w:t xml:space="preserve">Figure </w:t>
      </w:r>
      <w:r w:rsidR="008B24A4">
        <w:t>16</w:t>
      </w:r>
      <w:r>
        <w:t>. (a) Correlation map</w:t>
      </w:r>
      <w:r w:rsidR="008B24A4">
        <w:t xml:space="preserve"> for different </w:t>
      </w:r>
      <w:r w:rsidR="00386312">
        <w:t>parameters</w:t>
      </w:r>
      <w:r>
        <w:t xml:space="preserve">, (b) Importance map, (c) Number of bridges with the span, skew angle, and deck width, </w:t>
      </w:r>
      <w:r w:rsidR="00386312">
        <w:t xml:space="preserve">and </w:t>
      </w:r>
      <w:r>
        <w:t>(d) Speed limit</w:t>
      </w:r>
      <w:r w:rsidR="00386312">
        <w:t>s</w:t>
      </w:r>
    </w:p>
    <w:tbl>
      <w:tblPr>
        <w:tblStyle w:val="TableGrid"/>
        <w:tblW w:w="10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83"/>
      </w:tblGrid>
      <w:tr w:rsidR="001C6FFE" w14:paraId="7091F122" w14:textId="77777777" w:rsidTr="004E59DF">
        <w:trPr>
          <w:trHeight w:val="3313"/>
        </w:trPr>
        <w:tc>
          <w:tcPr>
            <w:tcW w:w="10583" w:type="dxa"/>
            <w:vAlign w:val="center"/>
          </w:tcPr>
          <w:p w14:paraId="423E716B" w14:textId="77777777" w:rsidR="001C6FFE" w:rsidRPr="007F2CB5" w:rsidRDefault="001C6FFE" w:rsidP="004E59DF">
            <w:pPr>
              <w:jc w:val="center"/>
              <w:rPr>
                <w:b/>
                <w:bCs/>
              </w:rPr>
            </w:pPr>
            <w:r>
              <w:rPr>
                <w:b/>
                <w:bCs/>
                <w:noProof/>
              </w:rPr>
              <w:drawing>
                <wp:inline distT="0" distB="0" distL="0" distR="0" wp14:anchorId="0CE1A230" wp14:editId="4717CFEC">
                  <wp:extent cx="6332604" cy="2077040"/>
                  <wp:effectExtent l="0" t="0" r="0" b="0"/>
                  <wp:docPr id="61" name="Picture 6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6343922" cy="2080752"/>
                          </a:xfrm>
                          <a:prstGeom prst="rect">
                            <a:avLst/>
                          </a:prstGeom>
                        </pic:spPr>
                      </pic:pic>
                    </a:graphicData>
                  </a:graphic>
                </wp:inline>
              </w:drawing>
            </w:r>
          </w:p>
        </w:tc>
      </w:tr>
      <w:tr w:rsidR="001C6FFE" w14:paraId="0C66FCC6" w14:textId="77777777" w:rsidTr="004E59DF">
        <w:trPr>
          <w:trHeight w:val="418"/>
        </w:trPr>
        <w:tc>
          <w:tcPr>
            <w:tcW w:w="10583" w:type="dxa"/>
            <w:vAlign w:val="center"/>
          </w:tcPr>
          <w:p w14:paraId="29DC8855" w14:textId="77777777" w:rsidR="001C6FFE" w:rsidRDefault="001C6FFE" w:rsidP="004E59DF">
            <w:pPr>
              <w:keepNext/>
              <w:jc w:val="center"/>
            </w:pPr>
            <w:r>
              <w:t>(c)</w:t>
            </w:r>
          </w:p>
        </w:tc>
      </w:tr>
    </w:tbl>
    <w:p w14:paraId="65FBEDE0" w14:textId="747D75C1" w:rsidR="001C6FFE" w:rsidRPr="0058716A" w:rsidRDefault="001C6FFE" w:rsidP="00645141">
      <w:pPr>
        <w:pStyle w:val="Caption"/>
        <w:jc w:val="center"/>
      </w:pPr>
      <w:r>
        <w:t>Figure</w:t>
      </w:r>
      <w:r w:rsidR="00386312">
        <w:t xml:space="preserve"> 17</w:t>
      </w:r>
      <w:r>
        <w:t xml:space="preserve">. (a) Peak impact force and speed, (b) Impulse energy of M2-L50-S50 model, </w:t>
      </w:r>
      <w:r w:rsidR="00386312">
        <w:t xml:space="preserve">and </w:t>
      </w:r>
      <w:r>
        <w:t>(c) Impulse energy with different matrices</w:t>
      </w:r>
    </w:p>
    <w:p w14:paraId="3A0718FA" w14:textId="77777777" w:rsidR="001C6FFE" w:rsidRDefault="001C6FFE" w:rsidP="001C6FFE">
      <w:pPr>
        <w:ind w:hanging="720"/>
        <w:jc w:val="center"/>
        <w:rPr>
          <w:rFonts w:asciiTheme="majorBidi" w:hAnsiTheme="majorBidi" w:cstheme="majorBidi"/>
        </w:rPr>
      </w:pPr>
      <w:r>
        <w:rPr>
          <w:noProof/>
        </w:rPr>
        <w:drawing>
          <wp:inline distT="0" distB="0" distL="0" distR="0" wp14:anchorId="1C770BF2" wp14:editId="1E11F3C5">
            <wp:extent cx="3316072" cy="1842964"/>
            <wp:effectExtent l="0" t="0" r="0" b="508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326711" cy="1848877"/>
                    </a:xfrm>
                    <a:prstGeom prst="rect">
                      <a:avLst/>
                    </a:prstGeom>
                  </pic:spPr>
                </pic:pic>
              </a:graphicData>
            </a:graphic>
          </wp:inline>
        </w:drawing>
      </w:r>
    </w:p>
    <w:p w14:paraId="3D560A75" w14:textId="77777777" w:rsidR="001C6FFE" w:rsidRDefault="001C6FFE" w:rsidP="001C6FFE">
      <w:pPr>
        <w:ind w:hanging="720"/>
        <w:jc w:val="center"/>
        <w:rPr>
          <w:rFonts w:asciiTheme="majorBidi" w:hAnsiTheme="majorBidi" w:cstheme="majorBidi"/>
          <w:b/>
          <w:bCs/>
        </w:rPr>
      </w:pPr>
    </w:p>
    <w:p w14:paraId="28DC09F7" w14:textId="13A3186E" w:rsidR="001C6FFE" w:rsidRPr="00386312" w:rsidRDefault="001C6FFE" w:rsidP="00645141">
      <w:pPr>
        <w:pStyle w:val="Caption"/>
        <w:jc w:val="center"/>
      </w:pPr>
      <w:r w:rsidRPr="00386312">
        <w:t>Figure 1</w:t>
      </w:r>
      <w:r w:rsidR="00386312">
        <w:t>8</w:t>
      </w:r>
      <w:r w:rsidRPr="00645141">
        <w:t>:</w:t>
      </w:r>
      <w:r w:rsidRPr="00386312">
        <w:t xml:space="preserve"> </w:t>
      </w:r>
      <w:r w:rsidRPr="00645141">
        <w:t>Strands</w:t>
      </w:r>
      <w:r w:rsidRPr="00386312">
        <w:t xml:space="preserve"> cutting due to high-speed impact.</w:t>
      </w:r>
    </w:p>
    <w:p w14:paraId="1C5D4C22" w14:textId="77777777" w:rsidR="001C6FFE" w:rsidRPr="001C6FFE" w:rsidRDefault="001C6FFE" w:rsidP="001C6FFE"/>
    <w:p w14:paraId="09A08859" w14:textId="77777777" w:rsidR="003F07DB" w:rsidRDefault="003F07DB" w:rsidP="00562E88">
      <w:pPr>
        <w:spacing w:before="120"/>
        <w:jc w:val="both"/>
        <w:rPr>
          <w:sz w:val="23"/>
          <w:szCs w:val="23"/>
        </w:rPr>
      </w:pPr>
    </w:p>
    <w:p w14:paraId="7FBA45A2" w14:textId="77777777" w:rsidR="001C6FFE" w:rsidRPr="00386312" w:rsidRDefault="001C6FFE" w:rsidP="001C6FFE">
      <w:pPr>
        <w:jc w:val="center"/>
      </w:pPr>
      <w:r w:rsidRPr="00386312">
        <w:rPr>
          <w:noProof/>
        </w:rPr>
        <mc:AlternateContent>
          <mc:Choice Requires="wps">
            <w:drawing>
              <wp:anchor distT="0" distB="0" distL="114300" distR="114300" simplePos="0" relativeHeight="251741184" behindDoc="0" locked="0" layoutInCell="1" allowOverlap="1" wp14:anchorId="598EFA41" wp14:editId="5D237CEF">
                <wp:simplePos x="0" y="0"/>
                <wp:positionH relativeFrom="column">
                  <wp:posOffset>3647440</wp:posOffset>
                </wp:positionH>
                <wp:positionV relativeFrom="paragraph">
                  <wp:posOffset>1330960</wp:posOffset>
                </wp:positionV>
                <wp:extent cx="733425" cy="247650"/>
                <wp:effectExtent l="0" t="0" r="9525" b="0"/>
                <wp:wrapNone/>
                <wp:docPr id="147" name="Text Box 147"/>
                <wp:cNvGraphicFramePr/>
                <a:graphic xmlns:a="http://schemas.openxmlformats.org/drawingml/2006/main">
                  <a:graphicData uri="http://schemas.microsoft.com/office/word/2010/wordprocessingShape">
                    <wps:wsp>
                      <wps:cNvSpPr txBox="1"/>
                      <wps:spPr>
                        <a:xfrm>
                          <a:off x="0" y="0"/>
                          <a:ext cx="733425" cy="247650"/>
                        </a:xfrm>
                        <a:prstGeom prst="rect">
                          <a:avLst/>
                        </a:prstGeom>
                        <a:solidFill>
                          <a:schemeClr val="lt1"/>
                        </a:solidFill>
                        <a:ln w="6350">
                          <a:noFill/>
                        </a:ln>
                      </wps:spPr>
                      <wps:txbx>
                        <w:txbxContent>
                          <w:p w14:paraId="4E20F723" w14:textId="77777777" w:rsidR="001C6FFE" w:rsidRDefault="001C6FFE" w:rsidP="001C6FFE">
                            <w:r>
                              <w:t>Load Cell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EFA41" id="_x0000_t202" coordsize="21600,21600" o:spt="202" path="m,l,21600r21600,l21600,xe">
                <v:stroke joinstyle="miter"/>
                <v:path gradientshapeok="t" o:connecttype="rect"/>
              </v:shapetype>
              <v:shape id="Text Box 147" o:spid="_x0000_s1026" type="#_x0000_t202" style="position:absolute;left:0;text-align:left;margin-left:287.2pt;margin-top:104.8pt;width:57.75pt;height:1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" fillcolor="white [3201]" stroked="f" strokeweight=".5pt">
                <v:textbox>
                  <w:txbxContent>
                    <w:p w14:paraId="4E20F723" w14:textId="77777777" w:rsidR="001C6FFE" w:rsidRDefault="001C6FFE" w:rsidP="001C6FFE">
                      <w:r>
                        <w:t>Load Cell</w:t>
                      </w:r>
                    </w:p>
                  </w:txbxContent>
                </v:textbox>
              </v:shape>
            </w:pict>
          </mc:Fallback>
        </mc:AlternateContent>
      </w:r>
      <w:r w:rsidRPr="00386312">
        <w:rPr>
          <w:noProof/>
        </w:rPr>
        <mc:AlternateContent>
          <mc:Choice Requires="wps">
            <w:drawing>
              <wp:anchor distT="0" distB="0" distL="114300" distR="114300" simplePos="0" relativeHeight="251740160" behindDoc="0" locked="0" layoutInCell="1" allowOverlap="1" wp14:anchorId="357CB730" wp14:editId="0C8C8887">
                <wp:simplePos x="0" y="0"/>
                <wp:positionH relativeFrom="column">
                  <wp:posOffset>2886075</wp:posOffset>
                </wp:positionH>
                <wp:positionV relativeFrom="paragraph">
                  <wp:posOffset>1464310</wp:posOffset>
                </wp:positionV>
                <wp:extent cx="819150" cy="45719"/>
                <wp:effectExtent l="38100" t="38100" r="19050" b="88265"/>
                <wp:wrapNone/>
                <wp:docPr id="150" name="Straight Arrow Connector 150"/>
                <wp:cNvGraphicFramePr/>
                <a:graphic xmlns:a="http://schemas.openxmlformats.org/drawingml/2006/main">
                  <a:graphicData uri="http://schemas.microsoft.com/office/word/2010/wordprocessingShape">
                    <wps:wsp>
                      <wps:cNvCnPr/>
                      <wps:spPr>
                        <a:xfrm flipH="1">
                          <a:off x="0" y="0"/>
                          <a:ext cx="8191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6FF760" id="Straight Arrow Connector 150" o:spid="_x0000_s1026" type="#_x0000_t32" style="position:absolute;margin-left:227.25pt;margin-top:115.3pt;width:64.5pt;height:3.6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" strokecolor="black [3040]">
                <v:stroke endarrow="block"/>
              </v:shape>
            </w:pict>
          </mc:Fallback>
        </mc:AlternateContent>
      </w:r>
      <w:r w:rsidRPr="00386312">
        <w:rPr>
          <w:noProof/>
        </w:rPr>
        <mc:AlternateContent>
          <mc:Choice Requires="wps">
            <w:drawing>
              <wp:anchor distT="0" distB="0" distL="114300" distR="114300" simplePos="0" relativeHeight="251738112" behindDoc="0" locked="0" layoutInCell="1" allowOverlap="1" wp14:anchorId="065E5F97" wp14:editId="6D85CE56">
                <wp:simplePos x="0" y="0"/>
                <wp:positionH relativeFrom="column">
                  <wp:posOffset>3838575</wp:posOffset>
                </wp:positionH>
                <wp:positionV relativeFrom="paragraph">
                  <wp:posOffset>130810</wp:posOffset>
                </wp:positionV>
                <wp:extent cx="1000125" cy="447675"/>
                <wp:effectExtent l="0" t="0" r="9525" b="9525"/>
                <wp:wrapNone/>
                <wp:docPr id="152" name="Text Box 152"/>
                <wp:cNvGraphicFramePr/>
                <a:graphic xmlns:a="http://schemas.openxmlformats.org/drawingml/2006/main">
                  <a:graphicData uri="http://schemas.microsoft.com/office/word/2010/wordprocessingShape">
                    <wps:wsp>
                      <wps:cNvSpPr txBox="1"/>
                      <wps:spPr>
                        <a:xfrm>
                          <a:off x="0" y="0"/>
                          <a:ext cx="1000125" cy="447675"/>
                        </a:xfrm>
                        <a:prstGeom prst="rect">
                          <a:avLst/>
                        </a:prstGeom>
                        <a:solidFill>
                          <a:schemeClr val="lt1"/>
                        </a:solidFill>
                        <a:ln w="6350">
                          <a:noFill/>
                        </a:ln>
                      </wps:spPr>
                      <wps:txbx>
                        <w:txbxContent>
                          <w:p w14:paraId="188D143C" w14:textId="77777777" w:rsidR="001C6FFE" w:rsidRDefault="001C6FFE" w:rsidP="001C6FFE">
                            <w:r>
                              <w:t>Rigid Impactor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5E5F97" id="Text Box 152" o:spid="_x0000_s1027" type="#_x0000_t202" style="position:absolute;left:0;text-align:left;margin-left:302.25pt;margin-top:10.3pt;width:78.75pt;height:35.2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" fillcolor="white [3201]" stroked="f" strokeweight=".5pt">
                <v:textbox>
                  <w:txbxContent>
                    <w:p w14:paraId="188D143C" w14:textId="77777777" w:rsidR="001C6FFE" w:rsidRDefault="001C6FFE" w:rsidP="001C6FFE">
                      <w:r>
                        <w:t>Rigid Impactor</w:t>
                      </w:r>
                    </w:p>
                  </w:txbxContent>
                </v:textbox>
              </v:shape>
            </w:pict>
          </mc:Fallback>
        </mc:AlternateContent>
      </w:r>
      <w:r w:rsidRPr="00386312">
        <w:rPr>
          <w:noProof/>
        </w:rPr>
        <mc:AlternateContent>
          <mc:Choice Requires="wps">
            <w:drawing>
              <wp:anchor distT="0" distB="0" distL="114300" distR="114300" simplePos="0" relativeHeight="251739136" behindDoc="0" locked="0" layoutInCell="1" allowOverlap="1" wp14:anchorId="4149B912" wp14:editId="444DBCE2">
                <wp:simplePos x="0" y="0"/>
                <wp:positionH relativeFrom="column">
                  <wp:posOffset>3095624</wp:posOffset>
                </wp:positionH>
                <wp:positionV relativeFrom="paragraph">
                  <wp:posOffset>342265</wp:posOffset>
                </wp:positionV>
                <wp:extent cx="819150" cy="45719"/>
                <wp:effectExtent l="38100" t="38100" r="19050" b="88265"/>
                <wp:wrapNone/>
                <wp:docPr id="153" name="Straight Arrow Connector 153"/>
                <wp:cNvGraphicFramePr/>
                <a:graphic xmlns:a="http://schemas.openxmlformats.org/drawingml/2006/main">
                  <a:graphicData uri="http://schemas.microsoft.com/office/word/2010/wordprocessingShape">
                    <wps:wsp>
                      <wps:cNvCnPr/>
                      <wps:spPr>
                        <a:xfrm flipH="1">
                          <a:off x="0" y="0"/>
                          <a:ext cx="8191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D85996" id="Straight Arrow Connector 153" o:spid="_x0000_s1026" type="#_x0000_t32" style="position:absolute;margin-left:243.75pt;margin-top:26.95pt;width:64.5pt;height:3.6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" strokecolor="black [3040]">
                <v:stroke endarrow="block"/>
              </v:shape>
            </w:pict>
          </mc:Fallback>
        </mc:AlternateContent>
      </w:r>
      <w:r w:rsidRPr="00386312">
        <w:rPr>
          <w:noProof/>
        </w:rPr>
        <mc:AlternateContent>
          <mc:Choice Requires="wps">
            <w:drawing>
              <wp:anchor distT="0" distB="0" distL="114300" distR="114300" simplePos="0" relativeHeight="251735040" behindDoc="0" locked="0" layoutInCell="1" allowOverlap="1" wp14:anchorId="7553FFAB" wp14:editId="32842D98">
                <wp:simplePos x="0" y="0"/>
                <wp:positionH relativeFrom="column">
                  <wp:posOffset>695325</wp:posOffset>
                </wp:positionH>
                <wp:positionV relativeFrom="paragraph">
                  <wp:posOffset>835660</wp:posOffset>
                </wp:positionV>
                <wp:extent cx="1000125" cy="447675"/>
                <wp:effectExtent l="0" t="0" r="9525" b="9525"/>
                <wp:wrapNone/>
                <wp:docPr id="156" name="Text Box 156"/>
                <wp:cNvGraphicFramePr/>
                <a:graphic xmlns:a="http://schemas.openxmlformats.org/drawingml/2006/main">
                  <a:graphicData uri="http://schemas.microsoft.com/office/word/2010/wordprocessingShape">
                    <wps:wsp>
                      <wps:cNvSpPr txBox="1"/>
                      <wps:spPr>
                        <a:xfrm>
                          <a:off x="0" y="0"/>
                          <a:ext cx="1000125" cy="447675"/>
                        </a:xfrm>
                        <a:prstGeom prst="rect">
                          <a:avLst/>
                        </a:prstGeom>
                        <a:solidFill>
                          <a:schemeClr val="lt1"/>
                        </a:solidFill>
                        <a:ln w="6350">
                          <a:noFill/>
                        </a:ln>
                      </wps:spPr>
                      <wps:txbx>
                        <w:txbxContent>
                          <w:p w14:paraId="04C4703C" w14:textId="77777777" w:rsidR="001C6FFE" w:rsidRDefault="001C6FFE" w:rsidP="001C6FFE">
                            <w:r>
                              <w:t>FRP U-wraps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53FFAB" id="Text Box 156" o:spid="_x0000_s1028" type="#_x0000_t202" style="position:absolute;left:0;text-align:left;margin-left:54.75pt;margin-top:65.8pt;width:78.75pt;height:35.2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" fillcolor="white [3201]" stroked="f" strokeweight=".5pt">
                <v:textbox>
                  <w:txbxContent>
                    <w:p w14:paraId="04C4703C" w14:textId="77777777" w:rsidR="001C6FFE" w:rsidRDefault="001C6FFE" w:rsidP="001C6FFE">
                      <w:r>
                        <w:t>FRP U-wraps</w:t>
                      </w:r>
                    </w:p>
                  </w:txbxContent>
                </v:textbox>
              </v:shape>
            </w:pict>
          </mc:Fallback>
        </mc:AlternateContent>
      </w:r>
      <w:r w:rsidRPr="00386312">
        <w:rPr>
          <w:noProof/>
        </w:rPr>
        <mc:AlternateContent>
          <mc:Choice Requires="wps">
            <w:drawing>
              <wp:anchor distT="0" distB="0" distL="114300" distR="114300" simplePos="0" relativeHeight="251736064" behindDoc="0" locked="0" layoutInCell="1" allowOverlap="1" wp14:anchorId="13D5FE68" wp14:editId="138D9BA0">
                <wp:simplePos x="0" y="0"/>
                <wp:positionH relativeFrom="column">
                  <wp:posOffset>1123950</wp:posOffset>
                </wp:positionH>
                <wp:positionV relativeFrom="paragraph">
                  <wp:posOffset>1064260</wp:posOffset>
                </wp:positionV>
                <wp:extent cx="457200" cy="876300"/>
                <wp:effectExtent l="0" t="0" r="76200" b="57150"/>
                <wp:wrapNone/>
                <wp:docPr id="157" name="Straight Arrow Connector 157"/>
                <wp:cNvGraphicFramePr/>
                <a:graphic xmlns:a="http://schemas.openxmlformats.org/drawingml/2006/main">
                  <a:graphicData uri="http://schemas.microsoft.com/office/word/2010/wordprocessingShape">
                    <wps:wsp>
                      <wps:cNvCnPr/>
                      <wps:spPr>
                        <a:xfrm>
                          <a:off x="0" y="0"/>
                          <a:ext cx="457200" cy="876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59478B" id="Straight Arrow Connector 157" o:spid="_x0000_s1026" type="#_x0000_t32" style="position:absolute;margin-left:88.5pt;margin-top:83.8pt;width:36pt;height:6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" strokecolor="black [3040]">
                <v:stroke endarrow="block"/>
              </v:shape>
            </w:pict>
          </mc:Fallback>
        </mc:AlternateContent>
      </w:r>
      <w:r w:rsidRPr="00386312">
        <w:rPr>
          <w:noProof/>
        </w:rPr>
        <mc:AlternateContent>
          <mc:Choice Requires="wps">
            <w:drawing>
              <wp:anchor distT="0" distB="0" distL="114300" distR="114300" simplePos="0" relativeHeight="251737088" behindDoc="0" locked="0" layoutInCell="1" allowOverlap="1" wp14:anchorId="3A97F34F" wp14:editId="725E01A7">
                <wp:simplePos x="0" y="0"/>
                <wp:positionH relativeFrom="column">
                  <wp:posOffset>847725</wp:posOffset>
                </wp:positionH>
                <wp:positionV relativeFrom="paragraph">
                  <wp:posOffset>1083310</wp:posOffset>
                </wp:positionV>
                <wp:extent cx="276225" cy="838200"/>
                <wp:effectExtent l="38100" t="0" r="28575" b="57150"/>
                <wp:wrapNone/>
                <wp:docPr id="158" name="Straight Arrow Connector 158"/>
                <wp:cNvGraphicFramePr/>
                <a:graphic xmlns:a="http://schemas.openxmlformats.org/drawingml/2006/main">
                  <a:graphicData uri="http://schemas.microsoft.com/office/word/2010/wordprocessingShape">
                    <wps:wsp>
                      <wps:cNvCnPr/>
                      <wps:spPr>
                        <a:xfrm flipH="1">
                          <a:off x="0" y="0"/>
                          <a:ext cx="276225" cy="838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19A882" id="Straight Arrow Connector 158" o:spid="_x0000_s1026" type="#_x0000_t32" style="position:absolute;margin-left:66.75pt;margin-top:85.3pt;width:21.75pt;height:66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" strokecolor="black [3040]">
                <v:stroke endarrow="block"/>
              </v:shape>
            </w:pict>
          </mc:Fallback>
        </mc:AlternateContent>
      </w:r>
      <w:r w:rsidRPr="00386312">
        <w:rPr>
          <w:noProof/>
        </w:rPr>
        <w:drawing>
          <wp:inline distT="0" distB="0" distL="0" distR="0" wp14:anchorId="1B724959" wp14:editId="0A74A18B">
            <wp:extent cx="5391150" cy="2594780"/>
            <wp:effectExtent l="0" t="0" r="0" b="0"/>
            <wp:docPr id="187" name="Picture 187"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guitar&#10;&#10;Description automatically generated"/>
                    <pic:cNvPicPr/>
                  </pic:nvPicPr>
                  <pic:blipFill>
                    <a:blip r:embed="rId40"/>
                    <a:stretch>
                      <a:fillRect/>
                    </a:stretch>
                  </pic:blipFill>
                  <pic:spPr>
                    <a:xfrm>
                      <a:off x="0" y="0"/>
                      <a:ext cx="5447106" cy="2621712"/>
                    </a:xfrm>
                    <a:prstGeom prst="rect">
                      <a:avLst/>
                    </a:prstGeom>
                  </pic:spPr>
                </pic:pic>
              </a:graphicData>
            </a:graphic>
          </wp:inline>
        </w:drawing>
      </w:r>
    </w:p>
    <w:p w14:paraId="280E495F" w14:textId="77777777" w:rsidR="001C6FFE" w:rsidRPr="00386312" w:rsidRDefault="001C6FFE" w:rsidP="001C6FFE">
      <w:pPr>
        <w:jc w:val="center"/>
        <w:rPr>
          <w:noProof/>
        </w:rPr>
      </w:pPr>
      <w:r w:rsidRPr="00386312">
        <w:rPr>
          <w:noProof/>
        </w:rPr>
        <w:t>(a)</w:t>
      </w:r>
    </w:p>
    <w:p w14:paraId="47217C2E" w14:textId="77777777" w:rsidR="001C6FFE" w:rsidRPr="00386312" w:rsidRDefault="001C6FFE" w:rsidP="001C6FFE">
      <w:pPr>
        <w:jc w:val="center"/>
      </w:pPr>
      <w:r w:rsidRPr="00386312">
        <w:rPr>
          <w:noProof/>
        </w:rPr>
        <w:drawing>
          <wp:inline distT="0" distB="0" distL="0" distR="0" wp14:anchorId="37660C8A" wp14:editId="60FBE911">
            <wp:extent cx="2962275" cy="2213477"/>
            <wp:effectExtent l="0" t="0" r="0" b="0"/>
            <wp:docPr id="188" name="Picture 188" descr="A close-up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A close-up of a building&#10;&#10;Description automatically generated with low confidence"/>
                    <pic:cNvPicPr/>
                  </pic:nvPicPr>
                  <pic:blipFill>
                    <a:blip r:embed="rId41"/>
                    <a:stretch>
                      <a:fillRect/>
                    </a:stretch>
                  </pic:blipFill>
                  <pic:spPr>
                    <a:xfrm>
                      <a:off x="0" y="0"/>
                      <a:ext cx="2978922" cy="2225916"/>
                    </a:xfrm>
                    <a:prstGeom prst="rect">
                      <a:avLst/>
                    </a:prstGeom>
                  </pic:spPr>
                </pic:pic>
              </a:graphicData>
            </a:graphic>
          </wp:inline>
        </w:drawing>
      </w:r>
    </w:p>
    <w:p w14:paraId="6AA5D32A" w14:textId="77777777" w:rsidR="001C6FFE" w:rsidRPr="00386312" w:rsidRDefault="001C6FFE" w:rsidP="001C6FFE">
      <w:pPr>
        <w:pStyle w:val="Caption"/>
        <w:ind w:left="3600" w:firstLine="720"/>
        <w:rPr>
          <w:i w:val="0"/>
          <w:iCs w:val="0"/>
          <w:color w:val="auto"/>
        </w:rPr>
      </w:pPr>
      <w:r w:rsidRPr="00386312">
        <w:rPr>
          <w:i w:val="0"/>
          <w:iCs w:val="0"/>
          <w:color w:val="auto"/>
        </w:rPr>
        <w:t xml:space="preserve">    (b)</w:t>
      </w:r>
    </w:p>
    <w:p w14:paraId="76A2E605" w14:textId="77777777" w:rsidR="001C6FFE" w:rsidRPr="00386312" w:rsidRDefault="001C6FFE" w:rsidP="001C6FFE">
      <w:pPr>
        <w:pStyle w:val="Caption"/>
        <w:jc w:val="center"/>
        <w:rPr>
          <w:color w:val="auto"/>
        </w:rPr>
      </w:pPr>
    </w:p>
    <w:p w14:paraId="625F4001" w14:textId="77777777" w:rsidR="001C6FFE" w:rsidRPr="00386312" w:rsidRDefault="001C6FFE" w:rsidP="001C6FFE">
      <w:pPr>
        <w:pStyle w:val="Caption"/>
        <w:jc w:val="center"/>
        <w:rPr>
          <w:noProof/>
          <w:color w:val="auto"/>
        </w:rPr>
      </w:pPr>
      <w:r w:rsidRPr="00386312">
        <w:rPr>
          <w:color w:val="auto"/>
        </w:rPr>
        <w:t xml:space="preserve">Figure </w:t>
      </w:r>
      <w:r w:rsidRPr="00386312">
        <w:rPr>
          <w:color w:val="auto"/>
        </w:rPr>
        <w:fldChar w:fldCharType="begin"/>
      </w:r>
      <w:r w:rsidRPr="00386312">
        <w:rPr>
          <w:color w:val="auto"/>
        </w:rPr>
        <w:instrText xml:space="preserve"> SEQ Figure \* ARABIC </w:instrText>
      </w:r>
      <w:r w:rsidRPr="00386312">
        <w:rPr>
          <w:color w:val="auto"/>
        </w:rPr>
        <w:fldChar w:fldCharType="separate"/>
      </w:r>
      <w:r w:rsidRPr="00386312">
        <w:rPr>
          <w:noProof/>
          <w:color w:val="auto"/>
        </w:rPr>
        <w:t>1</w:t>
      </w:r>
      <w:r w:rsidRPr="00386312">
        <w:rPr>
          <w:color w:val="auto"/>
        </w:rPr>
        <w:fldChar w:fldCharType="end"/>
      </w:r>
      <w:r w:rsidRPr="00386312">
        <w:rPr>
          <w:color w:val="auto"/>
        </w:rPr>
        <w:t>: FE model</w:t>
      </w:r>
    </w:p>
    <w:p w14:paraId="7B275FAB" w14:textId="77777777" w:rsidR="001C6FFE" w:rsidRPr="00386312" w:rsidRDefault="001C6FFE" w:rsidP="001C6FFE">
      <w:pPr>
        <w:jc w:val="center"/>
        <w:rPr>
          <w:noProof/>
        </w:rPr>
      </w:pPr>
      <w:r w:rsidRPr="00386312">
        <w:rPr>
          <w:noProof/>
        </w:rPr>
        <w:drawing>
          <wp:inline distT="0" distB="0" distL="0" distR="0" wp14:anchorId="3B291056" wp14:editId="316480F2">
            <wp:extent cx="6063160" cy="1352550"/>
            <wp:effectExtent l="0" t="0" r="0" b="0"/>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42"/>
                    <a:stretch>
                      <a:fillRect/>
                    </a:stretch>
                  </pic:blipFill>
                  <pic:spPr>
                    <a:xfrm>
                      <a:off x="0" y="0"/>
                      <a:ext cx="6102961" cy="1361429"/>
                    </a:xfrm>
                    <a:prstGeom prst="rect">
                      <a:avLst/>
                    </a:prstGeom>
                  </pic:spPr>
                </pic:pic>
              </a:graphicData>
            </a:graphic>
          </wp:inline>
        </w:drawing>
      </w:r>
    </w:p>
    <w:p w14:paraId="308E263F" w14:textId="297371BC" w:rsidR="001C6FFE" w:rsidRPr="00386312" w:rsidRDefault="001C6FFE" w:rsidP="001C6FFE">
      <w:pPr>
        <w:pStyle w:val="Caption"/>
        <w:jc w:val="center"/>
      </w:pPr>
      <w:r w:rsidRPr="00386312">
        <w:t xml:space="preserve">Figure </w:t>
      </w:r>
      <w:r w:rsidR="00386312">
        <w:t>19</w:t>
      </w:r>
      <w:r w:rsidRPr="00386312">
        <w:t xml:space="preserve">: </w:t>
      </w:r>
      <w:r w:rsidR="00386312">
        <w:t xml:space="preserve">Calibrations for models of FRP-repaired beams under falling weight </w:t>
      </w:r>
      <w:proofErr w:type="gramStart"/>
      <w:r w:rsidR="00386312">
        <w:t>impact</w:t>
      </w:r>
      <w:proofErr w:type="gramEnd"/>
    </w:p>
    <w:p w14:paraId="585E13EE" w14:textId="77777777" w:rsidR="001C6FFE" w:rsidRPr="00386312" w:rsidRDefault="001C6FFE" w:rsidP="001C6FFE">
      <w:pPr>
        <w:jc w:val="center"/>
      </w:pPr>
      <w:r w:rsidRPr="00386312">
        <w:rPr>
          <w:noProof/>
        </w:rPr>
        <w:lastRenderedPageBreak/>
        <w:drawing>
          <wp:inline distT="0" distB="0" distL="0" distR="0" wp14:anchorId="77B38540" wp14:editId="3D0BD113">
            <wp:extent cx="3152775" cy="2035175"/>
            <wp:effectExtent l="0" t="0" r="9525" b="3175"/>
            <wp:docPr id="68" name="Picture 6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engineering drawing&#10;&#10;Description automatically generated"/>
                    <pic:cNvPicPr/>
                  </pic:nvPicPr>
                  <pic:blipFill>
                    <a:blip r:embed="rId43"/>
                    <a:stretch>
                      <a:fillRect/>
                    </a:stretch>
                  </pic:blipFill>
                  <pic:spPr>
                    <a:xfrm>
                      <a:off x="0" y="0"/>
                      <a:ext cx="3195541" cy="2062781"/>
                    </a:xfrm>
                    <a:prstGeom prst="rect">
                      <a:avLst/>
                    </a:prstGeom>
                  </pic:spPr>
                </pic:pic>
              </a:graphicData>
            </a:graphic>
          </wp:inline>
        </w:drawing>
      </w:r>
    </w:p>
    <w:p w14:paraId="2C2F7185" w14:textId="2B61E6ED" w:rsidR="001C6FFE" w:rsidRPr="00386312" w:rsidRDefault="001C6FFE" w:rsidP="001C6FFE">
      <w:pPr>
        <w:pStyle w:val="Caption"/>
        <w:jc w:val="center"/>
      </w:pPr>
      <w:r w:rsidRPr="00386312">
        <w:t xml:space="preserve">Figure </w:t>
      </w:r>
      <w:r w:rsidR="00386312">
        <w:t>20</w:t>
      </w:r>
      <w:r w:rsidRPr="00386312">
        <w:t xml:space="preserve">: Impact test setup </w:t>
      </w:r>
      <w:sdt>
        <w:sdtPr>
          <w:tag w:val="MENDELEY_CITATION_v3_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"/>
          <w:id w:val="1525757757"/>
          <w:placeholder>
            <w:docPart w:val="1D950EC53930B94BAA99381C4C0BCEBD"/>
          </w:placeholder>
        </w:sdtPr>
        <w:sdtContent>
          <w:r w:rsidRPr="00386312">
            <w:t>[6]</w:t>
          </w:r>
        </w:sdtContent>
      </w:sdt>
    </w:p>
    <w:p w14:paraId="3322CFE9" w14:textId="77777777" w:rsidR="001C6FFE" w:rsidRPr="00386312" w:rsidRDefault="001C6FFE" w:rsidP="001C6FFE"/>
    <w:p w14:paraId="7A1C3986" w14:textId="185CC348" w:rsidR="00401AA5" w:rsidRDefault="00401AA5" w:rsidP="003F07DB">
      <w:pPr>
        <w:spacing w:before="120"/>
        <w:jc w:val="center"/>
        <w:rPr>
          <w:noProof/>
        </w:rPr>
      </w:pPr>
    </w:p>
    <w:sectPr w:rsidR="00401AA5">
      <w:headerReference w:type="even" r:id="rId44"/>
      <w:headerReference w:type="default" r:id="rId45"/>
      <w:footerReference w:type="even" r:id="rId46"/>
      <w:footerReference w:type="default" r:id="rId47"/>
      <w:headerReference w:type="first" r:id="rId48"/>
      <w:footerReference w:type="first" r:id="rId49"/>
      <w:pgSz w:w="12240" w:h="15840"/>
      <w:pgMar w:top="1166" w:right="1800" w:bottom="1440" w:left="180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16057" w14:textId="77777777" w:rsidR="003C3454" w:rsidRDefault="003C3454">
      <w:r>
        <w:separator/>
      </w:r>
    </w:p>
  </w:endnote>
  <w:endnote w:type="continuationSeparator" w:id="0">
    <w:p w14:paraId="4CC861D6" w14:textId="77777777" w:rsidR="003C3454" w:rsidRDefault="003C3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IDFont+F1">
    <w:altName w:val="Cambria"/>
    <w:panose1 w:val="020B0604020202020204"/>
    <w:charset w:val="00"/>
    <w:family w:val="roman"/>
    <w:notTrueType/>
    <w:pitch w:val="default"/>
  </w:font>
  <w:font w:name="0Ω„Ñ˛">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5B44" w14:textId="77777777" w:rsidR="00E05F6F" w:rsidRDefault="00E05F6F">
    <w:pPr>
      <w:pBdr>
        <w:top w:val="nil"/>
        <w:left w:val="nil"/>
        <w:bottom w:val="nil"/>
        <w:right w:val="nil"/>
        <w:between w:val="nil"/>
      </w:pBdr>
      <w:tabs>
        <w:tab w:val="center" w:pos="4680"/>
        <w:tab w:val="right" w:pos="9360"/>
      </w:tabs>
      <w:rPr>
        <w:color w:val="000000"/>
      </w:rPr>
    </w:pPr>
  </w:p>
  <w:p w14:paraId="1BD0F009" w14:textId="77777777" w:rsidR="00E05F6F" w:rsidRDefault="00E05F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2069" w14:textId="77777777" w:rsidR="00E05F6F" w:rsidRDefault="00000000">
    <w:pPr>
      <w:pBdr>
        <w:top w:val="nil"/>
        <w:left w:val="nil"/>
        <w:bottom w:val="nil"/>
        <w:right w:val="nil"/>
        <w:between w:val="nil"/>
      </w:pBdr>
      <w:tabs>
        <w:tab w:val="center" w:pos="4680"/>
        <w:tab w:val="right" w:pos="9360"/>
      </w:tabs>
      <w:jc w:val="center"/>
      <w:rPr>
        <w:rFonts w:ascii="Arial" w:eastAsia="Arial" w:hAnsi="Arial" w:cs="Arial"/>
        <w:color w:val="000000"/>
      </w:rPr>
    </w:pPr>
    <w:r>
      <w:rPr>
        <w:rFonts w:ascii="Arial" w:eastAsia="Arial" w:hAnsi="Arial" w:cs="Arial"/>
        <w:color w:val="000000"/>
        <w:sz w:val="20"/>
        <w:szCs w:val="20"/>
      </w:rPr>
      <w:t xml:space="preserve">Page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62E88">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of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562E88">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2DB51B16" w14:textId="77777777" w:rsidR="00E05F6F" w:rsidRDefault="00E05F6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BFF6" w14:textId="77777777" w:rsidR="00E05F6F" w:rsidRDefault="00E05F6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04721" w14:textId="77777777" w:rsidR="003C3454" w:rsidRDefault="003C3454">
      <w:r>
        <w:separator/>
      </w:r>
    </w:p>
  </w:footnote>
  <w:footnote w:type="continuationSeparator" w:id="0">
    <w:p w14:paraId="78274770" w14:textId="77777777" w:rsidR="003C3454" w:rsidRDefault="003C3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201E" w14:textId="77777777" w:rsidR="00E05F6F" w:rsidRDefault="00E05F6F">
    <w:pPr>
      <w:pBdr>
        <w:top w:val="nil"/>
        <w:left w:val="nil"/>
        <w:bottom w:val="nil"/>
        <w:right w:val="nil"/>
        <w:between w:val="nil"/>
      </w:pBdr>
      <w:tabs>
        <w:tab w:val="center" w:pos="4680"/>
        <w:tab w:val="right" w:pos="9360"/>
      </w:tabs>
      <w:rPr>
        <w:color w:val="000000"/>
      </w:rPr>
    </w:pPr>
  </w:p>
  <w:p w14:paraId="6F17F3DD" w14:textId="77777777" w:rsidR="00E05F6F" w:rsidRDefault="00E05F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C7F74" w14:textId="77777777" w:rsidR="00E05F6F" w:rsidRDefault="00000000">
    <w:pPr>
      <w:pBdr>
        <w:top w:val="nil"/>
        <w:left w:val="nil"/>
        <w:bottom w:val="nil"/>
        <w:right w:val="nil"/>
        <w:between w:val="nil"/>
      </w:pBdr>
      <w:tabs>
        <w:tab w:val="center" w:pos="4680"/>
        <w:tab w:val="right" w:pos="9360"/>
      </w:tabs>
      <w:jc w:val="center"/>
      <w:rPr>
        <w:rFonts w:ascii="Arial" w:eastAsia="Arial" w:hAnsi="Arial" w:cs="Arial"/>
        <w:i/>
        <w:color w:val="000000"/>
        <w:sz w:val="20"/>
        <w:szCs w:val="20"/>
      </w:rPr>
    </w:pPr>
    <w:r>
      <w:rPr>
        <w:rFonts w:ascii="Arial" w:eastAsia="Arial" w:hAnsi="Arial" w:cs="Arial"/>
        <w:i/>
        <w:color w:val="000000"/>
        <w:sz w:val="20"/>
        <w:szCs w:val="20"/>
      </w:rPr>
      <w:t>MoDOT Construction &amp; Materials Division Quarterly Progress Report</w:t>
    </w:r>
  </w:p>
  <w:p w14:paraId="456241FB" w14:textId="77777777" w:rsidR="00E05F6F" w:rsidRDefault="00E05F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7CFD" w14:textId="77777777" w:rsidR="00E05F6F" w:rsidRDefault="00E05F6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42894"/>
    <w:multiLevelType w:val="hybridMultilevel"/>
    <w:tmpl w:val="BEE031B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66F45"/>
    <w:multiLevelType w:val="hybridMultilevel"/>
    <w:tmpl w:val="022E0810"/>
    <w:lvl w:ilvl="0" w:tplc="F3F81612">
      <w:start w:val="1"/>
      <w:numFmt w:val="decimal"/>
      <w:lvlText w:val="5.1.%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611A97"/>
    <w:multiLevelType w:val="multilevel"/>
    <w:tmpl w:val="A81A5E5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Style2"/>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68F25FB0"/>
    <w:multiLevelType w:val="multilevel"/>
    <w:tmpl w:val="41D03AC8"/>
    <w:lvl w:ilvl="0">
      <w:start w:val="1"/>
      <w:numFmt w:val="bullet"/>
      <w:pStyle w:val="Style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7269879">
    <w:abstractNumId w:val="3"/>
  </w:num>
  <w:num w:numId="2" w16cid:durableId="1301037343">
    <w:abstractNumId w:val="2"/>
  </w:num>
  <w:num w:numId="3" w16cid:durableId="232004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1129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7415371">
    <w:abstractNumId w:val="1"/>
  </w:num>
  <w:num w:numId="6" w16cid:durableId="1200699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F6F"/>
    <w:rsid w:val="001C6C6C"/>
    <w:rsid w:val="001C6FFE"/>
    <w:rsid w:val="002847CF"/>
    <w:rsid w:val="00386312"/>
    <w:rsid w:val="003C3454"/>
    <w:rsid w:val="003F07DB"/>
    <w:rsid w:val="00401AA5"/>
    <w:rsid w:val="004C3618"/>
    <w:rsid w:val="004E68C6"/>
    <w:rsid w:val="00562E88"/>
    <w:rsid w:val="00563C75"/>
    <w:rsid w:val="005C2DD4"/>
    <w:rsid w:val="00645141"/>
    <w:rsid w:val="00771066"/>
    <w:rsid w:val="007A5C8F"/>
    <w:rsid w:val="0086242F"/>
    <w:rsid w:val="0086535A"/>
    <w:rsid w:val="008B24A4"/>
    <w:rsid w:val="008B782F"/>
    <w:rsid w:val="0094063B"/>
    <w:rsid w:val="009C5B59"/>
    <w:rsid w:val="00AE0861"/>
    <w:rsid w:val="00B85325"/>
    <w:rsid w:val="00C139BA"/>
    <w:rsid w:val="00C23790"/>
    <w:rsid w:val="00E05F6F"/>
    <w:rsid w:val="00E316A8"/>
    <w:rsid w:val="00F73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76B21"/>
  <w15:docId w15:val="{D3A0D57E-62CB-434A-BFF2-A30A4F0C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891"/>
    <w:pPr>
      <w:keepNext/>
      <w:keepLines/>
      <w:numPr>
        <w:numId w:val="2"/>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34891"/>
    <w:pPr>
      <w:keepNext/>
      <w:keepLines/>
      <w:numPr>
        <w:ilvl w:val="1"/>
        <w:numId w:val="2"/>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3489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C34891"/>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34891"/>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34891"/>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34891"/>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3489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3489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3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2DE3"/>
    <w:pPr>
      <w:tabs>
        <w:tab w:val="center" w:pos="4680"/>
        <w:tab w:val="right" w:pos="9360"/>
      </w:tabs>
    </w:pPr>
  </w:style>
  <w:style w:type="character" w:customStyle="1" w:styleId="HeaderChar">
    <w:name w:val="Header Char"/>
    <w:basedOn w:val="DefaultParagraphFont"/>
    <w:link w:val="Header"/>
    <w:uiPriority w:val="99"/>
    <w:rsid w:val="00A92DE3"/>
    <w:rPr>
      <w:sz w:val="24"/>
      <w:szCs w:val="24"/>
    </w:rPr>
  </w:style>
  <w:style w:type="paragraph" w:styleId="Footer">
    <w:name w:val="footer"/>
    <w:basedOn w:val="Normal"/>
    <w:link w:val="FooterChar"/>
    <w:uiPriority w:val="99"/>
    <w:unhideWhenUsed/>
    <w:rsid w:val="00A92DE3"/>
    <w:pPr>
      <w:tabs>
        <w:tab w:val="center" w:pos="4680"/>
        <w:tab w:val="right" w:pos="9360"/>
      </w:tabs>
    </w:pPr>
  </w:style>
  <w:style w:type="character" w:customStyle="1" w:styleId="FooterChar">
    <w:name w:val="Footer Char"/>
    <w:basedOn w:val="DefaultParagraphFont"/>
    <w:link w:val="Footer"/>
    <w:uiPriority w:val="99"/>
    <w:rsid w:val="00A92DE3"/>
    <w:rPr>
      <w:sz w:val="24"/>
      <w:szCs w:val="24"/>
    </w:rPr>
  </w:style>
  <w:style w:type="paragraph" w:customStyle="1" w:styleId="Default">
    <w:name w:val="Default"/>
    <w:rsid w:val="00B122C7"/>
    <w:pPr>
      <w:widowControl w:val="0"/>
      <w:autoSpaceDE w:val="0"/>
      <w:autoSpaceDN w:val="0"/>
      <w:adjustRightInd w:val="0"/>
    </w:pPr>
    <w:rPr>
      <w:rFonts w:ascii="Arial" w:hAnsi="Arial" w:cs="Arial"/>
      <w:color w:val="000000"/>
    </w:rPr>
  </w:style>
  <w:style w:type="character" w:styleId="FollowedHyperlink">
    <w:name w:val="FollowedHyperlink"/>
    <w:basedOn w:val="DefaultParagraphFont"/>
    <w:uiPriority w:val="99"/>
    <w:semiHidden/>
    <w:unhideWhenUsed/>
    <w:rsid w:val="00B122C7"/>
    <w:rPr>
      <w:color w:val="800080" w:themeColor="followedHyperlink"/>
      <w:u w:val="single"/>
    </w:rPr>
  </w:style>
  <w:style w:type="paragraph" w:customStyle="1" w:styleId="Style1">
    <w:name w:val="Style1"/>
    <w:basedOn w:val="ListParagraph"/>
    <w:link w:val="Style1Char"/>
    <w:qFormat/>
    <w:rsid w:val="00F14A95"/>
    <w:pPr>
      <w:numPr>
        <w:numId w:val="1"/>
      </w:numPr>
      <w:spacing w:line="480" w:lineRule="auto"/>
      <w:jc w:val="both"/>
    </w:pPr>
    <w:rPr>
      <w:rFonts w:asciiTheme="majorBidi" w:eastAsiaTheme="minorHAnsi" w:hAnsiTheme="majorBidi" w:cstheme="majorBidi"/>
      <w:b/>
      <w:bCs/>
    </w:rPr>
  </w:style>
  <w:style w:type="character" w:customStyle="1" w:styleId="Style1Char">
    <w:name w:val="Style1 Char"/>
    <w:basedOn w:val="DefaultParagraphFont"/>
    <w:link w:val="Style1"/>
    <w:rsid w:val="00F14A95"/>
    <w:rPr>
      <w:rFonts w:asciiTheme="majorBidi" w:eastAsiaTheme="minorHAnsi" w:hAnsiTheme="majorBidi" w:cstheme="majorBidi"/>
      <w:b/>
      <w:bCs/>
      <w:sz w:val="24"/>
      <w:szCs w:val="24"/>
    </w:rPr>
  </w:style>
  <w:style w:type="table" w:customStyle="1" w:styleId="TableGrid1">
    <w:name w:val="Table Grid1"/>
    <w:basedOn w:val="TableNormal"/>
    <w:next w:val="TableGrid"/>
    <w:uiPriority w:val="39"/>
    <w:rsid w:val="009C00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3"/>
    <w:link w:val="Style2Char"/>
    <w:qFormat/>
    <w:rsid w:val="00C34891"/>
    <w:pPr>
      <w:numPr>
        <w:ilvl w:val="2"/>
        <w:numId w:val="3"/>
      </w:numPr>
      <w:spacing w:line="480" w:lineRule="auto"/>
      <w:jc w:val="both"/>
    </w:pPr>
    <w:rPr>
      <w:rFonts w:asciiTheme="majorBidi" w:eastAsiaTheme="minorHAnsi" w:hAnsiTheme="majorBidi"/>
      <w:bCs/>
      <w:i/>
    </w:rPr>
  </w:style>
  <w:style w:type="paragraph" w:customStyle="1" w:styleId="Style3">
    <w:name w:val="Style3"/>
    <w:basedOn w:val="ListParagraph"/>
    <w:link w:val="Style3Char"/>
    <w:qFormat/>
    <w:rsid w:val="009C0014"/>
    <w:pPr>
      <w:tabs>
        <w:tab w:val="left" w:pos="709"/>
        <w:tab w:val="left" w:pos="993"/>
      </w:tabs>
      <w:spacing w:line="360" w:lineRule="auto"/>
      <w:ind w:left="0"/>
      <w:jc w:val="both"/>
      <w:outlineLvl w:val="2"/>
    </w:pPr>
    <w:rPr>
      <w:rFonts w:asciiTheme="majorBidi" w:eastAsiaTheme="minorHAnsi" w:hAnsiTheme="majorBidi" w:cstheme="majorBidi"/>
      <w:b/>
      <w:bCs/>
      <w:i/>
      <w:iCs/>
    </w:rPr>
  </w:style>
  <w:style w:type="character" w:customStyle="1" w:styleId="Style2Char">
    <w:name w:val="Style2 Char"/>
    <w:basedOn w:val="DefaultParagraphFont"/>
    <w:link w:val="Style2"/>
    <w:rsid w:val="00C34891"/>
    <w:rPr>
      <w:rFonts w:asciiTheme="majorBidi" w:eastAsiaTheme="minorHAnsi" w:hAnsiTheme="majorBidi" w:cstheme="majorBidi"/>
      <w:bCs/>
      <w:i/>
      <w:color w:val="243F60" w:themeColor="accent1" w:themeShade="7F"/>
      <w:sz w:val="24"/>
      <w:szCs w:val="24"/>
    </w:rPr>
  </w:style>
  <w:style w:type="character" w:customStyle="1" w:styleId="Style3Char">
    <w:name w:val="Style3 Char"/>
    <w:basedOn w:val="DefaultParagraphFont"/>
    <w:link w:val="Style3"/>
    <w:rsid w:val="009C0014"/>
    <w:rPr>
      <w:rFonts w:asciiTheme="majorBidi" w:eastAsiaTheme="minorHAnsi" w:hAnsiTheme="majorBidi" w:cstheme="majorBidi"/>
      <w:b/>
      <w:bCs/>
      <w:i/>
      <w:iCs/>
      <w:sz w:val="24"/>
      <w:szCs w:val="24"/>
    </w:rPr>
  </w:style>
  <w:style w:type="table" w:styleId="GridTable1Light">
    <w:name w:val="Grid Table 1 Light"/>
    <w:basedOn w:val="TableNormal"/>
    <w:uiPriority w:val="46"/>
    <w:rsid w:val="00691F8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C348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3489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C34891"/>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C34891"/>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C34891"/>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C34891"/>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C348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34891"/>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7E4CD2"/>
    <w:rPr>
      <w:sz w:val="16"/>
      <w:szCs w:val="16"/>
    </w:rPr>
  </w:style>
  <w:style w:type="paragraph" w:styleId="CommentText">
    <w:name w:val="annotation text"/>
    <w:basedOn w:val="Normal"/>
    <w:link w:val="CommentTextChar"/>
    <w:uiPriority w:val="99"/>
    <w:unhideWhenUsed/>
    <w:rsid w:val="007E4CD2"/>
    <w:pPr>
      <w:spacing w:after="160"/>
      <w:ind w:left="90"/>
      <w:contextualSpacing/>
      <w:jc w:val="both"/>
    </w:pPr>
    <w:rPr>
      <w:rFonts w:eastAsiaTheme="minorHAnsi"/>
      <w:sz w:val="20"/>
      <w:szCs w:val="20"/>
    </w:rPr>
  </w:style>
  <w:style w:type="character" w:customStyle="1" w:styleId="CommentTextChar">
    <w:name w:val="Comment Text Char"/>
    <w:basedOn w:val="DefaultParagraphFont"/>
    <w:link w:val="CommentText"/>
    <w:uiPriority w:val="99"/>
    <w:rsid w:val="007E4CD2"/>
    <w:rPr>
      <w:rFonts w:eastAsiaTheme="minorHAnsi"/>
    </w:rPr>
  </w:style>
  <w:style w:type="numbering" w:customStyle="1" w:styleId="CurrentList1">
    <w:name w:val="Current List1"/>
    <w:uiPriority w:val="99"/>
    <w:rsid w:val="005F0469"/>
  </w:style>
  <w:style w:type="paragraph" w:styleId="Caption">
    <w:name w:val="caption"/>
    <w:basedOn w:val="Normal"/>
    <w:next w:val="Normal"/>
    <w:uiPriority w:val="35"/>
    <w:unhideWhenUsed/>
    <w:qFormat/>
    <w:rsid w:val="009A35AC"/>
    <w:pPr>
      <w:spacing w:after="200"/>
      <w:ind w:left="90"/>
      <w:contextualSpacing/>
      <w:jc w:val="both"/>
    </w:pPr>
    <w:rPr>
      <w:rFonts w:eastAsiaTheme="minorHAnsi"/>
      <w:i/>
      <w:iCs/>
      <w:color w:val="1F497D" w:themeColor="text2"/>
    </w:rPr>
  </w:style>
  <w:style w:type="table" w:styleId="TableGridLight">
    <w:name w:val="Grid Table Light"/>
    <w:basedOn w:val="TableNormal"/>
    <w:uiPriority w:val="40"/>
    <w:rsid w:val="009A35A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816D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7816D0"/>
    <w:pPr>
      <w:jc w:val="both"/>
    </w:pPr>
    <w:rPr>
      <w:rFonts w:ascii="Calibri" w:eastAsia="Calibri" w:hAnsi="Calibri" w:cs="Calibri"/>
      <w:sz w:val="22"/>
      <w:szCs w:val="22"/>
    </w:rPr>
  </w:style>
  <w:style w:type="paragraph" w:styleId="Subtitle">
    <w:name w:val="Subtitle"/>
    <w:basedOn w:val="Normal"/>
    <w:next w:val="Normal"/>
    <w:link w:val="SubtitleChar"/>
    <w:uiPriority w:val="11"/>
    <w:qFormat/>
    <w:pPr>
      <w:spacing w:after="160" w:line="360" w:lineRule="auto"/>
      <w:jc w:val="center"/>
    </w:pPr>
    <w:rPr>
      <w:b/>
      <w:sz w:val="32"/>
      <w:szCs w:val="32"/>
    </w:rPr>
  </w:style>
  <w:style w:type="character" w:customStyle="1" w:styleId="SubtitleChar">
    <w:name w:val="Subtitle Char"/>
    <w:basedOn w:val="DefaultParagraphFont"/>
    <w:link w:val="Subtitle"/>
    <w:uiPriority w:val="11"/>
    <w:rsid w:val="00F933E2"/>
    <w:rPr>
      <w:rFonts w:asciiTheme="majorBidi" w:eastAsiaTheme="minorEastAsia" w:hAnsiTheme="majorBidi" w:cstheme="majorBidi"/>
      <w:b/>
      <w:bCs/>
      <w:spacing w:val="15"/>
      <w:sz w:val="32"/>
      <w:szCs w:val="32"/>
    </w:rPr>
  </w:style>
  <w:style w:type="character" w:customStyle="1" w:styleId="fontstyle01">
    <w:name w:val="fontstyle01"/>
    <w:basedOn w:val="DefaultParagraphFont"/>
    <w:rsid w:val="003176F7"/>
    <w:rPr>
      <w:rFonts w:ascii="CIDFont+F1" w:hAnsi="CIDFont+F1" w:hint="default"/>
      <w:b w:val="0"/>
      <w:bCs w:val="0"/>
      <w:i w:val="0"/>
      <w:iCs w:val="0"/>
      <w:color w:val="000000"/>
      <w:sz w:val="24"/>
      <w:szCs w:val="24"/>
    </w:rPr>
  </w:style>
  <w:style w:type="character" w:customStyle="1" w:styleId="NoSpacingChar">
    <w:name w:val="No Spacing Char"/>
    <w:basedOn w:val="DefaultParagraphFont"/>
    <w:link w:val="NoSpacing"/>
    <w:uiPriority w:val="1"/>
    <w:rsid w:val="009310AC"/>
    <w:rPr>
      <w:rFonts w:ascii="Calibri" w:eastAsia="Calibri" w:hAnsi="Calibri" w:cs="Calibri"/>
      <w:sz w:val="22"/>
      <w:szCs w:val="22"/>
    </w:rPr>
  </w:style>
  <w:style w:type="table" w:customStyle="1" w:styleId="16">
    <w:name w:val="16"/>
    <w:basedOn w:val="TableNormal"/>
    <w:rPr>
      <w:rFonts w:ascii="Calibri" w:eastAsia="Calibri" w:hAnsi="Calibri" w:cs="Calibri"/>
      <w:sz w:val="22"/>
      <w:szCs w:val="22"/>
    </w:rPr>
    <w:tblPr>
      <w:tblStyleRowBandSize w:val="1"/>
      <w:tblStyleColBandSize w:val="1"/>
      <w:tblCellMar>
        <w:top w:w="115" w:type="dxa"/>
        <w:left w:w="115" w:type="dxa"/>
        <w:bottom w:w="115" w:type="dxa"/>
        <w:right w:w="115" w:type="dxa"/>
      </w:tblCellMar>
    </w:tblPr>
  </w:style>
  <w:style w:type="table" w:customStyle="1" w:styleId="15">
    <w:name w:val="15"/>
    <w:basedOn w:val="TableNormal"/>
    <w:rPr>
      <w:rFonts w:ascii="Calibri" w:eastAsia="Calibri" w:hAnsi="Calibri" w:cs="Calibri"/>
      <w:sz w:val="22"/>
      <w:szCs w:val="22"/>
    </w:rPr>
    <w:tblPr>
      <w:tblStyleRowBandSize w:val="1"/>
      <w:tblStyleColBandSize w:val="1"/>
    </w:tblPr>
  </w:style>
  <w:style w:type="table" w:customStyle="1" w:styleId="14">
    <w:name w:val="14"/>
    <w:basedOn w:val="TableNormal"/>
    <w:rPr>
      <w:rFonts w:ascii="Calibri" w:eastAsia="Calibri" w:hAnsi="Calibri" w:cs="Calibri"/>
      <w:sz w:val="22"/>
      <w:szCs w:val="22"/>
    </w:rPr>
    <w:tblPr>
      <w:tblStyleRowBandSize w:val="1"/>
      <w:tblStyleColBandSize w:val="1"/>
    </w:tblPr>
  </w:style>
  <w:style w:type="table" w:customStyle="1" w:styleId="13">
    <w:name w:val="13"/>
    <w:basedOn w:val="TableNormal"/>
    <w:rPr>
      <w:rFonts w:ascii="Calibri" w:eastAsia="Calibri" w:hAnsi="Calibri" w:cs="Calibri"/>
      <w:sz w:val="22"/>
      <w:szCs w:val="22"/>
    </w:rPr>
    <w:tblPr>
      <w:tblStyleRowBandSize w:val="1"/>
      <w:tblStyleColBandSize w:val="1"/>
    </w:tblPr>
  </w:style>
  <w:style w:type="table" w:customStyle="1" w:styleId="12">
    <w:name w:val="12"/>
    <w:basedOn w:val="TableNormal"/>
    <w:rPr>
      <w:rFonts w:ascii="Calibri" w:eastAsia="Calibri" w:hAnsi="Calibri" w:cs="Calibri"/>
      <w:sz w:val="22"/>
      <w:szCs w:val="22"/>
    </w:rPr>
    <w:tblPr>
      <w:tblStyleRowBandSize w:val="1"/>
      <w:tblStyleColBandSize w:val="1"/>
    </w:tblPr>
  </w:style>
  <w:style w:type="table" w:customStyle="1" w:styleId="11">
    <w:name w:val="11"/>
    <w:basedOn w:val="TableNormal"/>
    <w:rPr>
      <w:rFonts w:ascii="Calibri" w:eastAsia="Calibri" w:hAnsi="Calibri" w:cs="Calibri"/>
      <w:sz w:val="22"/>
      <w:szCs w:val="22"/>
    </w:rPr>
    <w:tblPr>
      <w:tblStyleRowBandSize w:val="1"/>
      <w:tblStyleColBandSize w:val="1"/>
    </w:tblPr>
  </w:style>
  <w:style w:type="table" w:customStyle="1" w:styleId="10">
    <w:name w:val="10"/>
    <w:basedOn w:val="TableNormal"/>
    <w:rPr>
      <w:rFonts w:ascii="Calibri" w:eastAsia="Calibri" w:hAnsi="Calibri" w:cs="Calibri"/>
      <w:sz w:val="22"/>
      <w:szCs w:val="22"/>
    </w:rPr>
    <w:tblPr>
      <w:tblStyleRowBandSize w:val="1"/>
      <w:tblStyleColBandSize w:val="1"/>
    </w:tblPr>
  </w:style>
  <w:style w:type="table" w:customStyle="1" w:styleId="9">
    <w:name w:val="9"/>
    <w:basedOn w:val="TableNormal"/>
    <w:rPr>
      <w:rFonts w:ascii="Calibri" w:eastAsia="Calibri" w:hAnsi="Calibri" w:cs="Calibri"/>
      <w:sz w:val="22"/>
      <w:szCs w:val="22"/>
    </w:rPr>
    <w:tblPr>
      <w:tblStyleRowBandSize w:val="1"/>
      <w:tblStyleColBandSize w:val="1"/>
    </w:tblPr>
  </w:style>
  <w:style w:type="table" w:customStyle="1" w:styleId="8">
    <w:name w:val="8"/>
    <w:basedOn w:val="TableNormal"/>
    <w:rPr>
      <w:rFonts w:ascii="Calibri" w:eastAsia="Calibri" w:hAnsi="Calibri" w:cs="Calibri"/>
      <w:sz w:val="22"/>
      <w:szCs w:val="22"/>
    </w:rPr>
    <w:tblPr>
      <w:tblStyleRowBandSize w:val="1"/>
      <w:tblStyleColBandSize w:val="1"/>
    </w:tblPr>
  </w:style>
  <w:style w:type="table" w:customStyle="1" w:styleId="7">
    <w:name w:val="7"/>
    <w:basedOn w:val="TableNormal"/>
    <w:rPr>
      <w:rFonts w:ascii="Calibri" w:eastAsia="Calibri" w:hAnsi="Calibri" w:cs="Calibri"/>
      <w:sz w:val="22"/>
      <w:szCs w:val="22"/>
    </w:rPr>
    <w:tblPr>
      <w:tblStyleRowBandSize w:val="1"/>
      <w:tblStyleColBandSize w:val="1"/>
    </w:tblPr>
  </w:style>
  <w:style w:type="table" w:customStyle="1" w:styleId="6">
    <w:name w:val="6"/>
    <w:basedOn w:val="TableNormal"/>
    <w:rPr>
      <w:rFonts w:ascii="Calibri" w:eastAsia="Calibri" w:hAnsi="Calibri" w:cs="Calibri"/>
      <w:sz w:val="22"/>
      <w:szCs w:val="22"/>
    </w:rPr>
    <w:tblPr>
      <w:tblStyleRowBandSize w:val="1"/>
      <w:tblStyleColBandSize w:val="1"/>
    </w:tblPr>
  </w:style>
  <w:style w:type="table" w:customStyle="1" w:styleId="5">
    <w:name w:val="5"/>
    <w:basedOn w:val="TableNormal"/>
    <w:rPr>
      <w:rFonts w:ascii="Calibri" w:eastAsia="Calibri" w:hAnsi="Calibri" w:cs="Calibri"/>
      <w:sz w:val="22"/>
      <w:szCs w:val="22"/>
    </w:rPr>
    <w:tblPr>
      <w:tblStyleRowBandSize w:val="1"/>
      <w:tblStyleColBandSize w:val="1"/>
    </w:tblPr>
  </w:style>
  <w:style w:type="table" w:customStyle="1" w:styleId="4">
    <w:name w:val="4"/>
    <w:basedOn w:val="TableNormal"/>
    <w:rPr>
      <w:rFonts w:ascii="Calibri" w:eastAsia="Calibri" w:hAnsi="Calibri" w:cs="Calibri"/>
      <w:sz w:val="22"/>
      <w:szCs w:val="22"/>
    </w:rPr>
    <w:tblPr>
      <w:tblStyleRowBandSize w:val="1"/>
      <w:tblStyleColBandSize w:val="1"/>
    </w:tblPr>
  </w:style>
  <w:style w:type="table" w:customStyle="1" w:styleId="3">
    <w:name w:val="3"/>
    <w:basedOn w:val="TableNormal"/>
    <w:rPr>
      <w:rFonts w:ascii="Calibri" w:eastAsia="Calibri" w:hAnsi="Calibri" w:cs="Calibri"/>
      <w:sz w:val="22"/>
      <w:szCs w:val="22"/>
    </w:rPr>
    <w:tblPr>
      <w:tblStyleRowBandSize w:val="1"/>
      <w:tblStyleColBandSize w:val="1"/>
    </w:tblPr>
  </w:style>
  <w:style w:type="table" w:customStyle="1" w:styleId="2">
    <w:name w:val="2"/>
    <w:basedOn w:val="TableNormal"/>
    <w:rPr>
      <w:rFonts w:ascii="Calibri" w:eastAsia="Calibri" w:hAnsi="Calibri" w:cs="Calibri"/>
      <w:sz w:val="22"/>
      <w:szCs w:val="22"/>
    </w:rPr>
    <w:tblPr>
      <w:tblStyleRowBandSize w:val="1"/>
      <w:tblStyleColBandSize w:val="1"/>
    </w:tblPr>
  </w:style>
  <w:style w:type="table" w:customStyle="1" w:styleId="1">
    <w:name w:val="1"/>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2.xml"/><Relationship Id="rId50" Type="http://schemas.openxmlformats.org/officeDocument/2006/relationships/fontTable" Target="fontTable.xml"/><Relationship Id="rId55"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2.xml"/><Relationship Id="rId53"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JPG"/><Relationship Id="rId31" Type="http://schemas.openxmlformats.org/officeDocument/2006/relationships/image" Target="media/image24.jpeg"/><Relationship Id="rId44" Type="http://schemas.openxmlformats.org/officeDocument/2006/relationships/header" Target="header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950EC53930B94BAA99381C4C0BCEBD"/>
        <w:category>
          <w:name w:val="General"/>
          <w:gallery w:val="placeholder"/>
        </w:category>
        <w:types>
          <w:type w:val="bbPlcHdr"/>
        </w:types>
        <w:behaviors>
          <w:behavior w:val="content"/>
        </w:behaviors>
        <w:guid w:val="{17C03130-928E-E646-BE7E-0DC9797E4B92}"/>
      </w:docPartPr>
      <w:docPartBody>
        <w:p w:rsidR="00000000" w:rsidRDefault="003A569F" w:rsidP="003A569F">
          <w:pPr>
            <w:pStyle w:val="1D950EC53930B94BAA99381C4C0BCEBD"/>
          </w:pPr>
          <w:r w:rsidRPr="00B706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IDFont+F1">
    <w:altName w:val="Cambria"/>
    <w:panose1 w:val="020B0604020202020204"/>
    <w:charset w:val="00"/>
    <w:family w:val="roman"/>
    <w:notTrueType/>
    <w:pitch w:val="default"/>
  </w:font>
  <w:font w:name="0Ω„Ñ˛">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9F"/>
    <w:rsid w:val="003A569F"/>
    <w:rsid w:val="00E24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569F"/>
    <w:rPr>
      <w:color w:val="808080"/>
    </w:rPr>
  </w:style>
  <w:style w:type="paragraph" w:customStyle="1" w:styleId="BBEC58F907F15E4BB8E6C182E78F04BF">
    <w:name w:val="BBEC58F907F15E4BB8E6C182E78F04BF"/>
    <w:rsid w:val="003A569F"/>
  </w:style>
  <w:style w:type="paragraph" w:customStyle="1" w:styleId="1D950EC53930B94BAA99381C4C0BCEBD">
    <w:name w:val="1D950EC53930B94BAA99381C4C0BCEBD"/>
    <w:rsid w:val="003A5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pX+QrBPGVbX1p5Ko6+Hjy06Few==">AMUW2mW0Ms7YQi9sxsgLnWv/nN2z4ikHqh7OBBAyt5fyPSsnRjWixiuzV9Ejacxv8c7WAq8IdzQy3U/kM+cEQCkXmXqS88REevUIz+pdXKWcQfAhgO7K5JBTGb977ya8gP67o1dqTusxRT2yuwFRLSUZAtMH7BL87o23D76KsHHc7A4B8aoUx3+ousLm5kmSlzSX+A1ln9G9967RkQnne+RSNklqLw45ZED1/HEqH3mA1eL6jqUKDyE=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3" ma:contentTypeDescription="Create a new document." ma:contentTypeScope="" ma:versionID="4cc6807f91993aeb6c88ac480a4fc0a5">
  <xsd:schema xmlns:xsd="http://www.w3.org/2001/XMLSchema" xmlns:xs="http://www.w3.org/2001/XMLSchema" xmlns:p="http://schemas.microsoft.com/office/2006/metadata/properties" xmlns:ns1="http://schemas.microsoft.com/sharepoint/v3" xmlns:ns2="dee9fee9-04b1-4506-bf68-b4aacb58dbd4" xmlns:ns3="56963302-5c31-401d-a271-72bffc9469c9" targetNamespace="http://schemas.microsoft.com/office/2006/metadata/properties" ma:root="true" ma:fieldsID="4b8bcfcb65b5aba455e52df070073662" ns1:_="" ns2:_="" ns3:_="">
    <xsd:import namespace="http://schemas.microsoft.com/sharepoint/v3"/>
    <xsd:import namespace="dee9fee9-04b1-4506-bf68-b4aacb58dbd4"/>
    <xsd:import namespace="56963302-5c31-401d-a271-72bffc9469c9"/>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ip_UnifiedCompliancePolicyUIAction xmlns="http://schemas.microsoft.com/sharepoint/v3" xsi:nil="true"/>
    <Contractor_x0020_Name xmlns="56963302-5c31-401d-a271-72bffc9469c9">MCTI/Missouri S&amp;T</Contractor_x0020_Name>
    <Status xmlns="dee9fee9-04b1-4506-bf68-b4aacb58dbd4">Active</Status>
    <Final_x0020_Report_x0020_Due xmlns="dee9fee9-04b1-4506-bf68-b4aacb58dbd4">2023-11-30T06:00:00+00:00</Final_x0020_Report_x0020_Due>
    <Ratings xmlns="http://schemas.microsoft.com/sharepoint/v3" xsi:nil="true"/>
    <lcf76f155ced4ddcb4097134ff3c332f xmlns="dee9fee9-04b1-4506-bf68-b4aacb58dbd4">
      <Terms xmlns="http://schemas.microsoft.com/office/infopath/2007/PartnerControls"/>
    </lcf76f155ced4ddcb4097134ff3c332f>
    <PI xmlns="56963302-5c31-401d-a271-72bffc9469c9">12</PI>
    <Draft_x0020_Report_x0020_Due xmlns="dee9fee9-04b1-4506-bf68-b4aacb58dbd4">2023-10-01T05:00:00+00:00</Draft_x0020_Report_x0020_D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2020</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5D8D69-6D0F-4283-8CDA-9C733C95E864}"/>
</file>

<file path=customXml/itemProps3.xml><?xml version="1.0" encoding="utf-8"?>
<ds:datastoreItem xmlns:ds="http://schemas.openxmlformats.org/officeDocument/2006/customXml" ds:itemID="{387E81C1-53FD-411C-86C2-ECF0F4FD4890}"/>
</file>

<file path=customXml/itemProps4.xml><?xml version="1.0" encoding="utf-8"?>
<ds:datastoreItem xmlns:ds="http://schemas.openxmlformats.org/officeDocument/2006/customXml" ds:itemID="{C20CFBCD-3A5F-404B-B8B1-9954E6DD08F3}"/>
</file>

<file path=docProps/app.xml><?xml version="1.0" encoding="utf-8"?>
<Properties xmlns="http://schemas.openxmlformats.org/officeDocument/2006/extended-properties" xmlns:vt="http://schemas.openxmlformats.org/officeDocument/2006/docPropsVTypes">
  <Template>Normal.dotm</Template>
  <TotalTime>101</TotalTime>
  <Pages>14</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OHTI-Progress report March</dc:title>
  <dc:subject/>
  <dc:creator>Missouri DOT Research</dc:creator>
  <cp:keywords/>
  <dc:description/>
  <cp:lastModifiedBy>Elgawady, Mohamed A.</cp:lastModifiedBy>
  <cp:revision>2</cp:revision>
  <dcterms:created xsi:type="dcterms:W3CDTF">2023-01-06T12:11:00Z</dcterms:created>
  <dcterms:modified xsi:type="dcterms:W3CDTF">2023-04-05T21:10:00Z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TemplateUrl">
    <vt:lpwstr/>
  </property>
  <property fmtid="{D5CDD505-2E9C-101B-9397-08002B2CF9AE}" pid="4" name="Order">
    <vt:r8>3700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MediaServiceImageTags">
    <vt:lpwstr/>
  </property>
</Properties>
</file>