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2275721B" w:rsidR="00551D8A" w:rsidRDefault="003E295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972CD">
              <w:rPr>
                <w:rFonts w:ascii="Arial" w:hAnsi="Arial" w:cs="Arial"/>
                <w:sz w:val="36"/>
                <w:szCs w:val="36"/>
              </w:rPr>
              <w:t>√󠆽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4E78A786" w:rsidR="00551D8A" w:rsidRDefault="00DF796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1972CD" w:rsidRPr="001972C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1ABC7667" w:rsidR="00551D8A" w:rsidRDefault="00B534A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1BB85899" w:rsidR="00551D8A" w:rsidRPr="00551D8A" w:rsidRDefault="003E295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proofErr w:type="gramEnd"/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proofErr w:type="gramStart"/>
            <w:r>
              <w:rPr>
                <w:rFonts w:ascii="Arial" w:hAnsi="Arial" w:cs="Arial"/>
              </w:rPr>
              <w:t>issues;</w:t>
            </w:r>
            <w:proofErr w:type="gramEnd"/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AD78B7" w14:textId="4C23AE35" w:rsidR="000B498D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="007C726B">
              <w:rPr>
                <w:rFonts w:ascii="Arial" w:hAnsi="Arial" w:cs="Arial"/>
                <w:sz w:val="20"/>
                <w:szCs w:val="20"/>
              </w:rPr>
              <w:t>Transtech</w:t>
            </w:r>
            <w:proofErr w:type="spellEnd"/>
            <w:r w:rsidR="007C726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551FB">
              <w:rPr>
                <w:rFonts w:ascii="Arial" w:hAnsi="Arial" w:cs="Arial"/>
                <w:sz w:val="20"/>
                <w:szCs w:val="20"/>
              </w:rPr>
              <w:t>Final</w:t>
            </w:r>
            <w:r w:rsidR="00B534AD">
              <w:rPr>
                <w:rFonts w:ascii="Arial" w:hAnsi="Arial" w:cs="Arial"/>
                <w:sz w:val="20"/>
                <w:szCs w:val="20"/>
              </w:rPr>
              <w:t xml:space="preserve"> Report expected to</w:t>
            </w:r>
          </w:p>
          <w:p w14:paraId="0FDF1613" w14:textId="12C0F893" w:rsidR="00B534AD" w:rsidRDefault="00B534AD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 published in </w:t>
            </w:r>
            <w:r w:rsidR="003E295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months.</w:t>
            </w: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DD1E7" w14:textId="0E50C5D5"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  <w:p w14:paraId="4BC23DF1" w14:textId="42433288" w:rsidR="00354D92" w:rsidRDefault="00354D92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analyses ongoing.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8C515" w14:textId="77777777" w:rsidR="008F7BDA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members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meeting about every 6 weeks to 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incorporating TPF products into data collection contracts.</w:t>
            </w:r>
          </w:p>
          <w:p w14:paraId="00AD8622" w14:textId="77777777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092A3B" w14:textId="04D37C17" w:rsidR="008447BE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</w:t>
            </w:r>
            <w:r w:rsidR="00B534AD">
              <w:rPr>
                <w:rFonts w:ascii="Arial" w:hAnsi="Arial" w:cs="Arial"/>
                <w:sz w:val="20"/>
                <w:szCs w:val="20"/>
              </w:rPr>
              <w:t xml:space="preserve">Data Analysis ongoing. 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77777777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D66F4" w14:textId="6DF981D7"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  <w:r w:rsidR="003E295C">
              <w:rPr>
                <w:rFonts w:ascii="Arial" w:hAnsi="Arial" w:cs="Arial"/>
                <w:sz w:val="20"/>
                <w:szCs w:val="20"/>
              </w:rPr>
              <w:t xml:space="preserve">Prepare modifications on AASHTO standards related to transverse pavement profiler </w:t>
            </w:r>
          </w:p>
          <w:p w14:paraId="17F6FF95" w14:textId="1F95A4D8" w:rsidR="003E295C" w:rsidRDefault="003E295C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certification standards for AASHTO balloting.</w:t>
            </w:r>
          </w:p>
          <w:p w14:paraId="6FF3928D" w14:textId="0A2BB695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8332B" w14:textId="43B33E00" w:rsidR="003E295C" w:rsidRDefault="003E295C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Host TPF TAC meeting at RPUG.</w:t>
            </w: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FCB3F4" w14:textId="77777777"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14:paraId="2C9077A0" w14:textId="77777777" w:rsidR="000B498D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0F3B" w14:textId="77777777" w:rsidR="001B0BB3" w:rsidRDefault="001B0BB3" w:rsidP="00106C83">
      <w:pPr>
        <w:spacing w:after="0" w:line="240" w:lineRule="auto"/>
      </w:pPr>
      <w:r>
        <w:separator/>
      </w:r>
    </w:p>
  </w:endnote>
  <w:endnote w:type="continuationSeparator" w:id="0">
    <w:p w14:paraId="41FE2D3F" w14:textId="77777777" w:rsidR="001B0BB3" w:rsidRDefault="001B0BB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F3C3B" w14:textId="77777777" w:rsidR="001B0BB3" w:rsidRDefault="001B0BB3" w:rsidP="00106C83">
      <w:pPr>
        <w:spacing w:after="0" w:line="240" w:lineRule="auto"/>
      </w:pPr>
      <w:r>
        <w:separator/>
      </w:r>
    </w:p>
  </w:footnote>
  <w:footnote w:type="continuationSeparator" w:id="0">
    <w:p w14:paraId="3AC48AA8" w14:textId="77777777" w:rsidR="001B0BB3" w:rsidRDefault="001B0BB3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972CD"/>
    <w:rsid w:val="001A36A0"/>
    <w:rsid w:val="001B0BB3"/>
    <w:rsid w:val="001B0FB4"/>
    <w:rsid w:val="001B3D1A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C609F"/>
    <w:rsid w:val="003E295C"/>
    <w:rsid w:val="003F0868"/>
    <w:rsid w:val="004144E6"/>
    <w:rsid w:val="004156B2"/>
    <w:rsid w:val="00437734"/>
    <w:rsid w:val="004B2EA1"/>
    <w:rsid w:val="004B6CFD"/>
    <w:rsid w:val="004E14DC"/>
    <w:rsid w:val="00506CBF"/>
    <w:rsid w:val="005132FA"/>
    <w:rsid w:val="0053444D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726B"/>
    <w:rsid w:val="007E5BD2"/>
    <w:rsid w:val="007F2DCB"/>
    <w:rsid w:val="00800D9E"/>
    <w:rsid w:val="00806FFB"/>
    <w:rsid w:val="00807725"/>
    <w:rsid w:val="00817D8E"/>
    <w:rsid w:val="008359EC"/>
    <w:rsid w:val="008447BE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E39BE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301A0"/>
    <w:rsid w:val="00B534AD"/>
    <w:rsid w:val="00B66A21"/>
    <w:rsid w:val="00BB7061"/>
    <w:rsid w:val="00BE39D6"/>
    <w:rsid w:val="00BF2E0C"/>
    <w:rsid w:val="00BF635F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4E2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D1D4B"/>
    <w:rsid w:val="00DF2602"/>
    <w:rsid w:val="00DF5AE4"/>
    <w:rsid w:val="00DF796E"/>
    <w:rsid w:val="00E10289"/>
    <w:rsid w:val="00E17318"/>
    <w:rsid w:val="00E35E0F"/>
    <w:rsid w:val="00E371D1"/>
    <w:rsid w:val="00E53738"/>
    <w:rsid w:val="00E551FB"/>
    <w:rsid w:val="00E75664"/>
    <w:rsid w:val="00E80595"/>
    <w:rsid w:val="00E828E7"/>
    <w:rsid w:val="00E918DB"/>
    <w:rsid w:val="00EA5166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3</cp:revision>
  <cp:lastPrinted>2011-06-21T20:32:00Z</cp:lastPrinted>
  <dcterms:created xsi:type="dcterms:W3CDTF">2023-04-03T14:58:00Z</dcterms:created>
  <dcterms:modified xsi:type="dcterms:W3CDTF">2023-04-03T15:01:00Z</dcterms:modified>
</cp:coreProperties>
</file>