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46EA9937"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567550">
              <w:rPr>
                <w:rFonts w:ascii="Arial" w:hAnsi="Arial" w:cs="Arial"/>
                <w:iCs/>
                <w:sz w:val="24"/>
                <w:szCs w:val="24"/>
              </w:rPr>
              <w:t>75</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03AB1904" w:rsidR="00551D8A" w:rsidRDefault="00074B66"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3F699EF8" w:rsidR="00551D8A" w:rsidRDefault="00106B4A"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5BCE5CAD" w:rsidR="00551D8A" w:rsidRDefault="0041610F" w:rsidP="00037FBC">
            <w:pPr>
              <w:ind w:right="-720"/>
              <w:rPr>
                <w:rFonts w:ascii="Arial" w:hAnsi="Arial" w:cs="Arial"/>
                <w:sz w:val="20"/>
                <w:szCs w:val="20"/>
              </w:rPr>
            </w:pPr>
            <w:r w:rsidRPr="00551D8A">
              <w:rPr>
                <w:rFonts w:ascii="Arial" w:hAnsi="Arial" w:cs="Arial"/>
                <w:sz w:val="36"/>
                <w:szCs w:val="36"/>
              </w:rPr>
              <w:t>□</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6C086A9C" w:rsidR="00551D8A" w:rsidRPr="00551D8A" w:rsidRDefault="0041610F"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25BC344"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Delaware, Maryland, North Carolina, Virginia, Pennsylvania, and South Carolina</w:t>
            </w:r>
            <w:r w:rsidRPr="00EA3504">
              <w:rPr>
                <w:rFonts w:ascii="Arial" w:eastAsia="Times New Roman" w:hAnsi="Arial" w:cs="Arial"/>
                <w:color w:val="000000" w:themeColor="text1"/>
                <w:sz w:val="24"/>
                <w:szCs w:val="24"/>
              </w:rPr>
              <w:t xml:space="preserve">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567550">
              <w:rPr>
                <w:rFonts w:ascii="Arial" w:eastAsia="Times New Roman" w:hAnsi="Arial" w:cs="Arial"/>
                <w:color w:val="000000" w:themeColor="text1"/>
                <w:sz w:val="24"/>
                <w:szCs w:val="24"/>
              </w:rPr>
              <w:t>3</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77777777" w:rsidR="00567550" w:rsidRDefault="00567550" w:rsidP="00567550">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0F66A4F8" w:rsidR="00BA030F" w:rsidRPr="00C13753" w:rsidRDefault="00C7471D" w:rsidP="0003476C">
            <w:pPr>
              <w:ind w:right="-720"/>
              <w:rPr>
                <w:rFonts w:ascii="Arial" w:hAnsi="Arial" w:cs="Arial"/>
                <w:b/>
                <w:sz w:val="20"/>
                <w:szCs w:val="20"/>
              </w:rPr>
            </w:pPr>
            <w:r>
              <w:rPr>
                <w:rFonts w:ascii="Arial" w:hAnsi="Arial" w:cs="Arial"/>
                <w:bCs/>
                <w:sz w:val="20"/>
                <w:szCs w:val="20"/>
              </w:rPr>
              <w:t>December 2025</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36E14F93"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1,</w:t>
            </w:r>
            <w:r w:rsidR="00C7471D">
              <w:rPr>
                <w:rFonts w:ascii="Arial" w:hAnsi="Arial" w:cs="Arial"/>
                <w:sz w:val="20"/>
                <w:szCs w:val="20"/>
              </w:rPr>
              <w:t>802,000</w:t>
            </w:r>
          </w:p>
        </w:tc>
        <w:tc>
          <w:tcPr>
            <w:tcW w:w="3330" w:type="dxa"/>
            <w:vAlign w:val="center"/>
          </w:tcPr>
          <w:p w14:paraId="0F31C17E" w14:textId="6FC9971E" w:rsidR="00874EF7" w:rsidRPr="00B66A21" w:rsidRDefault="00EA3504" w:rsidP="00EA3504">
            <w:pPr>
              <w:ind w:right="-720"/>
              <w:rPr>
                <w:rFonts w:ascii="Arial" w:hAnsi="Arial" w:cs="Arial"/>
                <w:sz w:val="20"/>
                <w:szCs w:val="20"/>
              </w:rPr>
            </w:pPr>
            <w:r>
              <w:rPr>
                <w:rFonts w:ascii="Arial" w:hAnsi="Arial" w:cs="Arial"/>
                <w:sz w:val="20"/>
                <w:szCs w:val="20"/>
              </w:rPr>
              <w:t>$</w:t>
            </w:r>
            <w:r w:rsidR="0041610F">
              <w:rPr>
                <w:rFonts w:ascii="Arial" w:hAnsi="Arial" w:cs="Arial"/>
                <w:sz w:val="20"/>
                <w:szCs w:val="20"/>
              </w:rPr>
              <w:t>270,070</w:t>
            </w:r>
          </w:p>
        </w:tc>
        <w:tc>
          <w:tcPr>
            <w:tcW w:w="3420" w:type="dxa"/>
            <w:vAlign w:val="center"/>
          </w:tcPr>
          <w:p w14:paraId="51DE6905" w14:textId="36FA444D" w:rsidR="00874EF7" w:rsidRPr="00B66A21" w:rsidRDefault="00C7471D" w:rsidP="00EA3504">
            <w:pPr>
              <w:ind w:right="-720"/>
              <w:rPr>
                <w:rFonts w:ascii="Arial" w:hAnsi="Arial" w:cs="Arial"/>
                <w:sz w:val="20"/>
                <w:szCs w:val="20"/>
              </w:rPr>
            </w:pPr>
            <w:r>
              <w:rPr>
                <w:rFonts w:ascii="Arial" w:hAnsi="Arial" w:cs="Arial"/>
                <w:sz w:val="20"/>
                <w:szCs w:val="20"/>
              </w:rPr>
              <w:t>1</w:t>
            </w:r>
            <w:r w:rsidR="0041610F">
              <w:rPr>
                <w:rFonts w:ascii="Arial" w:hAnsi="Arial" w:cs="Arial"/>
                <w:sz w:val="20"/>
                <w:szCs w:val="20"/>
              </w:rPr>
              <w:t>5</w:t>
            </w:r>
            <w:r w:rsidR="00EA3504">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13840299" w:rsidR="00B66A21" w:rsidRPr="00B66A21" w:rsidRDefault="009C2C1A" w:rsidP="00EA3504">
            <w:pPr>
              <w:ind w:right="-720"/>
              <w:rPr>
                <w:rFonts w:ascii="Arial" w:hAnsi="Arial" w:cs="Arial"/>
                <w:sz w:val="20"/>
                <w:szCs w:val="20"/>
              </w:rPr>
            </w:pPr>
            <w:r>
              <w:rPr>
                <w:rFonts w:ascii="Arial" w:hAnsi="Arial" w:cs="Arial"/>
                <w:sz w:val="20"/>
                <w:szCs w:val="20"/>
              </w:rPr>
              <w:t>$</w:t>
            </w:r>
            <w:r w:rsidR="0041610F">
              <w:rPr>
                <w:rFonts w:ascii="Arial" w:hAnsi="Arial" w:cs="Arial"/>
                <w:sz w:val="20"/>
                <w:szCs w:val="20"/>
              </w:rPr>
              <w:t>152,052</w:t>
            </w:r>
            <w:r w:rsidR="00C7471D">
              <w:rPr>
                <w:rFonts w:ascii="Arial" w:hAnsi="Arial" w:cs="Arial"/>
                <w:sz w:val="20"/>
                <w:szCs w:val="20"/>
              </w:rPr>
              <w:t xml:space="preserve"> / </w:t>
            </w:r>
            <w:r w:rsidR="0041610F">
              <w:rPr>
                <w:rFonts w:ascii="Arial" w:hAnsi="Arial" w:cs="Arial"/>
                <w:sz w:val="20"/>
                <w:szCs w:val="20"/>
              </w:rPr>
              <w:t>5</w:t>
            </w:r>
            <w:r w:rsidR="00C7471D">
              <w:rPr>
                <w:rFonts w:ascii="Arial" w:hAnsi="Arial" w:cs="Arial"/>
                <w:sz w:val="20"/>
                <w:szCs w:val="20"/>
              </w:rPr>
              <w:t>%</w:t>
            </w:r>
          </w:p>
        </w:tc>
        <w:tc>
          <w:tcPr>
            <w:tcW w:w="3330" w:type="dxa"/>
            <w:vAlign w:val="center"/>
          </w:tcPr>
          <w:p w14:paraId="12AC1F57" w14:textId="328FE9AD" w:rsidR="00B66A21" w:rsidRPr="00B66A21" w:rsidRDefault="009C2C1A" w:rsidP="00EA3504">
            <w:pPr>
              <w:ind w:right="-720"/>
              <w:rPr>
                <w:rFonts w:ascii="Arial" w:hAnsi="Arial" w:cs="Arial"/>
                <w:sz w:val="20"/>
                <w:szCs w:val="20"/>
              </w:rPr>
            </w:pPr>
            <w:r>
              <w:rPr>
                <w:rFonts w:ascii="Arial" w:hAnsi="Arial" w:cs="Arial"/>
                <w:sz w:val="20"/>
                <w:szCs w:val="20"/>
              </w:rPr>
              <w:t>$</w:t>
            </w:r>
            <w:r w:rsidR="0041610F">
              <w:rPr>
                <w:rFonts w:ascii="Arial" w:hAnsi="Arial" w:cs="Arial"/>
                <w:sz w:val="20"/>
                <w:szCs w:val="20"/>
              </w:rPr>
              <w:t>152,052</w:t>
            </w:r>
          </w:p>
        </w:tc>
        <w:tc>
          <w:tcPr>
            <w:tcW w:w="3420" w:type="dxa"/>
            <w:vAlign w:val="center"/>
          </w:tcPr>
          <w:p w14:paraId="2686E8E0" w14:textId="74D2DF03" w:rsidR="00B66A21" w:rsidRPr="00B66A21" w:rsidRDefault="0041610F" w:rsidP="00EA3504">
            <w:pPr>
              <w:ind w:right="-720"/>
              <w:rPr>
                <w:rFonts w:ascii="Arial" w:hAnsi="Arial" w:cs="Arial"/>
                <w:sz w:val="20"/>
                <w:szCs w:val="20"/>
              </w:rPr>
            </w:pPr>
            <w:r>
              <w:rPr>
                <w:rFonts w:ascii="Arial" w:hAnsi="Arial" w:cs="Arial"/>
                <w:sz w:val="20"/>
                <w:szCs w:val="20"/>
              </w:rPr>
              <w:t>25</w:t>
            </w:r>
            <w:r w:rsidR="00EA3504">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5C067F9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purpose of this project is to update precipitation frequency estimates for Delaware, Maryland, North Carolina, Virginia, Pennsylvania, and South Carolina published in NOAA Atlas 14 Volume 2. Like previous NOAA Atlas 14 volumes, the </w:t>
            </w:r>
            <w:proofErr w:type="gramStart"/>
            <w:r w:rsidRPr="00567550">
              <w:rPr>
                <w:rFonts w:ascii="Verdana" w:hAnsi="Verdana"/>
                <w:color w:val="333333"/>
                <w:sz w:val="20"/>
                <w:szCs w:val="20"/>
                <w:shd w:val="clear" w:color="auto" w:fill="FFFFFF"/>
              </w:rPr>
              <w:t>estimates</w:t>
            </w:r>
            <w:proofErr w:type="gramEnd"/>
            <w:r w:rsidRPr="00567550">
              <w:rPr>
                <w:rFonts w:ascii="Verdana" w:hAnsi="Verdana"/>
                <w:color w:val="333333"/>
                <w:sz w:val="20"/>
                <w:szCs w:val="20"/>
                <w:shd w:val="clear" w:color="auto" w:fill="FFFFFF"/>
              </w:rPr>
              <w:t xml:space="preserve"> and associated bounds of 90% confidence intervals will be provided at 30 arc-sec resolution for durations of 5-minute through 60-day at average recurrence intervals (ARIs) of 1-year through 1,000-year. </w:t>
            </w:r>
          </w:p>
          <w:p w14:paraId="762380BB" w14:textId="77777777" w:rsidR="00567550" w:rsidRPr="00567550" w:rsidRDefault="00567550" w:rsidP="00567550">
            <w:pPr>
              <w:ind w:right="-14"/>
              <w:rPr>
                <w:rFonts w:ascii="Verdana" w:hAnsi="Verdana"/>
                <w:color w:val="333333"/>
                <w:sz w:val="20"/>
                <w:szCs w:val="20"/>
                <w:shd w:val="clear" w:color="auto" w:fill="FFFFFF"/>
              </w:rPr>
            </w:pPr>
          </w:p>
          <w:p w14:paraId="2E6FC01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study results will be published as NOAA Atlas 14 Volume 13, a wholly web-based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w:t>
            </w:r>
          </w:p>
          <w:p w14:paraId="7AA7161D" w14:textId="77777777" w:rsidR="00567550" w:rsidRPr="00567550" w:rsidRDefault="00567550" w:rsidP="00567550">
            <w:pPr>
              <w:ind w:right="-14"/>
              <w:rPr>
                <w:rFonts w:ascii="Verdana" w:hAnsi="Verdana"/>
                <w:color w:val="333333"/>
                <w:sz w:val="20"/>
                <w:szCs w:val="20"/>
                <w:shd w:val="clear" w:color="auto" w:fill="FFFFFF"/>
              </w:rPr>
            </w:pPr>
          </w:p>
          <w:p w14:paraId="6BF96098" w14:textId="102871EC"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4A00EFDF" w14:textId="312AE748" w:rsidR="00601EBD" w:rsidRDefault="0041610F" w:rsidP="0041610F">
            <w:pPr>
              <w:ind w:right="-14"/>
              <w:rPr>
                <w:rFonts w:ascii="Verdana" w:hAnsi="Verdana"/>
                <w:color w:val="333333"/>
                <w:sz w:val="20"/>
                <w:szCs w:val="20"/>
                <w:shd w:val="clear" w:color="auto" w:fill="FFFFFF"/>
              </w:rPr>
            </w:pPr>
            <w:r w:rsidRPr="0041610F">
              <w:rPr>
                <w:rFonts w:ascii="Verdana" w:hAnsi="Verdana"/>
                <w:color w:val="333333"/>
                <w:sz w:val="20"/>
                <w:szCs w:val="20"/>
                <w:shd w:val="clear" w:color="auto" w:fill="FFFFFF"/>
              </w:rPr>
              <w:t>During the Oct</w:t>
            </w:r>
            <w:r>
              <w:rPr>
                <w:rFonts w:ascii="Verdana" w:hAnsi="Verdana"/>
                <w:color w:val="333333"/>
                <w:sz w:val="20"/>
                <w:szCs w:val="20"/>
                <w:shd w:val="clear" w:color="auto" w:fill="FFFFFF"/>
              </w:rPr>
              <w:t xml:space="preserve">ober through December </w:t>
            </w:r>
            <w:r w:rsidRPr="0041610F">
              <w:rPr>
                <w:rFonts w:ascii="Verdana" w:hAnsi="Verdana"/>
                <w:color w:val="333333"/>
                <w:sz w:val="20"/>
                <w:szCs w:val="20"/>
                <w:shd w:val="clear" w:color="auto" w:fill="FFFFFF"/>
              </w:rPr>
              <w:t xml:space="preserve">2022 reporting period, </w:t>
            </w:r>
            <w:r>
              <w:rPr>
                <w:rFonts w:ascii="Verdana" w:hAnsi="Verdana"/>
                <w:color w:val="333333"/>
                <w:sz w:val="20"/>
                <w:szCs w:val="20"/>
                <w:shd w:val="clear" w:color="auto" w:fill="FFFFFF"/>
              </w:rPr>
              <w:t xml:space="preserve">NOAA continued </w:t>
            </w:r>
            <w:r w:rsidRPr="0041610F">
              <w:rPr>
                <w:rFonts w:ascii="Verdana" w:hAnsi="Verdana"/>
                <w:color w:val="333333"/>
                <w:sz w:val="20"/>
                <w:szCs w:val="20"/>
                <w:shd w:val="clear" w:color="auto" w:fill="FFFFFF"/>
              </w:rPr>
              <w:t>searching and compiling a list of the precipitation networks that will be considered for the development of the Atlas 14 Volume 13 estimates and formatting the NCEI datasets for this project area</w:t>
            </w:r>
            <w:r>
              <w:rPr>
                <w:rFonts w:ascii="Verdana" w:hAnsi="Verdana"/>
                <w:color w:val="333333"/>
                <w:sz w:val="20"/>
                <w:szCs w:val="20"/>
                <w:shd w:val="clear" w:color="auto" w:fill="FFFFFF"/>
              </w:rPr>
              <w:t xml:space="preserve">. </w:t>
            </w:r>
            <w:r w:rsidR="00C7471D">
              <w:rPr>
                <w:rFonts w:ascii="Verdana" w:hAnsi="Verdana"/>
                <w:color w:val="333333"/>
                <w:sz w:val="20"/>
                <w:szCs w:val="20"/>
                <w:shd w:val="clear" w:color="auto" w:fill="FFFFFF"/>
              </w:rPr>
              <w:t>This work falls under Task 1 in the Scope of Work for the project.</w:t>
            </w:r>
          </w:p>
          <w:p w14:paraId="55F77BAA" w14:textId="124FFFAE" w:rsidR="0041610F" w:rsidRDefault="0041610F" w:rsidP="0041610F">
            <w:pPr>
              <w:ind w:right="-14"/>
              <w:rPr>
                <w:rFonts w:ascii="Verdana" w:hAnsi="Verdana"/>
                <w:color w:val="333333"/>
                <w:sz w:val="20"/>
                <w:szCs w:val="20"/>
                <w:shd w:val="clear" w:color="auto" w:fill="FFFFFF"/>
              </w:rPr>
            </w:pPr>
          </w:p>
          <w:p w14:paraId="22105E4D" w14:textId="31F96AF3" w:rsidR="0041610F" w:rsidRDefault="0041610F"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 status meeting was </w:t>
            </w:r>
            <w:r w:rsidR="0073652A">
              <w:rPr>
                <w:rFonts w:ascii="Verdana" w:hAnsi="Verdana"/>
                <w:color w:val="333333"/>
                <w:sz w:val="20"/>
                <w:szCs w:val="20"/>
                <w:shd w:val="clear" w:color="auto" w:fill="FFFFFF"/>
              </w:rPr>
              <w:t>held with the project partners on December 5, 2022.</w:t>
            </w:r>
          </w:p>
          <w:p w14:paraId="4888A789" w14:textId="3D90175C" w:rsidR="004F09FF" w:rsidRDefault="004F09FF" w:rsidP="0041610F">
            <w:pPr>
              <w:ind w:right="-14"/>
              <w:rPr>
                <w:rFonts w:ascii="Verdana" w:hAnsi="Verdana"/>
                <w:color w:val="333333"/>
                <w:sz w:val="20"/>
                <w:szCs w:val="20"/>
                <w:shd w:val="clear" w:color="auto" w:fill="FFFFFF"/>
              </w:rPr>
            </w:pPr>
          </w:p>
          <w:p w14:paraId="4109731C" w14:textId="77777777" w:rsidR="004F09FF" w:rsidRDefault="004F09FF"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on the status of the Atlas 14, Volume 13 work is available at: </w:t>
            </w:r>
          </w:p>
          <w:p w14:paraId="4C8A4C18" w14:textId="77777777" w:rsidR="004F09FF" w:rsidRDefault="004F09FF" w:rsidP="0041610F">
            <w:pPr>
              <w:ind w:right="-14"/>
              <w:rPr>
                <w:rFonts w:ascii="Verdana" w:hAnsi="Verdana"/>
                <w:color w:val="333333"/>
                <w:sz w:val="20"/>
                <w:szCs w:val="20"/>
                <w:shd w:val="clear" w:color="auto" w:fill="FFFFFF"/>
              </w:rPr>
            </w:pPr>
          </w:p>
          <w:p w14:paraId="5BDD0BD2" w14:textId="2291C048" w:rsidR="004F09FF" w:rsidRPr="00C7471D" w:rsidRDefault="004F09FF" w:rsidP="004F09F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3BA85A3B" w14:textId="77777777" w:rsidR="00C7471D" w:rsidRPr="00C7471D" w:rsidRDefault="00C7471D" w:rsidP="00C7471D">
            <w:pPr>
              <w:pStyle w:val="NormalWeb"/>
              <w:spacing w:before="0" w:beforeAutospacing="0" w:after="0" w:afterAutospacing="0"/>
              <w:ind w:left="85"/>
              <w:rPr>
                <w:rFonts w:ascii="Verdana" w:hAnsi="Verdana"/>
                <w:color w:val="333333"/>
                <w:sz w:val="20"/>
                <w:szCs w:val="20"/>
                <w:shd w:val="clear" w:color="auto" w:fill="FFFFFF"/>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17910E39" w14:textId="182FAB04" w:rsidR="00091A53" w:rsidRDefault="00C7471D"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Continued work under Task 1</w:t>
            </w:r>
            <w:r w:rsidR="009F02D3">
              <w:rPr>
                <w:rFonts w:ascii="Verdana" w:hAnsi="Verdana"/>
                <w:color w:val="333333"/>
                <w:sz w:val="20"/>
                <w:szCs w:val="20"/>
                <w:shd w:val="clear" w:color="auto" w:fill="FFFFFF"/>
              </w:rPr>
              <w:t xml:space="preserve">. NOAA will continue </w:t>
            </w:r>
            <w:r w:rsidRPr="00C7471D">
              <w:rPr>
                <w:rFonts w:ascii="Verdana" w:hAnsi="Verdana"/>
                <w:color w:val="333333"/>
                <w:sz w:val="20"/>
                <w:szCs w:val="20"/>
                <w:shd w:val="clear" w:color="auto" w:fill="FFFFFF"/>
              </w:rPr>
              <w:t xml:space="preserve">searching and compiling a list of the precipitation networks that will be considered for the development of the Atlas 14 Volume 13 </w:t>
            </w:r>
            <w:r w:rsidR="009F02D3" w:rsidRPr="00C7471D">
              <w:rPr>
                <w:rFonts w:ascii="Verdana" w:hAnsi="Verdana"/>
                <w:color w:val="333333"/>
                <w:sz w:val="20"/>
                <w:szCs w:val="20"/>
                <w:shd w:val="clear" w:color="auto" w:fill="FFFFFF"/>
              </w:rPr>
              <w:t>estimates and</w:t>
            </w:r>
            <w:r w:rsidRPr="00C7471D">
              <w:rPr>
                <w:rFonts w:ascii="Verdana" w:hAnsi="Verdana"/>
                <w:color w:val="333333"/>
                <w:sz w:val="20"/>
                <w:szCs w:val="20"/>
                <w:shd w:val="clear" w:color="auto" w:fill="FFFFFF"/>
              </w:rPr>
              <w:t xml:space="preserve"> formatting the NCEI datasets for this project area</w:t>
            </w:r>
            <w:r w:rsidR="009F02D3">
              <w:rPr>
                <w:rFonts w:ascii="Verdana" w:hAnsi="Verdana"/>
                <w:color w:val="333333"/>
                <w:sz w:val="20"/>
                <w:szCs w:val="20"/>
                <w:shd w:val="clear" w:color="auto" w:fill="FFFFFF"/>
              </w:rPr>
              <w:t>.</w:t>
            </w:r>
          </w:p>
          <w:p w14:paraId="77C08819" w14:textId="365B40B5" w:rsidR="009F02D3" w:rsidRDefault="009F02D3" w:rsidP="00091A53">
            <w:pPr>
              <w:pStyle w:val="NormalWeb"/>
              <w:spacing w:before="0" w:beforeAutospacing="0" w:after="0" w:afterAutospacing="0"/>
              <w:ind w:left="85"/>
              <w:rPr>
                <w:rFonts w:ascii="Verdana" w:hAnsi="Verdana"/>
                <w:color w:val="333333"/>
                <w:sz w:val="20"/>
                <w:szCs w:val="20"/>
                <w:shd w:val="clear" w:color="auto" w:fill="FFFFFF"/>
              </w:rPr>
            </w:pPr>
          </w:p>
          <w:p w14:paraId="65CE2B5B" w14:textId="31622677"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1D6A65FE" w14:textId="15D7950C"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0A7DA3B0" w14:textId="10FD3E81"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5E538ABE" w14:textId="45FE777C"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4E3AAF6E" w14:textId="3C68F191"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21082304" w14:textId="5034140A"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78F19753" w14:textId="6747473B"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34849AD8" w14:textId="5E352656"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380C913A" w14:textId="552C2BB2"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1A952C66" w14:textId="67D50BA3"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732C4A19" w14:textId="77777777"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4EE61308" w14:textId="40CE14EF" w:rsidR="00EA3504" w:rsidRDefault="00EA3504" w:rsidP="00551D8A">
            <w:pPr>
              <w:ind w:right="-720"/>
              <w:rPr>
                <w:rFonts w:ascii="Arial" w:hAnsi="Arial" w:cs="Arial"/>
                <w:bCs/>
                <w:sz w:val="20"/>
                <w:szCs w:val="20"/>
              </w:rPr>
            </w:pPr>
          </w:p>
          <w:p w14:paraId="0F2E0087" w14:textId="1C805064" w:rsidR="00601EBD" w:rsidRDefault="009F02D3"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Completion of Task 1 will </w:t>
            </w:r>
            <w:r w:rsidRPr="009F02D3">
              <w:rPr>
                <w:rFonts w:ascii="Verdana" w:hAnsi="Verdana"/>
                <w:color w:val="333333"/>
                <w:sz w:val="20"/>
                <w:szCs w:val="20"/>
                <w:shd w:val="clear" w:color="auto" w:fill="FFFFFF"/>
              </w:rPr>
              <w:t>result in a database of observations and extracted AMS data for durations from 15- min to 60-day, as available. Those data will be used in subsequent analyses. Observations found lacking in quality in subsequent analyses will be excluded from the database for that time, and any time series such data contributes to will be re-extracted. Non-NCEI data digitized as part of this activity will be shared with the NCEI for inclusion in the NOAA archive for broader public access.</w:t>
            </w:r>
            <w:r w:rsidRPr="00091A53">
              <w:rPr>
                <w:rFonts w:ascii="Verdana" w:hAnsi="Verdana"/>
                <w:color w:val="333333"/>
                <w:sz w:val="20"/>
                <w:szCs w:val="20"/>
                <w:shd w:val="clear" w:color="auto" w:fill="FFFFFF"/>
              </w:rPr>
              <w:t xml:space="preserve"> </w:t>
            </w:r>
            <w:r w:rsidR="00091A53" w:rsidRPr="00091A53">
              <w:rPr>
                <w:rFonts w:ascii="Verdana" w:hAnsi="Verdana"/>
                <w:color w:val="333333"/>
                <w:sz w:val="20"/>
                <w:szCs w:val="20"/>
                <w:shd w:val="clear" w:color="auto" w:fill="FFFFFF"/>
              </w:rPr>
              <w:t>This task will result in a database of observations and extracted AMS data for durations from 15- min to 60-day, as available. Those data will be used in subsequent analyses.</w:t>
            </w:r>
          </w:p>
          <w:p w14:paraId="0198DEC1" w14:textId="60A63E18" w:rsidR="0073652A" w:rsidRDefault="0073652A" w:rsidP="00091A53">
            <w:pPr>
              <w:pStyle w:val="NormalWeb"/>
              <w:spacing w:before="0" w:beforeAutospacing="0" w:after="0" w:afterAutospacing="0"/>
              <w:ind w:left="85"/>
              <w:rPr>
                <w:rFonts w:ascii="Verdana" w:hAnsi="Verdana"/>
                <w:color w:val="333333"/>
                <w:sz w:val="20"/>
                <w:szCs w:val="20"/>
                <w:shd w:val="clear" w:color="auto" w:fill="FFFFFF"/>
              </w:rPr>
            </w:pPr>
          </w:p>
          <w:p w14:paraId="64A91076" w14:textId="77777777" w:rsidR="0073652A" w:rsidRPr="00091A53" w:rsidRDefault="0073652A" w:rsidP="00091A53">
            <w:pPr>
              <w:pStyle w:val="NormalWeb"/>
              <w:spacing w:before="0" w:beforeAutospacing="0" w:after="0" w:afterAutospacing="0"/>
              <w:ind w:left="85"/>
              <w:rPr>
                <w:rFonts w:ascii="Verdana" w:hAnsi="Verdana"/>
                <w:color w:val="333333"/>
                <w:sz w:val="20"/>
                <w:szCs w:val="20"/>
                <w:shd w:val="clear" w:color="auto" w:fill="FFFFFF"/>
              </w:rPr>
            </w:pPr>
          </w:p>
          <w:p w14:paraId="72D6E7EC" w14:textId="77777777" w:rsidR="00601EBD" w:rsidRPr="009F02D3" w:rsidRDefault="00601EBD" w:rsidP="009F02D3">
            <w:pPr>
              <w:pStyle w:val="NormalWeb"/>
              <w:spacing w:before="0" w:beforeAutospacing="0" w:after="0" w:afterAutospacing="0"/>
              <w:ind w:left="85"/>
              <w:rPr>
                <w:rFonts w:ascii="Verdana" w:hAnsi="Verdana"/>
                <w:color w:val="333333"/>
                <w:sz w:val="20"/>
                <w:szCs w:val="20"/>
                <w:shd w:val="clear" w:color="auto" w:fill="FFFFFF"/>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1D3752E9" w14:textId="347780E9" w:rsidR="0056054A" w:rsidRPr="00391DD0" w:rsidRDefault="0056054A" w:rsidP="0056054A">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Estimated timeline to complete the work</w:t>
            </w:r>
            <w:r w:rsidR="00091A53">
              <w:rPr>
                <w:rFonts w:ascii="Verdana" w:hAnsi="Verdana"/>
                <w:color w:val="333333"/>
                <w:sz w:val="20"/>
                <w:szCs w:val="20"/>
                <w:shd w:val="clear" w:color="auto" w:fill="FFFFFF"/>
              </w:rPr>
              <w:t xml:space="preserve"> is </w:t>
            </w:r>
            <w:r w:rsidR="009F02D3">
              <w:rPr>
                <w:rFonts w:ascii="Verdana" w:hAnsi="Verdana"/>
                <w:color w:val="333333"/>
                <w:sz w:val="20"/>
                <w:szCs w:val="20"/>
                <w:shd w:val="clear" w:color="auto" w:fill="FFFFFF"/>
              </w:rPr>
              <w:t>late 2025</w:t>
            </w:r>
            <w:r w:rsidR="00091A53">
              <w:rPr>
                <w:rFonts w:ascii="Verdana" w:hAnsi="Verdana"/>
                <w:color w:val="333333"/>
                <w:sz w:val="20"/>
                <w:szCs w:val="20"/>
                <w:shd w:val="clear" w:color="auto" w:fill="FFFFFF"/>
              </w:rPr>
              <w:t xml:space="preserve"> now.</w:t>
            </w:r>
          </w:p>
          <w:p w14:paraId="27FD67BE" w14:textId="77777777" w:rsidR="00601EBD" w:rsidRDefault="00601EBD" w:rsidP="00551D8A">
            <w:pPr>
              <w:ind w:right="-720"/>
              <w:rPr>
                <w:rFonts w:ascii="Arial" w:hAnsi="Arial" w:cs="Arial"/>
                <w:b/>
                <w:sz w:val="20"/>
                <w:szCs w:val="20"/>
              </w:rPr>
            </w:pPr>
          </w:p>
          <w:p w14:paraId="3D5DCDDE" w14:textId="77777777" w:rsidR="00601EBD" w:rsidRDefault="00601EBD" w:rsidP="00551D8A">
            <w:pPr>
              <w:ind w:right="-720"/>
              <w:rPr>
                <w:rFonts w:ascii="Arial" w:hAnsi="Arial" w:cs="Arial"/>
                <w:b/>
                <w:sz w:val="20"/>
                <w:szCs w:val="20"/>
              </w:rPr>
            </w:pPr>
          </w:p>
          <w:p w14:paraId="52AFA161"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Pr="009F02D3" w:rsidRDefault="00547EE3" w:rsidP="009F02D3">
            <w:pPr>
              <w:ind w:right="-14"/>
              <w:rPr>
                <w:rFonts w:ascii="Verdana" w:hAnsi="Verdana"/>
                <w:color w:val="333333"/>
                <w:sz w:val="20"/>
                <w:szCs w:val="20"/>
                <w:shd w:val="clear" w:color="auto" w:fill="FFFFFF"/>
              </w:rPr>
            </w:pPr>
          </w:p>
          <w:p w14:paraId="38C845C4" w14:textId="77777777" w:rsidR="009F02D3" w:rsidRDefault="009F02D3" w:rsidP="009F02D3">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EEACE99"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3B3071D4" w14:textId="3E87DDCF"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460DA364"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E8B852C"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23B37420"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3E6777F5"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10557B88" w14:textId="18F140B5" w:rsidR="00E35E0F" w:rsidRP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3A70D9D6" w14:textId="77777777" w:rsidR="00E35E0F" w:rsidRPr="009F02D3" w:rsidRDefault="00E35E0F" w:rsidP="009F02D3">
            <w:pPr>
              <w:ind w:right="-14"/>
              <w:rPr>
                <w:rFonts w:ascii="Verdana" w:hAnsi="Verdana"/>
                <w:color w:val="333333"/>
                <w:sz w:val="20"/>
                <w:szCs w:val="20"/>
                <w:shd w:val="clear" w:color="auto" w:fill="FFFFFF"/>
              </w:rPr>
            </w:pPr>
          </w:p>
          <w:p w14:paraId="1661C0E2" w14:textId="77777777" w:rsidR="00E35E0F" w:rsidRPr="009F02D3" w:rsidRDefault="00E35E0F" w:rsidP="009F02D3">
            <w:pPr>
              <w:ind w:right="-14"/>
              <w:rPr>
                <w:rFonts w:ascii="Verdana" w:hAnsi="Verdana"/>
                <w:color w:val="333333"/>
                <w:sz w:val="20"/>
                <w:szCs w:val="20"/>
                <w:shd w:val="clear" w:color="auto" w:fill="FFFFFF"/>
              </w:rPr>
            </w:pPr>
          </w:p>
          <w:p w14:paraId="3F316549" w14:textId="77777777" w:rsidR="00E35E0F" w:rsidRPr="009F02D3" w:rsidRDefault="00E35E0F" w:rsidP="009F02D3">
            <w:pPr>
              <w:ind w:right="-14"/>
              <w:rPr>
                <w:rFonts w:ascii="Verdana" w:hAnsi="Verdana"/>
                <w:color w:val="333333"/>
                <w:sz w:val="20"/>
                <w:szCs w:val="20"/>
                <w:shd w:val="clear" w:color="auto" w:fill="FFFFFF"/>
              </w:rPr>
            </w:pPr>
          </w:p>
          <w:p w14:paraId="65076A6C" w14:textId="77777777" w:rsidR="00E35E0F" w:rsidRPr="009F02D3" w:rsidRDefault="00E35E0F" w:rsidP="009F02D3">
            <w:pPr>
              <w:ind w:right="-14"/>
              <w:rPr>
                <w:rFonts w:ascii="Verdana" w:hAnsi="Verdana"/>
                <w:color w:val="333333"/>
                <w:sz w:val="20"/>
                <w:szCs w:val="20"/>
                <w:shd w:val="clear" w:color="auto" w:fill="FFFFFF"/>
              </w:rPr>
            </w:pPr>
          </w:p>
          <w:p w14:paraId="688AA752" w14:textId="77777777" w:rsidR="00E35E0F" w:rsidRPr="009F02D3" w:rsidRDefault="00E35E0F" w:rsidP="009F02D3">
            <w:pPr>
              <w:ind w:right="-14"/>
              <w:rPr>
                <w:rFonts w:ascii="Verdana" w:hAnsi="Verdana"/>
                <w:color w:val="333333"/>
                <w:sz w:val="20"/>
                <w:szCs w:val="20"/>
                <w:shd w:val="clear" w:color="auto" w:fill="FFFFFF"/>
              </w:rPr>
            </w:pPr>
          </w:p>
        </w:tc>
      </w:tr>
    </w:tbl>
    <w:p w14:paraId="3B27B693" w14:textId="77777777" w:rsidR="00E35E0F" w:rsidRPr="009F02D3" w:rsidRDefault="00E35E0F" w:rsidP="009F02D3">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C9BE1" w14:textId="77777777" w:rsidR="00E067B6" w:rsidRDefault="00E067B6" w:rsidP="00106C83">
      <w:pPr>
        <w:spacing w:after="0" w:line="240" w:lineRule="auto"/>
      </w:pPr>
      <w:r>
        <w:separator/>
      </w:r>
    </w:p>
  </w:endnote>
  <w:endnote w:type="continuationSeparator" w:id="0">
    <w:p w14:paraId="43CBCE70" w14:textId="77777777" w:rsidR="00E067B6" w:rsidRDefault="00E067B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EB87B" w14:textId="77777777" w:rsidR="00E067B6" w:rsidRDefault="00E067B6" w:rsidP="00106C83">
      <w:pPr>
        <w:spacing w:after="0" w:line="240" w:lineRule="auto"/>
      </w:pPr>
      <w:r>
        <w:separator/>
      </w:r>
    </w:p>
  </w:footnote>
  <w:footnote w:type="continuationSeparator" w:id="0">
    <w:p w14:paraId="5E126513" w14:textId="77777777" w:rsidR="00E067B6" w:rsidRDefault="00E067B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513E8"/>
    <w:rsid w:val="000736BB"/>
    <w:rsid w:val="00074B66"/>
    <w:rsid w:val="00091A53"/>
    <w:rsid w:val="000B3E4F"/>
    <w:rsid w:val="000B665A"/>
    <w:rsid w:val="000C2164"/>
    <w:rsid w:val="000C7D2D"/>
    <w:rsid w:val="0010303C"/>
    <w:rsid w:val="00106B4A"/>
    <w:rsid w:val="00106C83"/>
    <w:rsid w:val="00127FD3"/>
    <w:rsid w:val="001355BB"/>
    <w:rsid w:val="001547D0"/>
    <w:rsid w:val="00161153"/>
    <w:rsid w:val="0019219A"/>
    <w:rsid w:val="002049A1"/>
    <w:rsid w:val="0021446D"/>
    <w:rsid w:val="00214BEE"/>
    <w:rsid w:val="00243C23"/>
    <w:rsid w:val="00293FD8"/>
    <w:rsid w:val="002A79C8"/>
    <w:rsid w:val="002B1364"/>
    <w:rsid w:val="00365DDA"/>
    <w:rsid w:val="0038174B"/>
    <w:rsid w:val="0038705A"/>
    <w:rsid w:val="00391DD0"/>
    <w:rsid w:val="004144E6"/>
    <w:rsid w:val="004156B2"/>
    <w:rsid w:val="0041610F"/>
    <w:rsid w:val="00437734"/>
    <w:rsid w:val="00452395"/>
    <w:rsid w:val="00462D31"/>
    <w:rsid w:val="004E14DC"/>
    <w:rsid w:val="004F09FF"/>
    <w:rsid w:val="00535598"/>
    <w:rsid w:val="00547EE3"/>
    <w:rsid w:val="00551D8A"/>
    <w:rsid w:val="0056054A"/>
    <w:rsid w:val="00567550"/>
    <w:rsid w:val="00581B36"/>
    <w:rsid w:val="00583E8E"/>
    <w:rsid w:val="005D76BE"/>
    <w:rsid w:val="005E49C6"/>
    <w:rsid w:val="00601EBD"/>
    <w:rsid w:val="00612E1F"/>
    <w:rsid w:val="00647B52"/>
    <w:rsid w:val="00682C5E"/>
    <w:rsid w:val="006B5389"/>
    <w:rsid w:val="0073652A"/>
    <w:rsid w:val="00743C01"/>
    <w:rsid w:val="00790C4A"/>
    <w:rsid w:val="007E5BD2"/>
    <w:rsid w:val="00836EE2"/>
    <w:rsid w:val="0086569E"/>
    <w:rsid w:val="008729CF"/>
    <w:rsid w:val="00872F18"/>
    <w:rsid w:val="00874EF7"/>
    <w:rsid w:val="008F6463"/>
    <w:rsid w:val="00942633"/>
    <w:rsid w:val="009C2C1A"/>
    <w:rsid w:val="009D49D4"/>
    <w:rsid w:val="009E21D4"/>
    <w:rsid w:val="009F02D3"/>
    <w:rsid w:val="00A029D0"/>
    <w:rsid w:val="00A328D0"/>
    <w:rsid w:val="00A43875"/>
    <w:rsid w:val="00A63677"/>
    <w:rsid w:val="00AE46B0"/>
    <w:rsid w:val="00B2185C"/>
    <w:rsid w:val="00B242E2"/>
    <w:rsid w:val="00B559EB"/>
    <w:rsid w:val="00B66A21"/>
    <w:rsid w:val="00B81541"/>
    <w:rsid w:val="00BA030F"/>
    <w:rsid w:val="00BB59DC"/>
    <w:rsid w:val="00BE04E4"/>
    <w:rsid w:val="00C13753"/>
    <w:rsid w:val="00C7471D"/>
    <w:rsid w:val="00CE4947"/>
    <w:rsid w:val="00D0275A"/>
    <w:rsid w:val="00D05DC0"/>
    <w:rsid w:val="00E067B6"/>
    <w:rsid w:val="00E35E0F"/>
    <w:rsid w:val="00E371D1"/>
    <w:rsid w:val="00E42F24"/>
    <w:rsid w:val="00E53738"/>
    <w:rsid w:val="00EA3504"/>
    <w:rsid w:val="00ED5F67"/>
    <w:rsid w:val="00EF08AE"/>
    <w:rsid w:val="00EF5790"/>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3</cp:revision>
  <cp:lastPrinted>2011-06-21T20:32:00Z</cp:lastPrinted>
  <dcterms:created xsi:type="dcterms:W3CDTF">2023-02-17T16:53:00Z</dcterms:created>
  <dcterms:modified xsi:type="dcterms:W3CDTF">2023-02-17T16:54:00Z</dcterms:modified>
</cp:coreProperties>
</file>