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AB1904" w:rsidR="00551D8A" w:rsidRDefault="00074B66"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3F699EF8" w:rsidR="00551D8A" w:rsidRDefault="00106B4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551F667" w:rsidR="00551D8A" w:rsidRDefault="00106B4A" w:rsidP="00037FBC">
            <w:pPr>
              <w:ind w:right="-720"/>
              <w:rPr>
                <w:rFonts w:ascii="Arial" w:hAnsi="Arial" w:cs="Arial"/>
                <w:sz w:val="20"/>
                <w:szCs w:val="20"/>
              </w:rPr>
            </w:pPr>
            <w:r>
              <w:rPr>
                <w:rFonts w:ascii="Arial" w:hAnsi="Arial" w:cs="Arial"/>
                <w:sz w:val="36"/>
                <w:szCs w:val="36"/>
              </w:rPr>
              <w:t>X</w:t>
            </w:r>
            <w:r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56FE2C84" w:rsidR="00874EF7" w:rsidRPr="00B66A21" w:rsidRDefault="00EA3504" w:rsidP="00EA3504">
            <w:pPr>
              <w:ind w:right="-720"/>
              <w:rPr>
                <w:rFonts w:ascii="Arial" w:hAnsi="Arial" w:cs="Arial"/>
                <w:sz w:val="20"/>
                <w:szCs w:val="20"/>
              </w:rPr>
            </w:pPr>
            <w:r>
              <w:rPr>
                <w:rFonts w:ascii="Arial" w:hAnsi="Arial" w:cs="Arial"/>
                <w:sz w:val="20"/>
                <w:szCs w:val="20"/>
              </w:rPr>
              <w:t>$</w:t>
            </w:r>
            <w:r w:rsidR="00C7471D">
              <w:rPr>
                <w:rFonts w:ascii="Arial" w:hAnsi="Arial" w:cs="Arial"/>
                <w:sz w:val="20"/>
                <w:szCs w:val="20"/>
              </w:rPr>
              <w:t>118,018</w:t>
            </w:r>
          </w:p>
        </w:tc>
        <w:tc>
          <w:tcPr>
            <w:tcW w:w="3420" w:type="dxa"/>
            <w:vAlign w:val="center"/>
          </w:tcPr>
          <w:p w14:paraId="51DE6905" w14:textId="368DDEB0" w:rsidR="00874EF7" w:rsidRPr="00B66A21" w:rsidRDefault="00C7471D" w:rsidP="00EA3504">
            <w:pPr>
              <w:ind w:right="-720"/>
              <w:rPr>
                <w:rFonts w:ascii="Arial" w:hAnsi="Arial" w:cs="Arial"/>
                <w:sz w:val="20"/>
                <w:szCs w:val="20"/>
              </w:rPr>
            </w:pPr>
            <w:r>
              <w:rPr>
                <w:rFonts w:ascii="Arial" w:hAnsi="Arial" w:cs="Arial"/>
                <w:sz w:val="20"/>
                <w:szCs w:val="20"/>
              </w:rPr>
              <w:t>10</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2F3C4CD8" w:rsidR="00B66A21" w:rsidRPr="00B66A21" w:rsidRDefault="009C2C1A" w:rsidP="00EA3504">
            <w:pPr>
              <w:ind w:right="-720"/>
              <w:rPr>
                <w:rFonts w:ascii="Arial" w:hAnsi="Arial" w:cs="Arial"/>
                <w:sz w:val="20"/>
                <w:szCs w:val="20"/>
              </w:rPr>
            </w:pPr>
            <w:r>
              <w:rPr>
                <w:rFonts w:ascii="Arial" w:hAnsi="Arial" w:cs="Arial"/>
                <w:sz w:val="20"/>
                <w:szCs w:val="20"/>
              </w:rPr>
              <w:t>$</w:t>
            </w:r>
            <w:r w:rsidR="00106B4A">
              <w:rPr>
                <w:rFonts w:ascii="Arial" w:hAnsi="Arial" w:cs="Arial"/>
                <w:sz w:val="20"/>
                <w:szCs w:val="20"/>
              </w:rPr>
              <w:t>118,018</w:t>
            </w:r>
            <w:r w:rsidR="00C7471D">
              <w:rPr>
                <w:rFonts w:ascii="Arial" w:hAnsi="Arial" w:cs="Arial"/>
                <w:sz w:val="20"/>
                <w:szCs w:val="20"/>
              </w:rPr>
              <w:t xml:space="preserve"> / 10%</w:t>
            </w:r>
          </w:p>
        </w:tc>
        <w:tc>
          <w:tcPr>
            <w:tcW w:w="3330" w:type="dxa"/>
            <w:vAlign w:val="center"/>
          </w:tcPr>
          <w:p w14:paraId="12AC1F57" w14:textId="54BF87C5" w:rsidR="00B66A21" w:rsidRPr="00B66A21" w:rsidRDefault="009C2C1A" w:rsidP="00EA3504">
            <w:pPr>
              <w:ind w:right="-720"/>
              <w:rPr>
                <w:rFonts w:ascii="Arial" w:hAnsi="Arial" w:cs="Arial"/>
                <w:sz w:val="20"/>
                <w:szCs w:val="20"/>
              </w:rPr>
            </w:pPr>
            <w:r>
              <w:rPr>
                <w:rFonts w:ascii="Arial" w:hAnsi="Arial" w:cs="Arial"/>
                <w:sz w:val="20"/>
                <w:szCs w:val="20"/>
              </w:rPr>
              <w:t>$</w:t>
            </w:r>
            <w:r w:rsidR="00106B4A">
              <w:rPr>
                <w:rFonts w:ascii="Arial" w:hAnsi="Arial" w:cs="Arial"/>
                <w:sz w:val="20"/>
                <w:szCs w:val="20"/>
              </w:rPr>
              <w:t>118,018</w:t>
            </w:r>
          </w:p>
        </w:tc>
        <w:tc>
          <w:tcPr>
            <w:tcW w:w="3420" w:type="dxa"/>
            <w:vAlign w:val="center"/>
          </w:tcPr>
          <w:p w14:paraId="2686E8E0" w14:textId="5350EE81" w:rsidR="00B66A21" w:rsidRPr="00B66A21" w:rsidRDefault="00C7471D" w:rsidP="00EA3504">
            <w:pPr>
              <w:ind w:right="-720"/>
              <w:rPr>
                <w:rFonts w:ascii="Arial" w:hAnsi="Arial" w:cs="Arial"/>
                <w:sz w:val="20"/>
                <w:szCs w:val="20"/>
              </w:rPr>
            </w:pPr>
            <w:r>
              <w:rPr>
                <w:rFonts w:ascii="Arial" w:hAnsi="Arial" w:cs="Arial"/>
                <w:sz w:val="20"/>
                <w:szCs w:val="20"/>
              </w:rPr>
              <w:t>15</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3E10BE58" w14:textId="77777777" w:rsid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r w:rsidRPr="00C7471D">
              <w:rPr>
                <w:rFonts w:ascii="Verdana" w:hAnsi="Verdana"/>
                <w:color w:val="333333"/>
                <w:sz w:val="20"/>
                <w:szCs w:val="20"/>
                <w:shd w:val="clear" w:color="auto" w:fill="FFFFFF"/>
              </w:rPr>
              <w:t>During July 1, 2022 to September 30, 2022 reporting period, NOAA worked on searching and compiling a list of the precipitation networks that will be considered for the development of the Atlas 14 Volume 13 estimates. As with all NOAA Atlas 14 Volumes, the primary source of data is the NOAA’s National Centers for Environmental Information (NCEI).</w:t>
            </w:r>
            <w:r>
              <w:rPr>
                <w:rFonts w:ascii="Verdana" w:hAnsi="Verdana"/>
                <w:color w:val="333333"/>
                <w:sz w:val="20"/>
                <w:szCs w:val="20"/>
                <w:shd w:val="clear" w:color="auto" w:fill="FFFFFF"/>
              </w:rPr>
              <w:t xml:space="preserve"> </w:t>
            </w:r>
          </w:p>
          <w:p w14:paraId="27B628A7" w14:textId="77777777" w:rsid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4A00EFDF" w14:textId="34B1EBC0" w:rsidR="00601EBD" w:rsidRDefault="00C7471D" w:rsidP="00C7471D">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This work falls under Task 1 in the Scope of Work for the project.</w:t>
            </w:r>
          </w:p>
          <w:p w14:paraId="28ADFE5E" w14:textId="360418EB" w:rsidR="009B4ABE" w:rsidRDefault="009B4ABE" w:rsidP="00C7471D">
            <w:pPr>
              <w:pStyle w:val="NormalWeb"/>
              <w:spacing w:before="0" w:beforeAutospacing="0" w:after="0" w:afterAutospacing="0"/>
              <w:ind w:left="85"/>
              <w:rPr>
                <w:rFonts w:ascii="Verdana" w:hAnsi="Verdana"/>
                <w:color w:val="333333"/>
                <w:sz w:val="20"/>
                <w:szCs w:val="20"/>
                <w:shd w:val="clear" w:color="auto" w:fill="FFFFFF"/>
              </w:rPr>
            </w:pPr>
          </w:p>
          <w:p w14:paraId="71093BF0" w14:textId="77777777" w:rsidR="009B4ABE" w:rsidRDefault="009B4ABE" w:rsidP="009B4ABE">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0A4D62DF" w14:textId="77777777" w:rsidR="009B4ABE" w:rsidRDefault="009B4ABE" w:rsidP="009B4ABE">
            <w:pPr>
              <w:ind w:right="-14"/>
              <w:rPr>
                <w:rFonts w:ascii="Verdana" w:hAnsi="Verdana"/>
                <w:color w:val="333333"/>
                <w:sz w:val="20"/>
                <w:szCs w:val="20"/>
                <w:shd w:val="clear" w:color="auto" w:fill="FFFFFF"/>
              </w:rPr>
            </w:pPr>
          </w:p>
          <w:p w14:paraId="55D6C214" w14:textId="77777777" w:rsidR="009B4ABE" w:rsidRPr="00C7471D" w:rsidRDefault="009B4ABE" w:rsidP="009B4ABE">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182FAB04" w:rsidR="00091A53"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Continued work under Task 1</w:t>
            </w:r>
            <w:r w:rsidR="009F02D3">
              <w:rPr>
                <w:rFonts w:ascii="Verdana" w:hAnsi="Verdana"/>
                <w:color w:val="333333"/>
                <w:sz w:val="20"/>
                <w:szCs w:val="20"/>
                <w:shd w:val="clear" w:color="auto" w:fill="FFFFFF"/>
              </w:rPr>
              <w:t xml:space="preserve">. NOAA will continue </w:t>
            </w:r>
            <w:r w:rsidRPr="00C7471D">
              <w:rPr>
                <w:rFonts w:ascii="Verdana" w:hAnsi="Verdana"/>
                <w:color w:val="333333"/>
                <w:sz w:val="20"/>
                <w:szCs w:val="20"/>
                <w:shd w:val="clear" w:color="auto" w:fill="FFFFFF"/>
              </w:rPr>
              <w:t xml:space="preserve">searching and compiling a list of the precipitation networks that will be considered for the development of the Atlas 14 Volume 13 </w:t>
            </w:r>
            <w:r w:rsidR="009F02D3" w:rsidRPr="00C7471D">
              <w:rPr>
                <w:rFonts w:ascii="Verdana" w:hAnsi="Verdana"/>
                <w:color w:val="333333"/>
                <w:sz w:val="20"/>
                <w:szCs w:val="20"/>
                <w:shd w:val="clear" w:color="auto" w:fill="FFFFFF"/>
              </w:rPr>
              <w:t>estimates and</w:t>
            </w:r>
            <w:r w:rsidRPr="00C7471D">
              <w:rPr>
                <w:rFonts w:ascii="Verdana" w:hAnsi="Verdana"/>
                <w:color w:val="333333"/>
                <w:sz w:val="20"/>
                <w:szCs w:val="20"/>
                <w:shd w:val="clear" w:color="auto" w:fill="FFFFFF"/>
              </w:rPr>
              <w:t xml:space="preserve"> formatting the NCEI datasets for this project area</w:t>
            </w:r>
            <w:r w:rsidR="009F02D3">
              <w:rPr>
                <w:rFonts w:ascii="Verdana" w:hAnsi="Verdana"/>
                <w:color w:val="333333"/>
                <w:sz w:val="20"/>
                <w:szCs w:val="20"/>
                <w:shd w:val="clear" w:color="auto" w:fill="FFFFFF"/>
              </w:rPr>
              <w:t>.</w:t>
            </w:r>
          </w:p>
          <w:p w14:paraId="77C08819" w14:textId="30322A82" w:rsidR="009F02D3" w:rsidRDefault="009F02D3" w:rsidP="00091A53">
            <w:pPr>
              <w:pStyle w:val="NormalWeb"/>
              <w:spacing w:before="0" w:beforeAutospacing="0" w:after="0" w:afterAutospacing="0"/>
              <w:ind w:left="85"/>
              <w:rPr>
                <w:rFonts w:ascii="Verdana" w:hAnsi="Verdana"/>
                <w:color w:val="333333"/>
                <w:sz w:val="20"/>
                <w:szCs w:val="20"/>
                <w:shd w:val="clear" w:color="auto" w:fill="FFFFFF"/>
              </w:rPr>
            </w:pPr>
          </w:p>
          <w:p w14:paraId="0F9587C9" w14:textId="1CAAAF93" w:rsidR="009F02D3" w:rsidRPr="00091A53"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NOAA and FHWA will coordinate a status meeting with the project partners during Q4.</w:t>
            </w:r>
          </w:p>
          <w:p w14:paraId="3CD4FF5E" w14:textId="77777777" w:rsidR="00601EBD" w:rsidRPr="00C7471D" w:rsidRDefault="00601EBD" w:rsidP="00C7471D">
            <w:pPr>
              <w:pStyle w:val="NormalWeb"/>
              <w:spacing w:before="0" w:beforeAutospacing="0" w:after="0" w:afterAutospacing="0"/>
              <w:ind w:left="85"/>
              <w:rPr>
                <w:rFonts w:ascii="Verdana" w:hAnsi="Verdana"/>
                <w:color w:val="333333"/>
                <w:sz w:val="20"/>
                <w:szCs w:val="20"/>
                <w:shd w:val="clear" w:color="auto" w:fill="FFFFFF"/>
              </w:rPr>
            </w:pPr>
          </w:p>
          <w:p w14:paraId="52559409" w14:textId="350393F3" w:rsidR="00601EBD" w:rsidRDefault="00601EBD" w:rsidP="00551D8A">
            <w:pPr>
              <w:ind w:right="-720"/>
              <w:rPr>
                <w:rFonts w:ascii="Arial" w:hAnsi="Arial" w:cs="Arial"/>
                <w:sz w:val="20"/>
                <w:szCs w:val="20"/>
              </w:rPr>
            </w:pPr>
          </w:p>
          <w:p w14:paraId="654FA412" w14:textId="3B563BBA" w:rsidR="009F02D3" w:rsidRDefault="009F02D3" w:rsidP="00551D8A">
            <w:pPr>
              <w:ind w:right="-720"/>
              <w:rPr>
                <w:rFonts w:ascii="Arial" w:hAnsi="Arial" w:cs="Arial"/>
                <w:sz w:val="20"/>
                <w:szCs w:val="20"/>
              </w:rPr>
            </w:pPr>
          </w:p>
          <w:p w14:paraId="763E2BB4" w14:textId="4A1F9020" w:rsidR="009F02D3" w:rsidRDefault="009F02D3" w:rsidP="00551D8A">
            <w:pPr>
              <w:ind w:right="-720"/>
              <w:rPr>
                <w:rFonts w:ascii="Arial" w:hAnsi="Arial" w:cs="Arial"/>
                <w:sz w:val="20"/>
                <w:szCs w:val="20"/>
              </w:rPr>
            </w:pPr>
          </w:p>
          <w:p w14:paraId="37E8FFA8" w14:textId="00A49651" w:rsidR="009F02D3" w:rsidRDefault="009F02D3" w:rsidP="00551D8A">
            <w:pPr>
              <w:ind w:right="-720"/>
              <w:rPr>
                <w:rFonts w:ascii="Arial" w:hAnsi="Arial" w:cs="Arial"/>
                <w:sz w:val="20"/>
                <w:szCs w:val="20"/>
              </w:rPr>
            </w:pPr>
          </w:p>
          <w:p w14:paraId="45276370" w14:textId="131E9A81" w:rsidR="009F02D3" w:rsidRDefault="009F02D3" w:rsidP="00551D8A">
            <w:pPr>
              <w:ind w:right="-720"/>
              <w:rPr>
                <w:rFonts w:ascii="Arial" w:hAnsi="Arial" w:cs="Arial"/>
                <w:sz w:val="20"/>
                <w:szCs w:val="20"/>
              </w:rPr>
            </w:pPr>
          </w:p>
          <w:p w14:paraId="181A0B80" w14:textId="3A37EFAA" w:rsidR="009F02D3" w:rsidRDefault="009F02D3" w:rsidP="00551D8A">
            <w:pPr>
              <w:ind w:right="-720"/>
              <w:rPr>
                <w:rFonts w:ascii="Arial" w:hAnsi="Arial" w:cs="Arial"/>
                <w:sz w:val="20"/>
                <w:szCs w:val="20"/>
              </w:rPr>
            </w:pPr>
          </w:p>
          <w:p w14:paraId="0EF20F26" w14:textId="773BD5BB" w:rsidR="009F02D3" w:rsidRDefault="009F02D3" w:rsidP="00551D8A">
            <w:pPr>
              <w:ind w:right="-720"/>
              <w:rPr>
                <w:rFonts w:ascii="Arial" w:hAnsi="Arial" w:cs="Arial"/>
                <w:sz w:val="20"/>
                <w:szCs w:val="20"/>
              </w:rPr>
            </w:pPr>
          </w:p>
          <w:p w14:paraId="34A887AB" w14:textId="40698629" w:rsidR="009F02D3" w:rsidRDefault="009F02D3" w:rsidP="00551D8A">
            <w:pPr>
              <w:ind w:right="-720"/>
              <w:rPr>
                <w:rFonts w:ascii="Arial" w:hAnsi="Arial" w:cs="Arial"/>
                <w:sz w:val="20"/>
                <w:szCs w:val="20"/>
              </w:rPr>
            </w:pPr>
          </w:p>
          <w:p w14:paraId="2B4CA0F9" w14:textId="77777777" w:rsidR="009F02D3" w:rsidRDefault="009F02D3"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24598CB5" w:rsidR="00601EBD" w:rsidRPr="00091A53"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Completion of Task 1 will </w:t>
            </w:r>
            <w:r w:rsidRPr="009F02D3">
              <w:rPr>
                <w:rFonts w:ascii="Verdana" w:hAnsi="Verdana"/>
                <w:color w:val="333333"/>
                <w:sz w:val="20"/>
                <w:szCs w:val="20"/>
                <w:shd w:val="clear" w:color="auto" w:fill="FFFFFF"/>
              </w:rPr>
              <w:t>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r w:rsidRPr="00091A53">
              <w:rPr>
                <w:rFonts w:ascii="Verdana" w:hAnsi="Verdana"/>
                <w:color w:val="333333"/>
                <w:sz w:val="20"/>
                <w:szCs w:val="20"/>
                <w:shd w:val="clear" w:color="auto" w:fill="FFFFFF"/>
              </w:rPr>
              <w:t xml:space="preserve"> </w:t>
            </w:r>
            <w:r w:rsidR="00091A53"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72D6E7EC" w14:textId="77777777" w:rsidR="00601EBD" w:rsidRPr="009F02D3" w:rsidRDefault="00601EBD" w:rsidP="009F02D3">
            <w:pPr>
              <w:pStyle w:val="NormalWeb"/>
              <w:spacing w:before="0" w:beforeAutospacing="0" w:after="0" w:afterAutospacing="0"/>
              <w:ind w:left="85"/>
              <w:rPr>
                <w:rFonts w:ascii="Verdana" w:hAnsi="Verdana"/>
                <w:color w:val="333333"/>
                <w:sz w:val="20"/>
                <w:szCs w:val="20"/>
                <w:shd w:val="clear" w:color="auto" w:fill="FFFFFF"/>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347780E9"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27FD67BE"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1661C0E2" w14:textId="77777777" w:rsidR="00E35E0F" w:rsidRPr="009F02D3" w:rsidRDefault="00E35E0F" w:rsidP="009F02D3">
            <w:pPr>
              <w:ind w:right="-14"/>
              <w:rPr>
                <w:rFonts w:ascii="Verdana" w:hAnsi="Verdana"/>
                <w:color w:val="333333"/>
                <w:sz w:val="20"/>
                <w:szCs w:val="20"/>
                <w:shd w:val="clear" w:color="auto" w:fill="FFFFFF"/>
              </w:rPr>
            </w:pPr>
          </w:p>
          <w:p w14:paraId="3F316549" w14:textId="77777777" w:rsidR="00E35E0F" w:rsidRPr="009F02D3" w:rsidRDefault="00E35E0F" w:rsidP="009F02D3">
            <w:pPr>
              <w:ind w:right="-14"/>
              <w:rPr>
                <w:rFonts w:ascii="Verdana" w:hAnsi="Verdana"/>
                <w:color w:val="333333"/>
                <w:sz w:val="20"/>
                <w:szCs w:val="20"/>
                <w:shd w:val="clear" w:color="auto" w:fill="FFFFFF"/>
              </w:rPr>
            </w:pPr>
          </w:p>
          <w:p w14:paraId="65076A6C"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52B9" w14:textId="77777777" w:rsidR="00D76732" w:rsidRDefault="00D76732" w:rsidP="00106C83">
      <w:pPr>
        <w:spacing w:after="0" w:line="240" w:lineRule="auto"/>
      </w:pPr>
      <w:r>
        <w:separator/>
      </w:r>
    </w:p>
  </w:endnote>
  <w:endnote w:type="continuationSeparator" w:id="0">
    <w:p w14:paraId="45E99385" w14:textId="77777777" w:rsidR="00D76732" w:rsidRDefault="00D7673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95F9" w14:textId="77777777" w:rsidR="00D76732" w:rsidRDefault="00D76732" w:rsidP="00106C83">
      <w:pPr>
        <w:spacing w:after="0" w:line="240" w:lineRule="auto"/>
      </w:pPr>
      <w:r>
        <w:separator/>
      </w:r>
    </w:p>
  </w:footnote>
  <w:footnote w:type="continuationSeparator" w:id="0">
    <w:p w14:paraId="3E9D1F46" w14:textId="77777777" w:rsidR="00D76732" w:rsidRDefault="00D7673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8174B"/>
    <w:rsid w:val="0038705A"/>
    <w:rsid w:val="00391DD0"/>
    <w:rsid w:val="0041449A"/>
    <w:rsid w:val="004144E6"/>
    <w:rsid w:val="004156B2"/>
    <w:rsid w:val="00437734"/>
    <w:rsid w:val="00452395"/>
    <w:rsid w:val="00462D31"/>
    <w:rsid w:val="004E14DC"/>
    <w:rsid w:val="00535598"/>
    <w:rsid w:val="00547EE3"/>
    <w:rsid w:val="00551D8A"/>
    <w:rsid w:val="0056054A"/>
    <w:rsid w:val="00567550"/>
    <w:rsid w:val="00581B36"/>
    <w:rsid w:val="00583E8E"/>
    <w:rsid w:val="005D76BE"/>
    <w:rsid w:val="005E49C6"/>
    <w:rsid w:val="00601EBD"/>
    <w:rsid w:val="00612E1F"/>
    <w:rsid w:val="00647B52"/>
    <w:rsid w:val="00682C5E"/>
    <w:rsid w:val="006B5389"/>
    <w:rsid w:val="00743C01"/>
    <w:rsid w:val="00790C4A"/>
    <w:rsid w:val="007E5BD2"/>
    <w:rsid w:val="00836EE2"/>
    <w:rsid w:val="0086569E"/>
    <w:rsid w:val="008729CF"/>
    <w:rsid w:val="00872F18"/>
    <w:rsid w:val="00874EF7"/>
    <w:rsid w:val="008F6463"/>
    <w:rsid w:val="00942633"/>
    <w:rsid w:val="009B4ABE"/>
    <w:rsid w:val="009C2C1A"/>
    <w:rsid w:val="009D49D4"/>
    <w:rsid w:val="009E21D4"/>
    <w:rsid w:val="009F02D3"/>
    <w:rsid w:val="00A029D0"/>
    <w:rsid w:val="00A328D0"/>
    <w:rsid w:val="00A43875"/>
    <w:rsid w:val="00A63677"/>
    <w:rsid w:val="00AE46B0"/>
    <w:rsid w:val="00B2185C"/>
    <w:rsid w:val="00B242E2"/>
    <w:rsid w:val="00B559EB"/>
    <w:rsid w:val="00B66A21"/>
    <w:rsid w:val="00B81541"/>
    <w:rsid w:val="00BA030F"/>
    <w:rsid w:val="00BB59DC"/>
    <w:rsid w:val="00BE04E4"/>
    <w:rsid w:val="00C13753"/>
    <w:rsid w:val="00C7471D"/>
    <w:rsid w:val="00CE4947"/>
    <w:rsid w:val="00D0275A"/>
    <w:rsid w:val="00D05DC0"/>
    <w:rsid w:val="00D76732"/>
    <w:rsid w:val="00E35E0F"/>
    <w:rsid w:val="00E371D1"/>
    <w:rsid w:val="00E42F24"/>
    <w:rsid w:val="00E53738"/>
    <w:rsid w:val="00EA3504"/>
    <w:rsid w:val="00ED5F67"/>
    <w:rsid w:val="00EF08AE"/>
    <w:rsid w:val="00EF5790"/>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2023-02-17T16:47:00Z</dcterms:created>
  <dcterms:modified xsi:type="dcterms:W3CDTF">2023-02-17T16:54:00Z</dcterms:modified>
</cp:coreProperties>
</file>