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5EDE" w14:textId="455A5E90" w:rsidR="5296FF50" w:rsidRDefault="5296FF50" w:rsidP="5D1CD24A">
      <w:pPr>
        <w:jc w:val="center"/>
      </w:pPr>
      <w:r w:rsidRPr="5D1CD24A">
        <w:rPr>
          <w:rFonts w:eastAsia="Verdana" w:cs="Verdana"/>
          <w:b/>
          <w:bCs/>
          <w:color w:val="000000" w:themeColor="text1"/>
        </w:rPr>
        <w:t>TPF-5(478) Demonstration to Advance Pavement Technologies</w:t>
      </w:r>
    </w:p>
    <w:p w14:paraId="328619C9" w14:textId="21830236" w:rsidR="5296FF50" w:rsidRDefault="5296FF50" w:rsidP="5D1CD24A">
      <w:pPr>
        <w:jc w:val="center"/>
      </w:pPr>
      <w:r w:rsidRPr="5D1CD24A">
        <w:rPr>
          <w:rFonts w:eastAsia="Verdana" w:cs="Verdana"/>
          <w:b/>
          <w:bCs/>
          <w:color w:val="000000" w:themeColor="text1"/>
          <w:sz w:val="28"/>
          <w:szCs w:val="28"/>
        </w:rPr>
        <w:t>Project Summary Form</w:t>
      </w:r>
    </w:p>
    <w:p w14:paraId="403B8C3C" w14:textId="55114907" w:rsidR="5D1CD24A" w:rsidRDefault="5D1CD24A" w:rsidP="5D1CD24A"/>
    <w:tbl>
      <w:tblPr>
        <w:tblStyle w:val="TableGrid"/>
        <w:tblW w:w="9660" w:type="dxa"/>
        <w:tblLayout w:type="fixed"/>
        <w:tblLook w:val="04A0" w:firstRow="1" w:lastRow="0" w:firstColumn="1" w:lastColumn="0" w:noHBand="0" w:noVBand="1"/>
      </w:tblPr>
      <w:tblGrid>
        <w:gridCol w:w="4830"/>
        <w:gridCol w:w="4830"/>
      </w:tblGrid>
      <w:tr w:rsidR="007422A2" w:rsidRPr="00B80CFC" w14:paraId="486AE92F" w14:textId="77777777" w:rsidTr="3CE3500B">
        <w:tc>
          <w:tcPr>
            <w:tcW w:w="9660" w:type="dxa"/>
            <w:gridSpan w:val="2"/>
          </w:tcPr>
          <w:p w14:paraId="5BAF33B4" w14:textId="56C9B9F0" w:rsidR="00CA4683" w:rsidRDefault="008D17D7" w:rsidP="00690E8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</w:t>
            </w:r>
            <w:r w:rsidR="00690E8D" w:rsidRPr="00B80C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Title</w:t>
            </w:r>
            <w:r w:rsidR="002425ED" w:rsidRPr="00B80CF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7A5E5A">
              <w:rPr>
                <w:rFonts w:ascii="Gotham SSm B" w:hAnsi="Gotham SSm B"/>
                <w:color w:val="363636"/>
                <w:sz w:val="21"/>
                <w:szCs w:val="21"/>
                <w:shd w:val="clear" w:color="auto" w:fill="FFFFFF"/>
              </w:rPr>
              <w:t xml:space="preserve"> </w:t>
            </w:r>
            <w:r w:rsidR="00FC457D">
              <w:rPr>
                <w:rFonts w:ascii="Gotham SSm B" w:hAnsi="Gotham SSm B"/>
                <w:b/>
                <w:color w:val="363636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B5F7726" w14:textId="77777777" w:rsidR="00B80CFC" w:rsidRPr="00B80CFC" w:rsidRDefault="00B80CFC" w:rsidP="00690E8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25ED" w:rsidRPr="00B80CFC" w14:paraId="4430B383" w14:textId="77777777" w:rsidTr="3CE3500B">
        <w:tc>
          <w:tcPr>
            <w:tcW w:w="9660" w:type="dxa"/>
            <w:gridSpan w:val="2"/>
          </w:tcPr>
          <w:p w14:paraId="48809DFE" w14:textId="33705160" w:rsidR="002425ED" w:rsidRPr="00B80CFC" w:rsidRDefault="008D17D7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Project </w:t>
            </w:r>
            <w:r w:rsidR="002425ED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Scope</w:t>
            </w:r>
            <w:r w:rsidR="7A8C5A57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009F2070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2425ED" w:rsidRPr="5D1CD24A">
              <w:rPr>
                <w:rFonts w:asciiTheme="minorHAnsi" w:hAnsiTheme="minorHAnsi" w:cstheme="minorBidi"/>
                <w:sz w:val="22"/>
                <w:szCs w:val="22"/>
              </w:rPr>
              <w:t>[Provide 20 word or less description of the activity]</w:t>
            </w:r>
          </w:p>
          <w:p w14:paraId="11DF724D" w14:textId="5411C8DA" w:rsidR="009F2070" w:rsidRPr="00B80CFC" w:rsidRDefault="009F3A1A" w:rsidP="00A2629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Gotham SSm B" w:hAnsi="Gotham SSm B"/>
                <w:color w:val="363636"/>
                <w:sz w:val="21"/>
                <w:szCs w:val="21"/>
                <w:shd w:val="clear" w:color="auto" w:fill="FFFFFF"/>
              </w:rPr>
              <w:t xml:space="preserve"> </w:t>
            </w:r>
            <w:r w:rsidR="00A26299">
              <w:rPr>
                <w:rFonts w:ascii="Gotham SSm B" w:hAnsi="Gotham SSm B"/>
                <w:color w:val="36363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E2AAF" w:rsidRPr="00B80CFC" w14:paraId="28B9C97E" w14:textId="77777777" w:rsidTr="3CE3500B">
        <w:tc>
          <w:tcPr>
            <w:tcW w:w="9660" w:type="dxa"/>
            <w:gridSpan w:val="2"/>
          </w:tcPr>
          <w:p w14:paraId="5156BC1A" w14:textId="5BBDF65A" w:rsidR="00BE2AAF" w:rsidRPr="00B80CFC" w:rsidRDefault="008D17D7" w:rsidP="5D1CD24A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State DOT:</w:t>
            </w:r>
          </w:p>
          <w:p w14:paraId="1B6383A1" w14:textId="30414031" w:rsidR="00BE2AAF" w:rsidRPr="00B80CFC" w:rsidRDefault="00EA67A5" w:rsidP="5D1CD24A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State</w:t>
            </w:r>
            <w:r w:rsidR="007A5E5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DOT</w:t>
            </w:r>
          </w:p>
        </w:tc>
      </w:tr>
      <w:tr w:rsidR="00E302B8" w:rsidRPr="00B80CFC" w14:paraId="44D98268" w14:textId="77777777" w:rsidTr="3CE3500B">
        <w:tc>
          <w:tcPr>
            <w:tcW w:w="9660" w:type="dxa"/>
            <w:gridSpan w:val="2"/>
          </w:tcPr>
          <w:p w14:paraId="672DCD7F" w14:textId="7A27E401" w:rsidR="00E302B8" w:rsidRDefault="008D17D7" w:rsidP="5D1CD24A">
            <w:pPr>
              <w:pStyle w:val="Defaul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State DOT Contact(s)</w:t>
            </w:r>
            <w:r w:rsidR="5451B95A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746AA554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746AA554" w:rsidRPr="5D1CD24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[Include email and phone number]</w:t>
            </w:r>
            <w:r w:rsidR="007A5E5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: </w:t>
            </w:r>
          </w:p>
          <w:p w14:paraId="6762E4C2" w14:textId="77777777" w:rsidR="00EA67A5" w:rsidRPr="00B80CFC" w:rsidRDefault="00EA67A5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A73BAFD" w14:textId="3064616B" w:rsidR="00E302B8" w:rsidRPr="00B80CFC" w:rsidRDefault="00E302B8" w:rsidP="5D1CD24A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425ED" w:rsidRPr="00B80CFC" w14:paraId="2A7C2492" w14:textId="77777777" w:rsidTr="3CE3500B">
        <w:tc>
          <w:tcPr>
            <w:tcW w:w="9660" w:type="dxa"/>
            <w:gridSpan w:val="2"/>
          </w:tcPr>
          <w:p w14:paraId="1B6D9C85" w14:textId="7D8F66F4" w:rsidR="00D244A6" w:rsidRPr="00B80CFC" w:rsidRDefault="008D17D7" w:rsidP="5D1CD24A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Other Stakeholders Involved</w:t>
            </w:r>
            <w:r w:rsidR="1D3E4E37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</w:p>
          <w:p w14:paraId="40A13D6D" w14:textId="77777777" w:rsidR="00D244A6" w:rsidRDefault="00D244A6" w:rsidP="5D1CD24A">
            <w:pPr>
              <w:pStyle w:val="Defaul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  <w:p w14:paraId="2E2A5E9B" w14:textId="02ACF78B" w:rsidR="00EA67A5" w:rsidRPr="007A5E5A" w:rsidRDefault="00EA67A5" w:rsidP="5D1CD24A">
            <w:pPr>
              <w:pStyle w:val="Defaul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</w:tc>
      </w:tr>
      <w:tr w:rsidR="00812742" w:rsidRPr="00B80CFC" w14:paraId="377FD405" w14:textId="77777777" w:rsidTr="3CE3500B">
        <w:tc>
          <w:tcPr>
            <w:tcW w:w="9660" w:type="dxa"/>
            <w:gridSpan w:val="2"/>
          </w:tcPr>
          <w:p w14:paraId="4D3EFF06" w14:textId="0ED93FD4" w:rsidR="00812742" w:rsidRPr="00B80CFC" w:rsidRDefault="5ED8A140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Technical </w:t>
            </w:r>
            <w:r w:rsidR="008D17D7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Area(s</w:t>
            </w:r>
            <w:r w:rsidR="74028E6B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):</w:t>
            </w:r>
            <w:r w:rsidR="008D17D7" w:rsidRPr="3CE3500B">
              <w:rPr>
                <w:rFonts w:asciiTheme="minorHAnsi" w:hAnsiTheme="minorHAnsi" w:cstheme="minorBidi"/>
                <w:sz w:val="22"/>
                <w:szCs w:val="22"/>
              </w:rPr>
              <w:t xml:space="preserve"> [Materials-BMD, Materials-PEMD, Preservation, Sustainability, Other (please identify)]</w:t>
            </w:r>
          </w:p>
          <w:p w14:paraId="04445BC2" w14:textId="77777777" w:rsidR="00812742" w:rsidRDefault="00812742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508A8B2" w14:textId="77777777" w:rsidR="00EA67A5" w:rsidRDefault="00EA67A5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96F2232" w14:textId="4D80E61C" w:rsidR="00EA67A5" w:rsidRPr="00B80CFC" w:rsidRDefault="00EA67A5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2425ED" w:rsidRPr="00B80CFC" w14:paraId="2DA44373" w14:textId="77777777" w:rsidTr="3CE3500B">
        <w:trPr>
          <w:trHeight w:val="414"/>
        </w:trPr>
        <w:tc>
          <w:tcPr>
            <w:tcW w:w="9660" w:type="dxa"/>
            <w:gridSpan w:val="2"/>
          </w:tcPr>
          <w:p w14:paraId="3DF5A766" w14:textId="3A5CC625" w:rsidR="002425ED" w:rsidRPr="00065FF5" w:rsidRDefault="00065FF5" w:rsidP="26FC9BC4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6FC9BC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Project Background</w:t>
            </w:r>
            <w:r w:rsidR="3607E0D1" w:rsidRPr="26FC9BC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002425ED" w:rsidRPr="26FC9BC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2290FD67" w14:textId="77777777" w:rsidR="00EA67A5" w:rsidRDefault="00EA67A5" w:rsidP="5D1CD24A">
            <w:pPr>
              <w:pStyle w:val="Default"/>
              <w:rPr>
                <w:rFonts w:ascii="Gotham SSm B" w:hAnsi="Gotham SSm B"/>
                <w:color w:val="363636"/>
                <w:sz w:val="21"/>
                <w:szCs w:val="21"/>
                <w:shd w:val="clear" w:color="auto" w:fill="FFFFFF"/>
              </w:rPr>
            </w:pPr>
          </w:p>
          <w:p w14:paraId="099ADCAA" w14:textId="2F562479" w:rsidR="5D1CD24A" w:rsidRDefault="5D1CD24A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EF5FAD3" w14:textId="56217766" w:rsidR="009F2070" w:rsidRPr="00B80CFC" w:rsidRDefault="009F2070" w:rsidP="26FC9BC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9F2070" w:rsidRPr="00B80CFC" w14:paraId="0AAE9868" w14:textId="77777777" w:rsidTr="3CE3500B">
        <w:trPr>
          <w:trHeight w:val="414"/>
        </w:trPr>
        <w:tc>
          <w:tcPr>
            <w:tcW w:w="9660" w:type="dxa"/>
            <w:gridSpan w:val="2"/>
          </w:tcPr>
          <w:p w14:paraId="11BC619B" w14:textId="06C0C30F" w:rsidR="009F2070" w:rsidRDefault="00065FF5" w:rsidP="002425E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Project </w:t>
            </w:r>
            <w:r w:rsidR="009F2070" w:rsidRPr="00B80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9F2070" w:rsidRPr="00B80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00CB5F5" w14:textId="7F070A55" w:rsidR="5D1CD24A" w:rsidRDefault="5D1CD24A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7AE5B12" w14:textId="00340148" w:rsidR="5D1CD24A" w:rsidRDefault="5D1CD24A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F40F973" w14:textId="77777777" w:rsidR="009F2070" w:rsidRPr="00B80CFC" w:rsidRDefault="009F2070" w:rsidP="002425E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25ED" w:rsidRPr="00B80CFC" w14:paraId="48F3D796" w14:textId="77777777" w:rsidTr="3CE3500B">
        <w:trPr>
          <w:trHeight w:val="558"/>
        </w:trPr>
        <w:tc>
          <w:tcPr>
            <w:tcW w:w="9660" w:type="dxa"/>
            <w:gridSpan w:val="2"/>
          </w:tcPr>
          <w:p w14:paraId="67198946" w14:textId="3321A453" w:rsidR="002425ED" w:rsidRDefault="00065FF5" w:rsidP="5D1CD24A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Project </w:t>
            </w:r>
            <w:r w:rsidR="002425ED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Deliverables and </w:t>
            </w:r>
            <w:r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Outcomes</w:t>
            </w:r>
            <w:r w:rsidR="0C900828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Pr="5D1CD24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2CA9C5B7" w14:textId="77777777" w:rsidR="007924DC" w:rsidRPr="00B80CFC" w:rsidRDefault="007924DC" w:rsidP="5D1CD24A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57C5ABA" w14:textId="77777777" w:rsidR="007924DC" w:rsidRPr="00B80CFC" w:rsidRDefault="007924DC" w:rsidP="002425ED">
            <w:pPr>
              <w:overflowPunct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F505FE" w14:textId="2EC525C7" w:rsidR="002425ED" w:rsidRPr="00B80CFC" w:rsidRDefault="002425ED" w:rsidP="007924DC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9F2070" w:rsidRPr="00B80CFC" w14:paraId="43C4BCCB" w14:textId="77777777" w:rsidTr="3CE3500B">
        <w:trPr>
          <w:trHeight w:val="558"/>
        </w:trPr>
        <w:tc>
          <w:tcPr>
            <w:tcW w:w="9660" w:type="dxa"/>
            <w:gridSpan w:val="2"/>
          </w:tcPr>
          <w:p w14:paraId="1593021D" w14:textId="3FBF82C7" w:rsidR="009F2070" w:rsidRPr="00B80CFC" w:rsidRDefault="267878A4" w:rsidP="5D1CD24A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Project </w:t>
            </w:r>
            <w:r w:rsidR="00065FF5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Schedule</w:t>
            </w:r>
            <w:r w:rsidR="77483329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: </w:t>
            </w:r>
            <w:r w:rsidR="77483329" w:rsidRPr="3CE3500B">
              <w:rPr>
                <w:rFonts w:asciiTheme="minorHAnsi" w:hAnsiTheme="minorHAnsi" w:cstheme="minorBidi"/>
                <w:sz w:val="22"/>
                <w:szCs w:val="22"/>
              </w:rPr>
              <w:t>[Include key milestones]</w:t>
            </w:r>
          </w:p>
        </w:tc>
      </w:tr>
      <w:tr w:rsidR="009F2070" w:rsidRPr="00B80CFC" w14:paraId="7A437180" w14:textId="77777777" w:rsidTr="3CE3500B">
        <w:trPr>
          <w:trHeight w:val="558"/>
        </w:trPr>
        <w:tc>
          <w:tcPr>
            <w:tcW w:w="9660" w:type="dxa"/>
            <w:gridSpan w:val="2"/>
          </w:tcPr>
          <w:p w14:paraId="2685E8DF" w14:textId="62CA514A" w:rsidR="009F2070" w:rsidRPr="00B80CFC" w:rsidRDefault="28395FC8" w:rsidP="3CE3500B">
            <w:pPr>
              <w:overflowPunct w:val="0"/>
              <w:textAlignment w:val="baseline"/>
              <w:rPr>
                <w:rFonts w:eastAsia="Verdana" w:cs="Verdana"/>
                <w:color w:val="333333"/>
                <w:sz w:val="19"/>
                <w:szCs w:val="19"/>
              </w:rPr>
            </w:pPr>
            <w:r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Total Project </w:t>
            </w:r>
            <w:r w:rsidR="00065FF5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Cost</w:t>
            </w:r>
            <w:r w:rsidR="0474700D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6AD07E55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474700D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 </w:t>
            </w:r>
            <w:r w:rsidR="00F560A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</w:t>
            </w:r>
            <w:r w:rsidR="00EE29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 to 100 hours of technical assistance from FHWA</w:t>
            </w:r>
          </w:p>
        </w:tc>
      </w:tr>
      <w:tr w:rsidR="002425ED" w:rsidRPr="00B80CFC" w14:paraId="772F3DD4" w14:textId="77777777" w:rsidTr="3CE3500B">
        <w:tc>
          <w:tcPr>
            <w:tcW w:w="9660" w:type="dxa"/>
            <w:gridSpan w:val="2"/>
          </w:tcPr>
          <w:p w14:paraId="44DD41B9" w14:textId="49D87500" w:rsidR="002425ED" w:rsidRPr="00B80CFC" w:rsidRDefault="4726060B" w:rsidP="3CE3500B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="187A7C47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Pooled Fund </w:t>
            </w:r>
            <w:r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contribution</w:t>
            </w:r>
            <w:r w:rsidR="6B4DB572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to the project can</w:t>
            </w:r>
            <w:r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provide up to $250,000, up to 100 hours of technical assistance, and resources for developing case study reports and videos for each selected demonstration project. </w:t>
            </w:r>
            <w:r w:rsidR="0415E986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Provide </w:t>
            </w:r>
            <w:r w:rsidR="3190FBA2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specific </w:t>
            </w:r>
            <w:r w:rsidR="410624ED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details for needs such as </w:t>
            </w:r>
            <w:r w:rsidR="3190FBA2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funding</w:t>
            </w:r>
            <w:r w:rsidR="6BF2BCE3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671914D2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and </w:t>
            </w:r>
            <w:r w:rsidR="3190FBA2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technical assistance</w:t>
            </w:r>
            <w:r w:rsidR="03662E27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below</w:t>
            </w:r>
            <w:r w:rsidR="69CF4A6F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.  For example, if funding</w:t>
            </w:r>
            <w:r w:rsidR="39006F7C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needs are</w:t>
            </w:r>
            <w:r w:rsidR="69CF4A6F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identified</w:t>
            </w:r>
            <w:r w:rsidR="7B27ACEA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69CF4A6F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describe any lump sum or multi-year funding needs </w:t>
            </w:r>
            <w:r w:rsidR="24C5E62F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="69CF4A6F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20589786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anticipated State match</w:t>
            </w:r>
            <w:r w:rsidR="0D247C6D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</w:p>
        </w:tc>
      </w:tr>
      <w:tr w:rsidR="3CE3500B" w14:paraId="0B1FC41C" w14:textId="77777777" w:rsidTr="3CE3500B">
        <w:tc>
          <w:tcPr>
            <w:tcW w:w="4830" w:type="dxa"/>
          </w:tcPr>
          <w:p w14:paraId="27906D48" w14:textId="5610D44C" w:rsidR="47A307CF" w:rsidRDefault="47A307CF" w:rsidP="3CE3500B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Funding Request: </w:t>
            </w:r>
            <w:r w:rsidR="009C670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$</w:t>
            </w:r>
            <w:r w:rsidR="00EA67A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xxx</w:t>
            </w:r>
          </w:p>
        </w:tc>
        <w:tc>
          <w:tcPr>
            <w:tcW w:w="4830" w:type="dxa"/>
          </w:tcPr>
          <w:p w14:paraId="03DE2E87" w14:textId="3348BB7B" w:rsidR="47A307CF" w:rsidRDefault="47A307CF" w:rsidP="3CE3500B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Technical Assistance Request: </w:t>
            </w:r>
            <w:r w:rsidR="00EA67A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xx</w:t>
            </w:r>
            <w:r w:rsidR="009C670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hours</w:t>
            </w:r>
          </w:p>
          <w:p w14:paraId="12540C7A" w14:textId="3CF9F3D5" w:rsidR="3CE3500B" w:rsidRDefault="3CE3500B" w:rsidP="3CE3500B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6F3CD887" w14:textId="44C54192" w:rsidR="3CE3500B" w:rsidRDefault="3CE3500B" w:rsidP="3CE3500B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</w:tbl>
    <w:p w14:paraId="70E43F3D" w14:textId="74B41A90" w:rsidR="5D1CD24A" w:rsidRDefault="5D1CD24A"/>
    <w:p w14:paraId="43F41599" w14:textId="77777777" w:rsidR="003B5800" w:rsidRPr="00B80CFC" w:rsidRDefault="003B5800" w:rsidP="008466D5">
      <w:pPr>
        <w:rPr>
          <w:rFonts w:asciiTheme="minorHAnsi" w:hAnsiTheme="minorHAnsi" w:cstheme="minorHAnsi"/>
          <w:sz w:val="22"/>
          <w:szCs w:val="22"/>
        </w:rPr>
      </w:pPr>
    </w:p>
    <w:sectPr w:rsidR="003B5800" w:rsidRPr="00B80CF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28C8" w14:textId="77777777" w:rsidR="00FC4A80" w:rsidRDefault="00FC4A80" w:rsidP="009F3721">
      <w:r>
        <w:separator/>
      </w:r>
    </w:p>
  </w:endnote>
  <w:endnote w:type="continuationSeparator" w:id="0">
    <w:p w14:paraId="665CCB08" w14:textId="77777777" w:rsidR="00FC4A80" w:rsidRDefault="00FC4A80" w:rsidP="009F3721">
      <w:r>
        <w:continuationSeparator/>
      </w:r>
    </w:p>
  </w:endnote>
  <w:endnote w:type="continuationNotice" w:id="1">
    <w:p w14:paraId="5CC0194C" w14:textId="77777777" w:rsidR="00FC4A80" w:rsidRDefault="00FC4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SSm B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773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13CED" w14:textId="0A823223" w:rsidR="009F3721" w:rsidRDefault="009F37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7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2B102A" w14:textId="77777777" w:rsidR="009F3721" w:rsidRDefault="009F3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C105" w14:textId="77777777" w:rsidR="00FC4A80" w:rsidRDefault="00FC4A80" w:rsidP="009F3721">
      <w:r>
        <w:separator/>
      </w:r>
    </w:p>
  </w:footnote>
  <w:footnote w:type="continuationSeparator" w:id="0">
    <w:p w14:paraId="325F1FCF" w14:textId="77777777" w:rsidR="00FC4A80" w:rsidRDefault="00FC4A80" w:rsidP="009F3721">
      <w:r>
        <w:continuationSeparator/>
      </w:r>
    </w:p>
  </w:footnote>
  <w:footnote w:type="continuationNotice" w:id="1">
    <w:p w14:paraId="622C8803" w14:textId="77777777" w:rsidR="00FC4A80" w:rsidRDefault="00FC4A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1A80"/>
    <w:multiLevelType w:val="hybridMultilevel"/>
    <w:tmpl w:val="B7526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179E"/>
    <w:multiLevelType w:val="hybridMultilevel"/>
    <w:tmpl w:val="55900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419F5"/>
    <w:multiLevelType w:val="hybridMultilevel"/>
    <w:tmpl w:val="F538E6B8"/>
    <w:lvl w:ilvl="0" w:tplc="B3EAB25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A78E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8C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8F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41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3EC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03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40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27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E63F9"/>
    <w:multiLevelType w:val="hybridMultilevel"/>
    <w:tmpl w:val="8C60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A52C9"/>
    <w:multiLevelType w:val="hybridMultilevel"/>
    <w:tmpl w:val="551ED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93F95"/>
    <w:multiLevelType w:val="hybridMultilevel"/>
    <w:tmpl w:val="E67A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81C99"/>
    <w:multiLevelType w:val="hybridMultilevel"/>
    <w:tmpl w:val="8E40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A2"/>
    <w:rsid w:val="0000161A"/>
    <w:rsid w:val="0000707D"/>
    <w:rsid w:val="0002528A"/>
    <w:rsid w:val="00025BD1"/>
    <w:rsid w:val="00051BD3"/>
    <w:rsid w:val="00065FF5"/>
    <w:rsid w:val="00066403"/>
    <w:rsid w:val="00073397"/>
    <w:rsid w:val="00074B80"/>
    <w:rsid w:val="00085F7D"/>
    <w:rsid w:val="000A3F51"/>
    <w:rsid w:val="000B2BD6"/>
    <w:rsid w:val="000B36E2"/>
    <w:rsid w:val="000C634F"/>
    <w:rsid w:val="0010760E"/>
    <w:rsid w:val="001165FD"/>
    <w:rsid w:val="00150C23"/>
    <w:rsid w:val="001918D0"/>
    <w:rsid w:val="001B5861"/>
    <w:rsid w:val="001F2B04"/>
    <w:rsid w:val="001F69EA"/>
    <w:rsid w:val="001F702D"/>
    <w:rsid w:val="00204333"/>
    <w:rsid w:val="0020627C"/>
    <w:rsid w:val="00217C42"/>
    <w:rsid w:val="002215B1"/>
    <w:rsid w:val="002425ED"/>
    <w:rsid w:val="00265A87"/>
    <w:rsid w:val="00266FC4"/>
    <w:rsid w:val="00281CB0"/>
    <w:rsid w:val="00297608"/>
    <w:rsid w:val="002A00A7"/>
    <w:rsid w:val="002B2648"/>
    <w:rsid w:val="002F1079"/>
    <w:rsid w:val="002F4E9B"/>
    <w:rsid w:val="00302C36"/>
    <w:rsid w:val="00333C06"/>
    <w:rsid w:val="00393898"/>
    <w:rsid w:val="003B5800"/>
    <w:rsid w:val="003D111C"/>
    <w:rsid w:val="003E4369"/>
    <w:rsid w:val="003E4FFD"/>
    <w:rsid w:val="00403826"/>
    <w:rsid w:val="00412535"/>
    <w:rsid w:val="00414312"/>
    <w:rsid w:val="00425CF6"/>
    <w:rsid w:val="00444BED"/>
    <w:rsid w:val="004516DE"/>
    <w:rsid w:val="0045219B"/>
    <w:rsid w:val="00470A9A"/>
    <w:rsid w:val="004A11B9"/>
    <w:rsid w:val="004D65E4"/>
    <w:rsid w:val="005266D0"/>
    <w:rsid w:val="00537490"/>
    <w:rsid w:val="005944F9"/>
    <w:rsid w:val="005B6F79"/>
    <w:rsid w:val="005C7B46"/>
    <w:rsid w:val="00621D4D"/>
    <w:rsid w:val="00646C1B"/>
    <w:rsid w:val="00647F05"/>
    <w:rsid w:val="00672A76"/>
    <w:rsid w:val="00690E8D"/>
    <w:rsid w:val="006A33B9"/>
    <w:rsid w:val="006A7DCE"/>
    <w:rsid w:val="006B56E2"/>
    <w:rsid w:val="006E7AF8"/>
    <w:rsid w:val="006F270D"/>
    <w:rsid w:val="00713E5F"/>
    <w:rsid w:val="00723059"/>
    <w:rsid w:val="00727571"/>
    <w:rsid w:val="007422A2"/>
    <w:rsid w:val="00742BBD"/>
    <w:rsid w:val="0074505B"/>
    <w:rsid w:val="007671F2"/>
    <w:rsid w:val="007924DC"/>
    <w:rsid w:val="007A5E5A"/>
    <w:rsid w:val="007E2699"/>
    <w:rsid w:val="007F2576"/>
    <w:rsid w:val="00800F39"/>
    <w:rsid w:val="0080748C"/>
    <w:rsid w:val="00812742"/>
    <w:rsid w:val="0081498B"/>
    <w:rsid w:val="00817E32"/>
    <w:rsid w:val="0083193C"/>
    <w:rsid w:val="00837A0D"/>
    <w:rsid w:val="008466D5"/>
    <w:rsid w:val="00850770"/>
    <w:rsid w:val="00861C85"/>
    <w:rsid w:val="008A0B6E"/>
    <w:rsid w:val="008C6AE0"/>
    <w:rsid w:val="008D17D7"/>
    <w:rsid w:val="008F70BD"/>
    <w:rsid w:val="009162F9"/>
    <w:rsid w:val="00926D4D"/>
    <w:rsid w:val="009306D6"/>
    <w:rsid w:val="00947A72"/>
    <w:rsid w:val="009636A3"/>
    <w:rsid w:val="00970F8B"/>
    <w:rsid w:val="0097773F"/>
    <w:rsid w:val="009925A2"/>
    <w:rsid w:val="009B5B7C"/>
    <w:rsid w:val="009C6709"/>
    <w:rsid w:val="009E28A9"/>
    <w:rsid w:val="009F2070"/>
    <w:rsid w:val="009F3721"/>
    <w:rsid w:val="009F3A1A"/>
    <w:rsid w:val="00A1230D"/>
    <w:rsid w:val="00A20821"/>
    <w:rsid w:val="00A26299"/>
    <w:rsid w:val="00A33DB2"/>
    <w:rsid w:val="00A46523"/>
    <w:rsid w:val="00A6418D"/>
    <w:rsid w:val="00A6537D"/>
    <w:rsid w:val="00A9616C"/>
    <w:rsid w:val="00AB3BED"/>
    <w:rsid w:val="00AB7AFA"/>
    <w:rsid w:val="00B0332B"/>
    <w:rsid w:val="00B40543"/>
    <w:rsid w:val="00B62BC9"/>
    <w:rsid w:val="00B73292"/>
    <w:rsid w:val="00B778B5"/>
    <w:rsid w:val="00B80CFC"/>
    <w:rsid w:val="00B85464"/>
    <w:rsid w:val="00B85CDA"/>
    <w:rsid w:val="00BA3F90"/>
    <w:rsid w:val="00BC758E"/>
    <w:rsid w:val="00BD05DB"/>
    <w:rsid w:val="00BD239F"/>
    <w:rsid w:val="00BD4817"/>
    <w:rsid w:val="00BE2AAF"/>
    <w:rsid w:val="00C048E2"/>
    <w:rsid w:val="00C13785"/>
    <w:rsid w:val="00C52FAC"/>
    <w:rsid w:val="00C54390"/>
    <w:rsid w:val="00C56862"/>
    <w:rsid w:val="00C66D3C"/>
    <w:rsid w:val="00C67081"/>
    <w:rsid w:val="00C93D9D"/>
    <w:rsid w:val="00C96151"/>
    <w:rsid w:val="00CA181C"/>
    <w:rsid w:val="00CA4683"/>
    <w:rsid w:val="00CB5757"/>
    <w:rsid w:val="00CC5FD2"/>
    <w:rsid w:val="00CD743A"/>
    <w:rsid w:val="00CF6FB3"/>
    <w:rsid w:val="00CF72B1"/>
    <w:rsid w:val="00CF74A0"/>
    <w:rsid w:val="00CF7558"/>
    <w:rsid w:val="00CF77CA"/>
    <w:rsid w:val="00D03931"/>
    <w:rsid w:val="00D244A6"/>
    <w:rsid w:val="00D31851"/>
    <w:rsid w:val="00D348EA"/>
    <w:rsid w:val="00D3705B"/>
    <w:rsid w:val="00D42C5E"/>
    <w:rsid w:val="00D4631B"/>
    <w:rsid w:val="00D53CC8"/>
    <w:rsid w:val="00DA4B4F"/>
    <w:rsid w:val="00DD1C4D"/>
    <w:rsid w:val="00DD6164"/>
    <w:rsid w:val="00DF1AE6"/>
    <w:rsid w:val="00DF7965"/>
    <w:rsid w:val="00E02594"/>
    <w:rsid w:val="00E1307D"/>
    <w:rsid w:val="00E23A04"/>
    <w:rsid w:val="00E302B8"/>
    <w:rsid w:val="00E31060"/>
    <w:rsid w:val="00E657F5"/>
    <w:rsid w:val="00E71B51"/>
    <w:rsid w:val="00E732E2"/>
    <w:rsid w:val="00EA27F3"/>
    <w:rsid w:val="00EA67A5"/>
    <w:rsid w:val="00EA7D19"/>
    <w:rsid w:val="00EB34F4"/>
    <w:rsid w:val="00EE0BB0"/>
    <w:rsid w:val="00EE1884"/>
    <w:rsid w:val="00EE290B"/>
    <w:rsid w:val="00EE4909"/>
    <w:rsid w:val="00EF245A"/>
    <w:rsid w:val="00F020A9"/>
    <w:rsid w:val="00F10C7C"/>
    <w:rsid w:val="00F1332E"/>
    <w:rsid w:val="00F177E9"/>
    <w:rsid w:val="00F23811"/>
    <w:rsid w:val="00F36596"/>
    <w:rsid w:val="00F560A9"/>
    <w:rsid w:val="00F70414"/>
    <w:rsid w:val="00F92D9F"/>
    <w:rsid w:val="00F95A3B"/>
    <w:rsid w:val="00FA665D"/>
    <w:rsid w:val="00FB53AF"/>
    <w:rsid w:val="00FC457D"/>
    <w:rsid w:val="00FC4A80"/>
    <w:rsid w:val="00FD117C"/>
    <w:rsid w:val="00FD7A3D"/>
    <w:rsid w:val="0103F481"/>
    <w:rsid w:val="03662E27"/>
    <w:rsid w:val="0415E986"/>
    <w:rsid w:val="0474700D"/>
    <w:rsid w:val="0BDCD213"/>
    <w:rsid w:val="0C900828"/>
    <w:rsid w:val="0D1A1404"/>
    <w:rsid w:val="0D247C6D"/>
    <w:rsid w:val="0D78A274"/>
    <w:rsid w:val="0E794A20"/>
    <w:rsid w:val="0EC9044A"/>
    <w:rsid w:val="1252DD35"/>
    <w:rsid w:val="13B9FD85"/>
    <w:rsid w:val="15D397C3"/>
    <w:rsid w:val="164990D9"/>
    <w:rsid w:val="1653A148"/>
    <w:rsid w:val="17ED10BE"/>
    <w:rsid w:val="187A7C47"/>
    <w:rsid w:val="1D3E4E37"/>
    <w:rsid w:val="1E458AD0"/>
    <w:rsid w:val="1FE15B31"/>
    <w:rsid w:val="20589786"/>
    <w:rsid w:val="223C3E74"/>
    <w:rsid w:val="23D80ED5"/>
    <w:rsid w:val="24C5E62F"/>
    <w:rsid w:val="2573DF36"/>
    <w:rsid w:val="267878A4"/>
    <w:rsid w:val="26FC9BC4"/>
    <w:rsid w:val="27246DAD"/>
    <w:rsid w:val="28395FC8"/>
    <w:rsid w:val="2C6AB0B8"/>
    <w:rsid w:val="2C7AB05C"/>
    <w:rsid w:val="2E519E2B"/>
    <w:rsid w:val="3190FBA2"/>
    <w:rsid w:val="327D01E0"/>
    <w:rsid w:val="32962A3D"/>
    <w:rsid w:val="32A69235"/>
    <w:rsid w:val="33A43AEC"/>
    <w:rsid w:val="34EA6500"/>
    <w:rsid w:val="3607E0D1"/>
    <w:rsid w:val="369E92E7"/>
    <w:rsid w:val="36EB1E47"/>
    <w:rsid w:val="37970120"/>
    <w:rsid w:val="39006F7C"/>
    <w:rsid w:val="3ACACC77"/>
    <w:rsid w:val="3CE3500B"/>
    <w:rsid w:val="3E026D39"/>
    <w:rsid w:val="3F5B84E8"/>
    <w:rsid w:val="410624ED"/>
    <w:rsid w:val="4357DEB4"/>
    <w:rsid w:val="4726060B"/>
    <w:rsid w:val="47A307CF"/>
    <w:rsid w:val="4CAF4DCA"/>
    <w:rsid w:val="50ED264E"/>
    <w:rsid w:val="5296FF50"/>
    <w:rsid w:val="537D39CB"/>
    <w:rsid w:val="5451B95A"/>
    <w:rsid w:val="56AD90C6"/>
    <w:rsid w:val="57803DD6"/>
    <w:rsid w:val="5B9E70AD"/>
    <w:rsid w:val="5D1CD24A"/>
    <w:rsid w:val="5ED8A140"/>
    <w:rsid w:val="5FBA59A4"/>
    <w:rsid w:val="6392DD6C"/>
    <w:rsid w:val="671914D2"/>
    <w:rsid w:val="6885CE75"/>
    <w:rsid w:val="69CF4A6F"/>
    <w:rsid w:val="6AD07E55"/>
    <w:rsid w:val="6B4DB572"/>
    <w:rsid w:val="6BF2BCE3"/>
    <w:rsid w:val="7195DE24"/>
    <w:rsid w:val="74028E6B"/>
    <w:rsid w:val="741354B1"/>
    <w:rsid w:val="746AA554"/>
    <w:rsid w:val="77483329"/>
    <w:rsid w:val="79093481"/>
    <w:rsid w:val="7A8C5A57"/>
    <w:rsid w:val="7AF2DD50"/>
    <w:rsid w:val="7B27ACEA"/>
    <w:rsid w:val="7FC9E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554FB0"/>
  <w15:docId w15:val="{59AD32A1-34DF-4815-8F45-0AD8EF9C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A2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22A2"/>
    <w:rPr>
      <w:color w:val="9D454F"/>
      <w:u w:val="single"/>
    </w:rPr>
  </w:style>
  <w:style w:type="paragraph" w:customStyle="1" w:styleId="Default">
    <w:name w:val="Default"/>
    <w:rsid w:val="00AB3BE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3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721"/>
    <w:rPr>
      <w:rFonts w:ascii="Verdana" w:hAnsi="Verdana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3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721"/>
    <w:rPr>
      <w:rFonts w:ascii="Verdana" w:hAnsi="Verdana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31"/>
    <w:rPr>
      <w:rFonts w:ascii="Tahoma" w:hAnsi="Tahoma" w:cs="Tahoma"/>
      <w:color w:val="000000"/>
      <w:sz w:val="16"/>
      <w:szCs w:val="16"/>
    </w:rPr>
  </w:style>
  <w:style w:type="paragraph" w:customStyle="1" w:styleId="NoSpacing1">
    <w:name w:val="No Spacing1"/>
    <w:next w:val="NoSpacing"/>
    <w:uiPriority w:val="1"/>
    <w:qFormat/>
    <w:rsid w:val="0081498B"/>
    <w:pPr>
      <w:widowControl w:val="0"/>
      <w:spacing w:after="0" w:line="240" w:lineRule="auto"/>
    </w:pPr>
  </w:style>
  <w:style w:type="paragraph" w:styleId="NoSpacing">
    <w:name w:val="No Spacing"/>
    <w:uiPriority w:val="1"/>
    <w:qFormat/>
    <w:rsid w:val="0081498B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70F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70F8B"/>
    <w:rPr>
      <w:rFonts w:ascii="Verdana" w:hAnsi="Verdana" w:cs="Times New Roman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B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436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24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4A6"/>
    <w:rPr>
      <w:rFonts w:ascii="Verdana" w:hAnsi="Verdana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4A6"/>
    <w:rPr>
      <w:rFonts w:ascii="Verdana" w:hAnsi="Verdana" w:cs="Times New Roman"/>
      <w:b/>
      <w:bCs/>
      <w:color w:val="00000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4E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6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94A6F2A85A429CFBC92858145CBD" ma:contentTypeVersion="10" ma:contentTypeDescription="Create a new document." ma:contentTypeScope="" ma:versionID="e3f9d0631f7c42174b8e27ffd8aae516">
  <xsd:schema xmlns:xsd="http://www.w3.org/2001/XMLSchema" xmlns:xs="http://www.w3.org/2001/XMLSchema" xmlns:p="http://schemas.microsoft.com/office/2006/metadata/properties" xmlns:ns2="8017b8e9-90f1-45d4-9591-22d5bcd1803d" xmlns:ns3="fa206f85-77e9-4cb7-87d7-1bf038a27a5b" targetNamespace="http://schemas.microsoft.com/office/2006/metadata/properties" ma:root="true" ma:fieldsID="ecf17e72918e413a4295d7d00c7692a4" ns2:_="" ns3:_="">
    <xsd:import namespace="8017b8e9-90f1-45d4-9591-22d5bcd1803d"/>
    <xsd:import namespace="fa206f85-77e9-4cb7-87d7-1bf038a27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7b8e9-90f1-45d4-9591-22d5bcd18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06f85-77e9-4cb7-87d7-1bf038a27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E8999-9B8F-4C42-AEF2-6AF5D3A03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127DF-7EAF-4A66-B641-15BE0EFE0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914CC6-EA19-440B-AD74-688E247D6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7b8e9-90f1-45d4-9591-22d5bcd1803d"/>
    <ds:schemaRef ds:uri="fa206f85-77e9-4cb7-87d7-1bf038a27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ROrthmeyer</dc:creator>
  <cp:lastModifiedBy>Poon-Atkins, Christy (FHWA)</cp:lastModifiedBy>
  <cp:revision>2</cp:revision>
  <dcterms:created xsi:type="dcterms:W3CDTF">2022-08-17T17:15:00Z</dcterms:created>
  <dcterms:modified xsi:type="dcterms:W3CDTF">2022-08-17T17:15:00Z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8f0bf641-29b9-4855-bb0c-9362f72489de</vt:lpwstr>
  </property>
  <property fmtid="{D5CDD505-2E9C-101B-9397-08002B2CF9AE}" pid="3" name="ContentTypeId">
    <vt:lpwstr>0x010100316194A6F2A85A429CFBC92858145CBD</vt:lpwstr>
  </property>
</Properties>
</file>