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5756FB5F" w:rsidR="000C209F" w:rsidRPr="00307C5B"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307C5B" w:rsidRPr="00307C5B">
              <w:rPr>
                <w:rFonts w:ascii="Arial" w:hAnsi="Arial" w:cs="Arial"/>
                <w:sz w:val="36"/>
                <w:szCs w:val="36"/>
                <w:u w:val="single"/>
              </w:rPr>
              <w:t>_</w:t>
            </w:r>
            <w:r w:rsidRPr="00307C5B">
              <w:rPr>
                <w:rFonts w:ascii="Arial" w:hAnsi="Arial" w:cs="Arial"/>
                <w:sz w:val="36"/>
                <w:szCs w:val="36"/>
              </w:rPr>
              <w:t xml:space="preserve"> </w:t>
            </w:r>
            <w:r w:rsidRPr="00307C5B">
              <w:rPr>
                <w:rFonts w:ascii="Arial" w:hAnsi="Arial" w:cs="Arial"/>
                <w:sz w:val="20"/>
                <w:szCs w:val="20"/>
              </w:rPr>
              <w:t>Quarter 1 (January 1 – March 31</w:t>
            </w:r>
            <w:r w:rsidR="005C75FE" w:rsidRPr="00307C5B">
              <w:rPr>
                <w:rFonts w:ascii="Arial" w:hAnsi="Arial" w:cs="Arial"/>
                <w:sz w:val="20"/>
                <w:szCs w:val="20"/>
              </w:rPr>
              <w:t xml:space="preserve">, </w:t>
            </w:r>
            <w:r w:rsidR="003E4DE4" w:rsidRPr="00307C5B">
              <w:rPr>
                <w:rFonts w:ascii="Arial" w:hAnsi="Arial" w:cs="Arial"/>
                <w:sz w:val="20"/>
                <w:szCs w:val="20"/>
              </w:rPr>
              <w:t>20</w:t>
            </w:r>
            <w:r w:rsidR="00543BA2" w:rsidRPr="00307C5B">
              <w:rPr>
                <w:rFonts w:ascii="Arial" w:hAnsi="Arial" w:cs="Arial"/>
                <w:sz w:val="20"/>
                <w:szCs w:val="20"/>
              </w:rPr>
              <w:t>2</w:t>
            </w:r>
            <w:r w:rsidR="00022C1D" w:rsidRPr="00307C5B">
              <w:rPr>
                <w:rFonts w:ascii="Arial" w:hAnsi="Arial" w:cs="Arial"/>
                <w:sz w:val="20"/>
                <w:szCs w:val="20"/>
              </w:rPr>
              <w:t>2</w:t>
            </w:r>
            <w:r w:rsidRPr="00307C5B">
              <w:rPr>
                <w:rFonts w:ascii="Arial" w:hAnsi="Arial" w:cs="Arial"/>
                <w:sz w:val="20"/>
                <w:szCs w:val="20"/>
              </w:rPr>
              <w:t>)</w:t>
            </w:r>
          </w:p>
          <w:p w14:paraId="153A197D" w14:textId="55FDB184" w:rsidR="000C209F" w:rsidRPr="00307C5B" w:rsidRDefault="000C209F" w:rsidP="00360664">
            <w:pPr>
              <w:spacing w:after="0" w:line="240" w:lineRule="auto"/>
              <w:ind w:left="-108" w:right="-108"/>
              <w:rPr>
                <w:rFonts w:ascii="Arial" w:hAnsi="Arial" w:cs="Arial"/>
                <w:b/>
                <w:sz w:val="20"/>
                <w:szCs w:val="20"/>
              </w:rPr>
            </w:pPr>
            <w:r w:rsidRPr="00307C5B">
              <w:rPr>
                <w:rFonts w:ascii="Arial" w:hAnsi="Arial" w:cs="Arial"/>
                <w:b/>
                <w:sz w:val="36"/>
                <w:szCs w:val="36"/>
              </w:rPr>
              <w:t xml:space="preserve"> </w:t>
            </w:r>
            <w:r w:rsidR="00307C5B" w:rsidRPr="00307C5B">
              <w:rPr>
                <w:rFonts w:ascii="Arial" w:hAnsi="Arial" w:cs="Arial"/>
                <w:b/>
                <w:sz w:val="36"/>
                <w:szCs w:val="36"/>
                <w:u w:val="single"/>
              </w:rPr>
              <w:t>x</w:t>
            </w:r>
            <w:r w:rsidR="00C47C4A" w:rsidRPr="00307C5B">
              <w:rPr>
                <w:rFonts w:ascii="Arial" w:hAnsi="Arial" w:cs="Arial"/>
                <w:b/>
                <w:sz w:val="36"/>
                <w:szCs w:val="36"/>
              </w:rPr>
              <w:t xml:space="preserve"> </w:t>
            </w:r>
            <w:r w:rsidRPr="00307C5B">
              <w:rPr>
                <w:rFonts w:ascii="Arial" w:hAnsi="Arial" w:cs="Arial"/>
                <w:b/>
                <w:sz w:val="20"/>
                <w:szCs w:val="20"/>
              </w:rPr>
              <w:t>Quarter 2 (April 1 – June 30</w:t>
            </w:r>
            <w:r w:rsidR="002C4321" w:rsidRPr="00307C5B">
              <w:rPr>
                <w:rFonts w:ascii="Arial" w:hAnsi="Arial" w:cs="Arial"/>
                <w:b/>
                <w:sz w:val="20"/>
                <w:szCs w:val="20"/>
              </w:rPr>
              <w:t>, 20</w:t>
            </w:r>
            <w:r w:rsidR="00543BA2" w:rsidRPr="00307C5B">
              <w:rPr>
                <w:rFonts w:ascii="Arial" w:hAnsi="Arial" w:cs="Arial"/>
                <w:b/>
                <w:sz w:val="20"/>
                <w:szCs w:val="20"/>
              </w:rPr>
              <w:t>2</w:t>
            </w:r>
            <w:r w:rsidR="00022C1D" w:rsidRPr="00307C5B">
              <w:rPr>
                <w:rFonts w:ascii="Arial" w:hAnsi="Arial" w:cs="Arial"/>
                <w:b/>
                <w:sz w:val="20"/>
                <w:szCs w:val="20"/>
              </w:rPr>
              <w:t>2</w:t>
            </w:r>
            <w:r w:rsidRPr="00307C5B">
              <w:rPr>
                <w:rFonts w:ascii="Arial" w:hAnsi="Arial" w:cs="Arial"/>
                <w:b/>
                <w:sz w:val="20"/>
                <w:szCs w:val="20"/>
              </w:rPr>
              <w:t>)</w:t>
            </w:r>
          </w:p>
          <w:p w14:paraId="70F07F16" w14:textId="32C78AD8" w:rsidR="000C209F" w:rsidRPr="00207D48" w:rsidRDefault="00207D48" w:rsidP="00360664">
            <w:pPr>
              <w:spacing w:after="0" w:line="240" w:lineRule="auto"/>
              <w:ind w:right="-720"/>
              <w:rPr>
                <w:rFonts w:ascii="Arial" w:hAnsi="Arial" w:cs="Arial"/>
                <w:sz w:val="20"/>
                <w:szCs w:val="20"/>
              </w:rPr>
            </w:pPr>
            <w:r w:rsidRPr="00207D48">
              <w:rPr>
                <w:rFonts w:ascii="Arial" w:hAnsi="Arial" w:cs="Arial"/>
                <w:sz w:val="36"/>
                <w:szCs w:val="36"/>
                <w:u w:val="single"/>
              </w:rPr>
              <w:t>_</w:t>
            </w:r>
            <w:r w:rsidR="001D763A" w:rsidRPr="00207D48">
              <w:rPr>
                <w:rFonts w:ascii="Arial" w:hAnsi="Arial" w:cs="Arial"/>
                <w:sz w:val="36"/>
                <w:szCs w:val="36"/>
              </w:rPr>
              <w:t xml:space="preserve"> </w:t>
            </w:r>
            <w:r w:rsidR="000C209F" w:rsidRPr="00207D48">
              <w:rPr>
                <w:rFonts w:ascii="Arial" w:hAnsi="Arial" w:cs="Arial"/>
                <w:sz w:val="20"/>
                <w:szCs w:val="20"/>
              </w:rPr>
              <w:t>Quarter 3 (July 1 – September 30</w:t>
            </w:r>
            <w:r w:rsidR="002C4321" w:rsidRPr="00207D48">
              <w:rPr>
                <w:rFonts w:ascii="Arial" w:hAnsi="Arial" w:cs="Arial"/>
                <w:sz w:val="20"/>
                <w:szCs w:val="20"/>
              </w:rPr>
              <w:t>, 20</w:t>
            </w:r>
            <w:r w:rsidR="00543BA2" w:rsidRPr="00207D48">
              <w:rPr>
                <w:rFonts w:ascii="Arial" w:hAnsi="Arial" w:cs="Arial"/>
                <w:sz w:val="20"/>
                <w:szCs w:val="20"/>
              </w:rPr>
              <w:t>2</w:t>
            </w:r>
            <w:r w:rsidR="00022C1D">
              <w:rPr>
                <w:rFonts w:ascii="Arial" w:hAnsi="Arial" w:cs="Arial"/>
                <w:sz w:val="20"/>
                <w:szCs w:val="20"/>
              </w:rPr>
              <w:t>2</w:t>
            </w:r>
            <w:r w:rsidR="000C209F" w:rsidRPr="00207D48">
              <w:rPr>
                <w:rFonts w:ascii="Arial" w:hAnsi="Arial" w:cs="Arial"/>
                <w:sz w:val="20"/>
                <w:szCs w:val="20"/>
              </w:rPr>
              <w:t>)</w:t>
            </w:r>
          </w:p>
          <w:p w14:paraId="5548756A" w14:textId="55B9C200" w:rsidR="000C209F" w:rsidRPr="00022C1D" w:rsidRDefault="00022C1D" w:rsidP="00E97553">
            <w:pPr>
              <w:spacing w:after="0" w:line="240" w:lineRule="auto"/>
              <w:ind w:right="-720"/>
              <w:rPr>
                <w:rFonts w:ascii="Arial" w:hAnsi="Arial" w:cs="Arial"/>
                <w:sz w:val="20"/>
                <w:szCs w:val="20"/>
              </w:rPr>
            </w:pPr>
            <w:r w:rsidRPr="00207D48">
              <w:rPr>
                <w:rFonts w:ascii="Arial" w:hAnsi="Arial" w:cs="Arial"/>
                <w:sz w:val="36"/>
                <w:szCs w:val="36"/>
                <w:u w:val="single"/>
              </w:rPr>
              <w:t>_</w:t>
            </w:r>
            <w:r w:rsidR="00532264" w:rsidRPr="00022C1D">
              <w:rPr>
                <w:rFonts w:ascii="Arial" w:hAnsi="Arial" w:cs="Arial"/>
                <w:sz w:val="36"/>
                <w:szCs w:val="36"/>
              </w:rPr>
              <w:t xml:space="preserve"> </w:t>
            </w:r>
            <w:r w:rsidR="000C209F" w:rsidRPr="00022C1D">
              <w:rPr>
                <w:rFonts w:ascii="Arial" w:hAnsi="Arial" w:cs="Arial"/>
                <w:sz w:val="20"/>
                <w:szCs w:val="20"/>
              </w:rPr>
              <w:t xml:space="preserve">Quarter </w:t>
            </w:r>
            <w:r w:rsidR="005C75FE" w:rsidRPr="00022C1D">
              <w:rPr>
                <w:rFonts w:ascii="Arial" w:hAnsi="Arial" w:cs="Arial"/>
                <w:sz w:val="20"/>
                <w:szCs w:val="20"/>
              </w:rPr>
              <w:t>4 (October 1 – December 31</w:t>
            </w:r>
            <w:r w:rsidR="002C4321" w:rsidRPr="00022C1D">
              <w:rPr>
                <w:rFonts w:ascii="Arial" w:hAnsi="Arial" w:cs="Arial"/>
                <w:sz w:val="20"/>
                <w:szCs w:val="20"/>
              </w:rPr>
              <w:t>, 20</w:t>
            </w:r>
            <w:r w:rsidR="00543BA2" w:rsidRPr="00022C1D">
              <w:rPr>
                <w:rFonts w:ascii="Arial" w:hAnsi="Arial" w:cs="Arial"/>
                <w:sz w:val="20"/>
                <w:szCs w:val="20"/>
              </w:rPr>
              <w:t>2</w:t>
            </w:r>
            <w:r>
              <w:rPr>
                <w:rFonts w:ascii="Arial" w:hAnsi="Arial" w:cs="Arial"/>
                <w:sz w:val="20"/>
                <w:szCs w:val="20"/>
              </w:rPr>
              <w:t>2</w:t>
            </w:r>
            <w:r w:rsidR="000C209F" w:rsidRPr="00022C1D">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5DE41D3B"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1F760C">
              <w:rPr>
                <w:rFonts w:ascii="Arial" w:hAnsi="Arial" w:cs="Arial"/>
                <w:sz w:val="20"/>
                <w:szCs w:val="20"/>
              </w:rPr>
              <w:t>September 30</w:t>
            </w:r>
            <w:r w:rsidR="002D7136">
              <w:rPr>
                <w:rFonts w:ascii="Arial" w:hAnsi="Arial" w:cs="Arial"/>
                <w:sz w:val="20"/>
                <w:szCs w:val="20"/>
              </w:rPr>
              <w:t>,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6E9D02C8"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F760C">
              <w:rPr>
                <w:rFonts w:ascii="Arial" w:hAnsi="Arial" w:cs="Arial"/>
                <w:sz w:val="20"/>
                <w:szCs w:val="20"/>
              </w:rPr>
              <w:t>7</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11D99B90"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w:t>
            </w:r>
            <w:r w:rsidR="00F62431">
              <w:rPr>
                <w:rFonts w:ascii="Arial" w:hAnsi="Arial" w:cs="Arial"/>
                <w:sz w:val="20"/>
                <w:szCs w:val="20"/>
              </w:rPr>
              <w:t>3</w:t>
            </w:r>
            <w:r w:rsidR="0083571D">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04134B9" w:rsidR="000C209F" w:rsidRPr="00215F63" w:rsidRDefault="00C43F6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F62431">
              <w:rPr>
                <w:rFonts w:ascii="Arial" w:hAnsi="Arial" w:cs="Arial"/>
                <w:sz w:val="20"/>
                <w:szCs w:val="20"/>
              </w:rPr>
              <w:t>5</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544869B3" w:rsidR="000C209F" w:rsidRPr="00360664" w:rsidRDefault="00F62431" w:rsidP="00360664">
            <w:pPr>
              <w:spacing w:after="0" w:line="240" w:lineRule="auto"/>
              <w:ind w:right="-108"/>
              <w:jc w:val="center"/>
              <w:rPr>
                <w:rFonts w:ascii="Arial" w:hAnsi="Arial" w:cs="Arial"/>
                <w:sz w:val="20"/>
                <w:szCs w:val="20"/>
              </w:rPr>
            </w:pPr>
            <w:r>
              <w:rPr>
                <w:rFonts w:ascii="Arial" w:hAnsi="Arial" w:cs="Arial"/>
                <w:sz w:val="20"/>
                <w:szCs w:val="20"/>
              </w:rPr>
              <w:t>8</w:t>
            </w:r>
            <w:r w:rsidR="002F66FD">
              <w:rPr>
                <w:rFonts w:ascii="Arial" w:hAnsi="Arial" w:cs="Arial"/>
                <w:sz w:val="20"/>
                <w:szCs w:val="20"/>
              </w:rPr>
              <w:t>%</w:t>
            </w:r>
          </w:p>
        </w:tc>
        <w:tc>
          <w:tcPr>
            <w:tcW w:w="3330" w:type="dxa"/>
          </w:tcPr>
          <w:p w14:paraId="55E730F1" w14:textId="5D0AA5B1"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F62431">
              <w:rPr>
                <w:rFonts w:ascii="Arial" w:hAnsi="Arial" w:cs="Arial"/>
                <w:sz w:val="20"/>
                <w:szCs w:val="20"/>
              </w:rPr>
              <w:t>20,000</w:t>
            </w:r>
            <w:r w:rsidR="00B70B87">
              <w:rPr>
                <w:rFonts w:ascii="Arial" w:hAnsi="Arial" w:cs="Arial"/>
                <w:sz w:val="20"/>
                <w:szCs w:val="20"/>
              </w:rPr>
              <w:t>.00</w:t>
            </w:r>
          </w:p>
        </w:tc>
        <w:tc>
          <w:tcPr>
            <w:tcW w:w="3420" w:type="dxa"/>
          </w:tcPr>
          <w:p w14:paraId="214D709C" w14:textId="01F7503E"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F62431">
              <w:rPr>
                <w:rFonts w:ascii="Arial" w:hAnsi="Arial" w:cs="Arial"/>
                <w:sz w:val="20"/>
                <w:szCs w:val="20"/>
              </w:rPr>
              <w:t>5</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1204F1">
              <w:rPr>
                <w:rFonts w:ascii="Arial" w:hAnsi="Arial" w:cs="Arial"/>
                <w:b/>
                <w:sz w:val="20"/>
                <w:szCs w:val="20"/>
              </w:rPr>
              <w:t>Progress this Quarter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4DCAD7A2"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FD7B65">
              <w:rPr>
                <w:rFonts w:ascii="Arial" w:hAnsi="Arial" w:cs="Arial"/>
                <w:sz w:val="20"/>
                <w:szCs w:val="20"/>
              </w:rPr>
              <w:t>Completed.</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72C7BB0D"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end date was extended to </w:t>
            </w:r>
            <w:r w:rsidR="00FD7B65">
              <w:rPr>
                <w:rFonts w:ascii="Arial" w:hAnsi="Arial" w:cs="Arial"/>
                <w:sz w:val="20"/>
                <w:szCs w:val="20"/>
              </w:rPr>
              <w:t>September</w:t>
            </w:r>
            <w:r w:rsidR="00E26BF6">
              <w:rPr>
                <w:rFonts w:ascii="Arial" w:hAnsi="Arial" w:cs="Arial"/>
                <w:sz w:val="20"/>
                <w:szCs w:val="20"/>
              </w:rPr>
              <w:t xml:space="preserve"> 202</w:t>
            </w:r>
            <w:r w:rsidR="00B04ECB">
              <w:rPr>
                <w:rFonts w:ascii="Arial" w:hAnsi="Arial" w:cs="Arial"/>
                <w:sz w:val="20"/>
                <w:szCs w:val="20"/>
              </w:rPr>
              <w:t>2</w:t>
            </w:r>
            <w:r w:rsidR="00E26BF6">
              <w:rPr>
                <w:rFonts w:ascii="Arial" w:hAnsi="Arial" w:cs="Arial"/>
                <w:sz w:val="20"/>
                <w:szCs w:val="20"/>
              </w:rPr>
              <w:t xml:space="preserve"> to allow for completion and TAC review of additional deliverables</w:t>
            </w:r>
            <w:r w:rsidR="00E47F19">
              <w:rPr>
                <w:rFonts w:ascii="Arial" w:hAnsi="Arial" w:cs="Arial"/>
                <w:sz w:val="20"/>
                <w:szCs w:val="20"/>
              </w:rPr>
              <w:t>.</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930912">
              <w:rPr>
                <w:rFonts w:ascii="Arial" w:hAnsi="Arial" w:cs="Arial"/>
                <w:b/>
                <w:sz w:val="20"/>
                <w:szCs w:val="20"/>
              </w:rPr>
              <w:t>Anticipated work next quarter</w:t>
            </w:r>
            <w:r w:rsidRPr="00930912">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68DB42E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r w:rsidR="00007363">
              <w:rPr>
                <w:rFonts w:ascii="Arial" w:hAnsi="Arial" w:cs="Arial"/>
                <w:sz w:val="20"/>
                <w:szCs w:val="20"/>
              </w:rPr>
              <w:t>.</w:t>
            </w:r>
          </w:p>
          <w:p w14:paraId="7125CF1B" w14:textId="6AE4DC10"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w:t>
            </w:r>
            <w:r w:rsidR="00007363">
              <w:rPr>
                <w:rFonts w:ascii="Arial" w:hAnsi="Arial" w:cs="Arial"/>
                <w:sz w:val="20"/>
                <w:szCs w:val="20"/>
              </w:rPr>
              <w:t>Completed.</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5E63896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205C5">
              <w:rPr>
                <w:rFonts w:ascii="Arial" w:hAnsi="Arial" w:cs="Arial"/>
                <w:sz w:val="20"/>
                <w:szCs w:val="20"/>
              </w:rPr>
              <w:t>H</w:t>
            </w:r>
            <w:r w:rsidR="00346EAE">
              <w:rPr>
                <w:rFonts w:ascii="Arial" w:hAnsi="Arial" w:cs="Arial"/>
                <w:sz w:val="20"/>
                <w:szCs w:val="20"/>
              </w:rPr>
              <w:t xml:space="preserve">old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7871B4">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3652C2CA" w:rsidR="008130F3" w:rsidRDefault="008130F3" w:rsidP="00AB3A5C">
            <w:pPr>
              <w:spacing w:after="0" w:line="240" w:lineRule="auto"/>
              <w:ind w:right="166"/>
              <w:rPr>
                <w:rFonts w:ascii="Arial" w:hAnsi="Arial" w:cs="Arial"/>
                <w:sz w:val="20"/>
                <w:szCs w:val="20"/>
              </w:rPr>
            </w:pPr>
            <w:r>
              <w:rPr>
                <w:rFonts w:ascii="Arial" w:hAnsi="Arial" w:cs="Arial"/>
                <w:sz w:val="20"/>
                <w:szCs w:val="20"/>
              </w:rPr>
              <w:t xml:space="preserve">Draft final reports 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20078B83" w14:textId="5C7FE90B" w:rsidR="00B54264" w:rsidRDefault="00B54264" w:rsidP="00AB3A5C">
            <w:pPr>
              <w:spacing w:after="0" w:line="240" w:lineRule="auto"/>
              <w:ind w:right="166"/>
              <w:rPr>
                <w:rFonts w:ascii="Arial" w:hAnsi="Arial" w:cs="Arial"/>
                <w:sz w:val="20"/>
                <w:szCs w:val="20"/>
              </w:rPr>
            </w:pPr>
          </w:p>
          <w:p w14:paraId="3EDBAA5B" w14:textId="3AF5322D" w:rsidR="0071328D" w:rsidRDefault="007871B4" w:rsidP="00AB3A5C">
            <w:pPr>
              <w:spacing w:after="0" w:line="240" w:lineRule="auto"/>
              <w:ind w:right="166"/>
              <w:rPr>
                <w:rFonts w:ascii="Arial" w:hAnsi="Arial" w:cs="Arial"/>
                <w:sz w:val="20"/>
                <w:szCs w:val="20"/>
              </w:rPr>
            </w:pPr>
            <w:r>
              <w:rPr>
                <w:rFonts w:ascii="Arial" w:hAnsi="Arial" w:cs="Arial"/>
                <w:sz w:val="20"/>
                <w:szCs w:val="20"/>
              </w:rPr>
              <w:t xml:space="preserve">A shorter final summary report on all </w:t>
            </w:r>
            <w:r w:rsidR="001204F1">
              <w:rPr>
                <w:rFonts w:ascii="Arial" w:hAnsi="Arial" w:cs="Arial"/>
                <w:sz w:val="20"/>
                <w:szCs w:val="20"/>
              </w:rPr>
              <w:t>P</w:t>
            </w:r>
            <w:r>
              <w:rPr>
                <w:rFonts w:ascii="Arial" w:hAnsi="Arial" w:cs="Arial"/>
                <w:sz w:val="20"/>
                <w:szCs w:val="20"/>
              </w:rPr>
              <w:t xml:space="preserve">hase 2 </w:t>
            </w:r>
            <w:r w:rsidR="00CC4462">
              <w:rPr>
                <w:rFonts w:ascii="Arial" w:hAnsi="Arial" w:cs="Arial"/>
                <w:sz w:val="20"/>
                <w:szCs w:val="20"/>
              </w:rPr>
              <w:t>test results</w:t>
            </w:r>
            <w:r>
              <w:rPr>
                <w:rFonts w:ascii="Arial" w:hAnsi="Arial" w:cs="Arial"/>
                <w:sz w:val="20"/>
                <w:szCs w:val="20"/>
              </w:rPr>
              <w:t xml:space="preserve"> is being </w:t>
            </w:r>
            <w:r w:rsidR="00CC4462">
              <w:rPr>
                <w:rFonts w:ascii="Arial" w:hAnsi="Arial" w:cs="Arial"/>
                <w:sz w:val="20"/>
                <w:szCs w:val="20"/>
              </w:rPr>
              <w:t xml:space="preserve">prepared and is nearing completion. </w:t>
            </w:r>
            <w:r w:rsidR="008130F3">
              <w:rPr>
                <w:rFonts w:ascii="Arial" w:hAnsi="Arial" w:cs="Arial"/>
                <w:sz w:val="20"/>
                <w:szCs w:val="20"/>
              </w:rPr>
              <w:t>We anticipate receiving th</w:t>
            </w:r>
            <w:r w:rsidR="001B0B69">
              <w:rPr>
                <w:rFonts w:ascii="Arial" w:hAnsi="Arial" w:cs="Arial"/>
                <w:sz w:val="20"/>
                <w:szCs w:val="20"/>
              </w:rPr>
              <w:t>e fi</w:t>
            </w:r>
            <w:r w:rsidR="008130F3">
              <w:rPr>
                <w:rFonts w:ascii="Arial" w:hAnsi="Arial" w:cs="Arial"/>
                <w:sz w:val="20"/>
                <w:szCs w:val="20"/>
              </w:rPr>
              <w:t xml:space="preserve">nal summary </w:t>
            </w:r>
            <w:r w:rsidR="001B0B69">
              <w:rPr>
                <w:rFonts w:ascii="Arial" w:hAnsi="Arial" w:cs="Arial"/>
                <w:sz w:val="20"/>
                <w:szCs w:val="20"/>
              </w:rPr>
              <w:t xml:space="preserve">report </w:t>
            </w:r>
            <w:r w:rsidR="00E96EE8">
              <w:rPr>
                <w:rFonts w:ascii="Arial" w:hAnsi="Arial" w:cs="Arial"/>
                <w:sz w:val="20"/>
                <w:szCs w:val="20"/>
              </w:rPr>
              <w:t xml:space="preserve">during </w:t>
            </w:r>
            <w:r w:rsidR="008130F3">
              <w:rPr>
                <w:rFonts w:ascii="Arial" w:hAnsi="Arial" w:cs="Arial"/>
                <w:sz w:val="20"/>
                <w:szCs w:val="20"/>
              </w:rPr>
              <w:t>this next quarter for review.</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528EA205"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r w:rsidR="006D72A1">
              <w:rPr>
                <w:rFonts w:ascii="Arial" w:hAnsi="Arial" w:cs="Arial"/>
                <w:sz w:val="20"/>
                <w:szCs w:val="20"/>
              </w:rPr>
              <w:t xml:space="preserve"> </w:t>
            </w:r>
            <w:bookmarkStart w:id="0" w:name="_GoBack"/>
            <w:bookmarkEnd w:id="0"/>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ABB3" w14:textId="77777777" w:rsidR="00B661D3" w:rsidRDefault="00B661D3" w:rsidP="00106C83">
      <w:pPr>
        <w:spacing w:after="0" w:line="240" w:lineRule="auto"/>
      </w:pPr>
      <w:r>
        <w:separator/>
      </w:r>
    </w:p>
  </w:endnote>
  <w:endnote w:type="continuationSeparator" w:id="0">
    <w:p w14:paraId="3E04126B" w14:textId="77777777" w:rsidR="00B661D3" w:rsidRDefault="00B661D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8AA8" w14:textId="77777777" w:rsidR="00B661D3" w:rsidRDefault="00B661D3" w:rsidP="00106C83">
      <w:pPr>
        <w:spacing w:after="0" w:line="240" w:lineRule="auto"/>
      </w:pPr>
      <w:r>
        <w:separator/>
      </w:r>
    </w:p>
  </w:footnote>
  <w:footnote w:type="continuationSeparator" w:id="0">
    <w:p w14:paraId="0C406767" w14:textId="77777777" w:rsidR="00B661D3" w:rsidRDefault="00B661D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07363"/>
    <w:rsid w:val="00010300"/>
    <w:rsid w:val="0001316D"/>
    <w:rsid w:val="00015D61"/>
    <w:rsid w:val="00016052"/>
    <w:rsid w:val="00020513"/>
    <w:rsid w:val="00021A3F"/>
    <w:rsid w:val="00021E18"/>
    <w:rsid w:val="00022C1D"/>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04F1"/>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3E66"/>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B69"/>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2BD9"/>
    <w:rsid w:val="001E408A"/>
    <w:rsid w:val="001E7777"/>
    <w:rsid w:val="001E77AF"/>
    <w:rsid w:val="001F10B5"/>
    <w:rsid w:val="001F1101"/>
    <w:rsid w:val="001F3C02"/>
    <w:rsid w:val="001F68B9"/>
    <w:rsid w:val="001F7414"/>
    <w:rsid w:val="001F760C"/>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4586"/>
    <w:rsid w:val="002E5C07"/>
    <w:rsid w:val="002E714C"/>
    <w:rsid w:val="002F3D8F"/>
    <w:rsid w:val="002F40CA"/>
    <w:rsid w:val="002F44FD"/>
    <w:rsid w:val="002F5B74"/>
    <w:rsid w:val="002F66FD"/>
    <w:rsid w:val="003012D8"/>
    <w:rsid w:val="0030162E"/>
    <w:rsid w:val="00303BFD"/>
    <w:rsid w:val="003057C7"/>
    <w:rsid w:val="0030656A"/>
    <w:rsid w:val="00307C5B"/>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D72A1"/>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871B4"/>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0365"/>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99C"/>
    <w:rsid w:val="008E6C4D"/>
    <w:rsid w:val="008E6F0C"/>
    <w:rsid w:val="008E703F"/>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0912"/>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1D3"/>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05B5"/>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4462"/>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45E7"/>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431"/>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D7B65"/>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561F-A18D-49B2-BDC4-4611554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cp:revision>
  <cp:lastPrinted>2011-06-21T20:32:00Z</cp:lastPrinted>
  <dcterms:created xsi:type="dcterms:W3CDTF">2022-08-17T01:46:00Z</dcterms:created>
  <dcterms:modified xsi:type="dcterms:W3CDTF">2022-08-29T23:35:00Z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