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0E49E74E"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0D509B">
              <w:rPr>
                <w:rFonts w:ascii="Arial" w:hAnsi="Arial" w:cs="Arial"/>
                <w:sz w:val="20"/>
                <w:szCs w:val="20"/>
              </w:rPr>
              <w:t>2</w:t>
            </w:r>
          </w:p>
          <w:p w14:paraId="1372A530" w14:textId="322E9487" w:rsidR="00551D8A" w:rsidRDefault="00514C1A" w:rsidP="00037FBC">
            <w:pPr>
              <w:ind w:right="-720"/>
              <w:rPr>
                <w:rFonts w:ascii="Arial" w:hAnsi="Arial" w:cs="Arial"/>
                <w:sz w:val="20"/>
                <w:szCs w:val="20"/>
              </w:rPr>
            </w:pPr>
            <w:r w:rsidRPr="00551D8A">
              <w:rPr>
                <w:rFonts w:ascii="Arial" w:hAnsi="Arial" w:cs="Arial"/>
                <w:sz w:val="36"/>
                <w:szCs w:val="36"/>
              </w:rPr>
              <w:t>□</w:t>
            </w:r>
            <w:r w:rsidR="00853DB4">
              <w:rPr>
                <w:rFonts w:ascii="Arial" w:hAnsi="Arial" w:cs="Arial"/>
                <w:sz w:val="36"/>
                <w:szCs w:val="36"/>
              </w:rPr>
              <w:t>XX</w:t>
            </w:r>
            <w:r w:rsidR="00551D8A">
              <w:rPr>
                <w:rFonts w:ascii="Arial" w:hAnsi="Arial" w:cs="Arial"/>
                <w:sz w:val="20"/>
                <w:szCs w:val="20"/>
              </w:rPr>
              <w:t>Quarter 2 (April 1 – June 30)</w:t>
            </w:r>
          </w:p>
          <w:p w14:paraId="3037E606" w14:textId="3C363017"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B8047DF" w14:textId="513C2525"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235235A0" w:rsidR="00535598" w:rsidRPr="00B66A21" w:rsidRDefault="00D2233F" w:rsidP="0003476C">
            <w:pPr>
              <w:ind w:right="-720"/>
              <w:rPr>
                <w:rFonts w:ascii="Arial" w:hAnsi="Arial" w:cs="Arial"/>
                <w:sz w:val="20"/>
                <w:szCs w:val="20"/>
              </w:rPr>
            </w:pPr>
            <w:r>
              <w:rPr>
                <w:rFonts w:ascii="Arial" w:hAnsi="Arial" w:cs="Arial"/>
                <w:sz w:val="20"/>
                <w:szCs w:val="20"/>
              </w:rPr>
              <w:t>Jan</w:t>
            </w:r>
            <w:r w:rsidR="001C10C6">
              <w:rPr>
                <w:rFonts w:ascii="Arial" w:hAnsi="Arial" w:cs="Arial"/>
                <w:sz w:val="20"/>
                <w:szCs w:val="20"/>
              </w:rPr>
              <w:t xml:space="preserve"> 202</w:t>
            </w:r>
            <w:r>
              <w:rPr>
                <w:rFonts w:ascii="Arial" w:hAnsi="Arial" w:cs="Arial"/>
                <w:sz w:val="20"/>
                <w:szCs w:val="20"/>
              </w:rPr>
              <w:t>1</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70CD7E98" w:rsidR="00874EF7" w:rsidRPr="00B66A21" w:rsidRDefault="00853DB4" w:rsidP="00551D8A">
            <w:pPr>
              <w:ind w:right="-720"/>
              <w:rPr>
                <w:rFonts w:ascii="Arial" w:hAnsi="Arial" w:cs="Arial"/>
                <w:sz w:val="20"/>
                <w:szCs w:val="20"/>
              </w:rPr>
            </w:pPr>
            <w:r>
              <w:rPr>
                <w:rFonts w:ascii="Arial" w:hAnsi="Arial" w:cs="Arial"/>
                <w:sz w:val="20"/>
                <w:szCs w:val="20"/>
              </w:rPr>
              <w:t>$520,000 received as of 7/2/22</w:t>
            </w:r>
          </w:p>
        </w:tc>
        <w:tc>
          <w:tcPr>
            <w:tcW w:w="3330" w:type="dxa"/>
          </w:tcPr>
          <w:p w14:paraId="4579ACA5" w14:textId="2E6532FF" w:rsidR="00874EF7" w:rsidRPr="00B66A21" w:rsidRDefault="00853DB4" w:rsidP="00514C1A">
            <w:pPr>
              <w:ind w:right="-720"/>
              <w:rPr>
                <w:rFonts w:ascii="Arial" w:hAnsi="Arial" w:cs="Arial"/>
                <w:sz w:val="20"/>
                <w:szCs w:val="20"/>
              </w:rPr>
            </w:pPr>
            <w:r>
              <w:rPr>
                <w:rFonts w:ascii="Arial" w:hAnsi="Arial" w:cs="Arial"/>
                <w:sz w:val="20"/>
                <w:szCs w:val="20"/>
              </w:rPr>
              <w:t>$390,000 contracted</w:t>
            </w:r>
          </w:p>
        </w:tc>
        <w:tc>
          <w:tcPr>
            <w:tcW w:w="3420" w:type="dxa"/>
          </w:tcPr>
          <w:p w14:paraId="67E113D3" w14:textId="264D7D5F" w:rsidR="00874EF7" w:rsidRPr="00B66A21" w:rsidRDefault="00853DB4" w:rsidP="00551D8A">
            <w:pPr>
              <w:ind w:right="-720"/>
              <w:rPr>
                <w:rFonts w:ascii="Arial" w:hAnsi="Arial" w:cs="Arial"/>
                <w:sz w:val="20"/>
                <w:szCs w:val="20"/>
              </w:rPr>
            </w:pPr>
            <w:r>
              <w:rPr>
                <w:rFonts w:ascii="Arial" w:hAnsi="Arial" w:cs="Arial"/>
                <w:sz w:val="20"/>
                <w:szCs w:val="20"/>
              </w:rPr>
              <w:t>$46,351 spent as of 7/2/22</w:t>
            </w:r>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In order to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in order to assess the potential hazard. The results are used to evaluate the trajectory, bounce height, energy and runout distance of potential rockfall events, in a probabilistic sense. Most of the models available are based on the physics of a single block, moving as a solid non-fragmenting lumped mass, by bouncing, rolling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fragmentation, or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(Harrap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spatio-temporal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Ondercin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Build a user interface with the selected physics engine to permit model self-calibration based on observations, and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6A8F523F" w14:textId="77777777" w:rsidR="007A153D" w:rsidRDefault="007A153D" w:rsidP="007A153D">
            <w:pPr>
              <w:autoSpaceDE w:val="0"/>
              <w:autoSpaceDN w:val="0"/>
              <w:adjustRightInd w:val="0"/>
            </w:pPr>
          </w:p>
          <w:p w14:paraId="526B5780" w14:textId="77777777" w:rsidR="007A153D" w:rsidRDefault="007A153D" w:rsidP="00035DD2">
            <w:pPr>
              <w:ind w:right="-720"/>
              <w:rPr>
                <w:rFonts w:cstheme="minorHAnsi"/>
                <w:color w:val="333333"/>
                <w:sz w:val="20"/>
                <w:szCs w:val="20"/>
                <w:shd w:val="clear" w:color="auto" w:fill="FFFFFF"/>
              </w:rPr>
            </w:pPr>
          </w:p>
          <w:p w14:paraId="4DEBA363" w14:textId="63E7FDBB" w:rsidR="007A153D" w:rsidRDefault="007A153D" w:rsidP="00035DD2">
            <w:pPr>
              <w:ind w:right="-720"/>
              <w:rPr>
                <w:rFonts w:cstheme="minorHAnsi"/>
                <w:color w:val="333333"/>
                <w:sz w:val="20"/>
                <w:szCs w:val="20"/>
                <w:shd w:val="clear" w:color="auto" w:fill="FFFFFF"/>
              </w:rPr>
            </w:pPr>
          </w:p>
          <w:p w14:paraId="55FDD6EF" w14:textId="77777777" w:rsidR="007A153D" w:rsidRDefault="007A153D" w:rsidP="00035DD2">
            <w:pPr>
              <w:ind w:right="-720"/>
              <w:rPr>
                <w:rFonts w:ascii="Arial" w:hAnsi="Arial" w:cs="Arial"/>
                <w:sz w:val="20"/>
                <w:szCs w:val="20"/>
              </w:rPr>
            </w:pP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5E08DBFF" w14:textId="57590696" w:rsidR="001C10C6" w:rsidRPr="003C3154" w:rsidRDefault="001C10C6" w:rsidP="00551D8A">
            <w:pPr>
              <w:ind w:right="-720"/>
              <w:rPr>
                <w:rFonts w:ascii="Verdana" w:hAnsi="Verdana"/>
                <w:color w:val="333333"/>
                <w:sz w:val="20"/>
                <w:szCs w:val="20"/>
                <w:shd w:val="clear" w:color="auto" w:fill="FFFFFF"/>
              </w:rPr>
            </w:pPr>
          </w:p>
          <w:p w14:paraId="7F468314" w14:textId="77777777" w:rsidR="00E3299C" w:rsidRDefault="00E3299C" w:rsidP="00E3299C">
            <w:pPr>
              <w:rPr>
                <w:rFonts w:eastAsia="Times New Roman"/>
              </w:rPr>
            </w:pPr>
            <w:r w:rsidRPr="00E3299C">
              <w:rPr>
                <w:rFonts w:eastAsia="Times New Roman"/>
                <w:highlight w:val="lightGray"/>
                <w:shd w:val="clear" w:color="auto" w:fill="FFFF00"/>
              </w:rPr>
              <w:t>Queen’s University has continued to work with the rock scaling videos provided by a number of the partner organizations. A rating system for the videos has been developed, to facilitate access to the database that is being developed. Guidance for best practices for collecting video of rockfall projects has been provided to the project partners, and videos continue to be requested from partners.</w:t>
            </w:r>
          </w:p>
          <w:p w14:paraId="1F1A4D06" w14:textId="77777777" w:rsidR="00AD4421" w:rsidRDefault="00AD4421" w:rsidP="00C5702E">
            <w:pPr>
              <w:pStyle w:val="xmsonormal"/>
            </w:pPr>
          </w:p>
          <w:p w14:paraId="62EAF3CB" w14:textId="2F918FF6" w:rsidR="00E3299C" w:rsidRPr="00E3299C" w:rsidRDefault="00E3299C" w:rsidP="00E3299C">
            <w:pPr>
              <w:rPr>
                <w:rFonts w:eastAsia="Times New Roman"/>
              </w:rPr>
            </w:pPr>
            <w:r w:rsidRPr="00E3299C">
              <w:rPr>
                <w:rFonts w:eastAsia="Times New Roman"/>
              </w:rPr>
              <w:t xml:space="preserve">Finally, we </w:t>
            </w:r>
            <w:r w:rsidR="00985DE5">
              <w:rPr>
                <w:rFonts w:eastAsia="Times New Roman"/>
              </w:rPr>
              <w:t>(Univ. of WA )</w:t>
            </w:r>
            <w:r w:rsidRPr="00E3299C">
              <w:rPr>
                <w:rFonts w:eastAsia="Times New Roman"/>
              </w:rPr>
              <w:t>have tested multiple multi-camera imaging algorithms to track 3-D trajectories, including fragmentation analysis. Much of our effort has focused on identifying dynamic process codes (including Argus, Kinovea, and unnamed software developed at Barcelona Tech) and testing the efficacy of these codes for assessing three-</w:t>
            </w:r>
            <w:r w:rsidRPr="00E3299C">
              <w:rPr>
                <w:rFonts w:eastAsia="Times New Roman"/>
              </w:rPr>
              <w:lastRenderedPageBreak/>
              <w:t>dimensional rockfall movement, including the initiation and propagation of fracture and the consequent dispersion of smaller rock masses. These programs are being tested against data (principally terrestrial and drone-based video) collected at the SR 14 trial.</w:t>
            </w:r>
          </w:p>
          <w:p w14:paraId="46D45F25" w14:textId="6A979619" w:rsidR="00C5702E" w:rsidRDefault="00C5702E" w:rsidP="00C5702E">
            <w:pPr>
              <w:pStyle w:val="xmsonormal"/>
              <w:rPr>
                <w:lang w:val="en-CA"/>
              </w:rPr>
            </w:pPr>
          </w:p>
          <w:p w14:paraId="60AD1A4B" w14:textId="77777777" w:rsidR="00D32544" w:rsidRDefault="00D32544" w:rsidP="00D32544">
            <w:pPr>
              <w:rPr>
                <w:rFonts w:ascii="Calibri" w:hAnsi="Calibri" w:cs="Calibri"/>
              </w:rPr>
            </w:pPr>
          </w:p>
          <w:p w14:paraId="700D6558" w14:textId="77777777" w:rsidR="009A0DCE" w:rsidRDefault="009A0DCE" w:rsidP="007A153D">
            <w:pPr>
              <w:ind w:right="-720"/>
              <w:rPr>
                <w:rFonts w:ascii="Arial" w:hAnsi="Arial" w:cs="Arial"/>
                <w:sz w:val="20"/>
                <w:szCs w:val="20"/>
              </w:rPr>
            </w:pPr>
          </w:p>
          <w:p w14:paraId="101CA31D" w14:textId="77777777" w:rsidR="009A0DCE" w:rsidRDefault="009A0DCE" w:rsidP="007A153D">
            <w:pPr>
              <w:ind w:right="-720"/>
              <w:rPr>
                <w:rFonts w:ascii="Arial" w:hAnsi="Arial" w:cs="Arial"/>
                <w:sz w:val="20"/>
                <w:szCs w:val="20"/>
              </w:rPr>
            </w:pP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C329D94" w14:textId="50DE2FC6"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6DBA7D4" w14:textId="0037C145" w:rsidR="00A023C8" w:rsidRDefault="00A023C8" w:rsidP="00551D8A">
            <w:pPr>
              <w:ind w:right="-720"/>
              <w:rPr>
                <w:rFonts w:ascii="Arial" w:hAnsi="Arial" w:cs="Arial"/>
                <w:sz w:val="20"/>
                <w:szCs w:val="20"/>
              </w:rPr>
            </w:pPr>
          </w:p>
          <w:p w14:paraId="519F44CE" w14:textId="77777777" w:rsidR="00E3299C" w:rsidRDefault="00E3299C" w:rsidP="00E3299C">
            <w:pPr>
              <w:rPr>
                <w:rFonts w:eastAsia="Times New Roman"/>
              </w:rPr>
            </w:pPr>
            <w:r w:rsidRPr="00E3299C">
              <w:rPr>
                <w:rFonts w:eastAsia="Times New Roman"/>
                <w:highlight w:val="lightGray"/>
                <w:shd w:val="clear" w:color="auto" w:fill="FFFF00"/>
              </w:rPr>
              <w:t>In the next quarter, Queen’s will be hiring a programmer to work on developing a preliminary game engine modelling framework so that we can start running simulations to understand the effect of various input parameters on the output. This will be used to develop simulations of the rockfall case histories that the Queen’s team has been able to extract from the videos submitted by WSDOT, CDOT, Caltrans, TDOT and British Columbia MOTi.  Once the data collected by UW from the rock scaling work in February is made available to us, we will also work on extracting rockfall events that we can simulate.</w:t>
            </w:r>
          </w:p>
          <w:p w14:paraId="75FE1C73" w14:textId="4043AF0D" w:rsidR="00E3299C" w:rsidRDefault="00E3299C" w:rsidP="00551D8A">
            <w:pPr>
              <w:ind w:right="-720"/>
              <w:rPr>
                <w:rFonts w:ascii="Arial" w:hAnsi="Arial" w:cs="Arial"/>
                <w:sz w:val="20"/>
                <w:szCs w:val="20"/>
              </w:rPr>
            </w:pPr>
          </w:p>
          <w:p w14:paraId="7F9F5571" w14:textId="540E2548" w:rsidR="00E3299C" w:rsidRPr="00E3299C" w:rsidRDefault="00E3299C" w:rsidP="00551D8A">
            <w:pPr>
              <w:ind w:right="-720"/>
              <w:rPr>
                <w:rFonts w:ascii="Arial" w:hAnsi="Arial" w:cs="Arial"/>
                <w:sz w:val="20"/>
                <w:szCs w:val="20"/>
              </w:rPr>
            </w:pPr>
            <w:r w:rsidRPr="00E3299C">
              <w:rPr>
                <w:rFonts w:eastAsia="Times New Roman"/>
              </w:rPr>
              <w:t>During the next quarter we</w:t>
            </w:r>
            <w:r>
              <w:rPr>
                <w:rFonts w:eastAsia="Times New Roman"/>
              </w:rPr>
              <w:t xml:space="preserve"> (Univ. of WA)</w:t>
            </w:r>
            <w:r w:rsidRPr="00E3299C">
              <w:rPr>
                <w:rFonts w:eastAsia="Times New Roman"/>
              </w:rPr>
              <w:t xml:space="preserve"> plan to wrap up our assessment of dynamic process evaluation codes (i.e., those identified above) and to develop a revised field workflow plan to address lessons learned during the SR 14 trial.</w:t>
            </w:r>
          </w:p>
          <w:p w14:paraId="3D6F812C" w14:textId="06F03B68" w:rsidR="00784670" w:rsidRPr="00E3299C" w:rsidRDefault="00784670" w:rsidP="00A023C8">
            <w:pPr>
              <w:rPr>
                <w:lang w:val="en-CA"/>
              </w:rPr>
            </w:pPr>
          </w:p>
          <w:p w14:paraId="35C10C32" w14:textId="77777777" w:rsidR="005A1EE9" w:rsidRDefault="005A1EE9" w:rsidP="00A023C8">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90533" w14:textId="77777777" w:rsidR="006863CB" w:rsidRDefault="006863CB" w:rsidP="00106C83">
      <w:pPr>
        <w:spacing w:after="0" w:line="240" w:lineRule="auto"/>
      </w:pPr>
      <w:r>
        <w:separator/>
      </w:r>
    </w:p>
  </w:endnote>
  <w:endnote w:type="continuationSeparator" w:id="0">
    <w:p w14:paraId="24EB5581" w14:textId="77777777" w:rsidR="006863CB" w:rsidRDefault="006863C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18AD" w14:textId="77777777" w:rsidR="006863CB" w:rsidRDefault="006863CB" w:rsidP="00106C83">
      <w:pPr>
        <w:spacing w:after="0" w:line="240" w:lineRule="auto"/>
      </w:pPr>
      <w:r>
        <w:separator/>
      </w:r>
    </w:p>
  </w:footnote>
  <w:footnote w:type="continuationSeparator" w:id="0">
    <w:p w14:paraId="5D5AABE9" w14:textId="77777777" w:rsidR="006863CB" w:rsidRDefault="006863CB"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E867C69"/>
    <w:multiLevelType w:val="hybridMultilevel"/>
    <w:tmpl w:val="960E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786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852196">
    <w:abstractNumId w:val="0"/>
  </w:num>
  <w:num w:numId="3" w16cid:durableId="864442452">
    <w:abstractNumId w:val="1"/>
  </w:num>
  <w:num w:numId="4" w16cid:durableId="2074501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D509B"/>
    <w:rsid w:val="000F6417"/>
    <w:rsid w:val="00106C83"/>
    <w:rsid w:val="00117DFA"/>
    <w:rsid w:val="00131815"/>
    <w:rsid w:val="001547D0"/>
    <w:rsid w:val="00161153"/>
    <w:rsid w:val="001902BB"/>
    <w:rsid w:val="001C10C6"/>
    <w:rsid w:val="001D16C9"/>
    <w:rsid w:val="0021446D"/>
    <w:rsid w:val="00222F7C"/>
    <w:rsid w:val="00262338"/>
    <w:rsid w:val="00293FD8"/>
    <w:rsid w:val="00294963"/>
    <w:rsid w:val="002A79C8"/>
    <w:rsid w:val="002D6745"/>
    <w:rsid w:val="00372267"/>
    <w:rsid w:val="0038379C"/>
    <w:rsid w:val="0038705A"/>
    <w:rsid w:val="003A219C"/>
    <w:rsid w:val="003C01AD"/>
    <w:rsid w:val="003C3154"/>
    <w:rsid w:val="003C6A3D"/>
    <w:rsid w:val="003E7598"/>
    <w:rsid w:val="004144E6"/>
    <w:rsid w:val="004156B2"/>
    <w:rsid w:val="00437734"/>
    <w:rsid w:val="00455E61"/>
    <w:rsid w:val="00475EE6"/>
    <w:rsid w:val="00496537"/>
    <w:rsid w:val="004E14DC"/>
    <w:rsid w:val="004F5683"/>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6863CB"/>
    <w:rsid w:val="00743C01"/>
    <w:rsid w:val="00784670"/>
    <w:rsid w:val="00790C4A"/>
    <w:rsid w:val="007A153D"/>
    <w:rsid w:val="007D7B81"/>
    <w:rsid w:val="007E5BD2"/>
    <w:rsid w:val="007F144E"/>
    <w:rsid w:val="0081155E"/>
    <w:rsid w:val="00826504"/>
    <w:rsid w:val="00853DB4"/>
    <w:rsid w:val="00872F18"/>
    <w:rsid w:val="00874169"/>
    <w:rsid w:val="00874EF7"/>
    <w:rsid w:val="008C402E"/>
    <w:rsid w:val="008F0937"/>
    <w:rsid w:val="008F299E"/>
    <w:rsid w:val="00901CAA"/>
    <w:rsid w:val="009043B3"/>
    <w:rsid w:val="009136A4"/>
    <w:rsid w:val="00957743"/>
    <w:rsid w:val="00985DE5"/>
    <w:rsid w:val="009A0DCE"/>
    <w:rsid w:val="009D0106"/>
    <w:rsid w:val="009E62D2"/>
    <w:rsid w:val="009F01FF"/>
    <w:rsid w:val="00A023C8"/>
    <w:rsid w:val="00A23A72"/>
    <w:rsid w:val="00A30167"/>
    <w:rsid w:val="00A43875"/>
    <w:rsid w:val="00A4606E"/>
    <w:rsid w:val="00A63677"/>
    <w:rsid w:val="00A64E0F"/>
    <w:rsid w:val="00A67AF2"/>
    <w:rsid w:val="00AB4670"/>
    <w:rsid w:val="00AD4421"/>
    <w:rsid w:val="00AE46B0"/>
    <w:rsid w:val="00AF1C77"/>
    <w:rsid w:val="00B2185C"/>
    <w:rsid w:val="00B21DE6"/>
    <w:rsid w:val="00B242E2"/>
    <w:rsid w:val="00B66A21"/>
    <w:rsid w:val="00B7739F"/>
    <w:rsid w:val="00BF008C"/>
    <w:rsid w:val="00C13753"/>
    <w:rsid w:val="00C410DD"/>
    <w:rsid w:val="00C5702E"/>
    <w:rsid w:val="00C877D1"/>
    <w:rsid w:val="00C903AB"/>
    <w:rsid w:val="00CE577A"/>
    <w:rsid w:val="00CF05D1"/>
    <w:rsid w:val="00D05DC0"/>
    <w:rsid w:val="00D05DF9"/>
    <w:rsid w:val="00D17528"/>
    <w:rsid w:val="00D2233F"/>
    <w:rsid w:val="00D32544"/>
    <w:rsid w:val="00D4334D"/>
    <w:rsid w:val="00D64E16"/>
    <w:rsid w:val="00D66547"/>
    <w:rsid w:val="00D71B92"/>
    <w:rsid w:val="00D82408"/>
    <w:rsid w:val="00DA1F4C"/>
    <w:rsid w:val="00DB33C4"/>
    <w:rsid w:val="00E22CC1"/>
    <w:rsid w:val="00E3026F"/>
    <w:rsid w:val="00E3299C"/>
    <w:rsid w:val="00E35E0F"/>
    <w:rsid w:val="00E371D1"/>
    <w:rsid w:val="00E444CD"/>
    <w:rsid w:val="00E53738"/>
    <w:rsid w:val="00ED5F67"/>
    <w:rsid w:val="00EF08AE"/>
    <w:rsid w:val="00EF1D72"/>
    <w:rsid w:val="00EF5790"/>
    <w:rsid w:val="00F0715D"/>
    <w:rsid w:val="00F24FD5"/>
    <w:rsid w:val="00F52777"/>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 w:type="paragraph" w:customStyle="1" w:styleId="xmsonormal">
    <w:name w:val="x_msonormal"/>
    <w:basedOn w:val="Normal"/>
    <w:rsid w:val="00C5702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54403685">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18475350">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46022206">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5546916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38293364">
      <w:bodyDiv w:val="1"/>
      <w:marLeft w:val="0"/>
      <w:marRight w:val="0"/>
      <w:marTop w:val="0"/>
      <w:marBottom w:val="0"/>
      <w:divBdr>
        <w:top w:val="none" w:sz="0" w:space="0" w:color="auto"/>
        <w:left w:val="none" w:sz="0" w:space="0" w:color="auto"/>
        <w:bottom w:val="none" w:sz="0" w:space="0" w:color="auto"/>
        <w:right w:val="none" w:sz="0" w:space="0" w:color="auto"/>
      </w:divBdr>
    </w:div>
    <w:div w:id="198365757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2022-08-02T16:51:00Z</dcterms:created>
  <dcterms:modified xsi:type="dcterms:W3CDTF">2022-08-02T16:51:00Z</dcterms:modified>
</cp:coreProperties>
</file>