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B7C3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2A7CB7C4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A7CB7C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A7CB7C6" w14:textId="4AF1F2A5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</w:t>
      </w:r>
      <w:r w:rsidR="00625192">
        <w:rPr>
          <w:rFonts w:ascii="Arial" w:hAnsi="Arial" w:cs="Arial"/>
          <w:sz w:val="24"/>
          <w:szCs w:val="24"/>
        </w:rPr>
        <w:t>Texas Department of Transportation (TxDOT)</w:t>
      </w:r>
      <w:r w:rsidR="003B6451">
        <w:rPr>
          <w:rFonts w:ascii="Arial" w:hAnsi="Arial" w:cs="Arial"/>
          <w:sz w:val="24"/>
          <w:szCs w:val="24"/>
        </w:rPr>
        <w:t xml:space="preserve"> </w:t>
      </w:r>
      <w:r w:rsidR="003B6451" w:rsidRPr="003B6451">
        <w:rPr>
          <w:rFonts w:ascii="Arial" w:hAnsi="Arial" w:cs="Arial"/>
          <w:sz w:val="24"/>
          <w:szCs w:val="24"/>
          <w:u w:val="single"/>
        </w:rPr>
        <w:t>X</w:t>
      </w:r>
    </w:p>
    <w:p w14:paraId="2A7CB7C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2A7CB7C8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2A7CB7C9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2A7CB7CA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2A7CB7D4" w14:textId="77777777" w:rsidTr="00743C01">
        <w:trPr>
          <w:trHeight w:val="1997"/>
        </w:trPr>
        <w:tc>
          <w:tcPr>
            <w:tcW w:w="5418" w:type="dxa"/>
            <w:gridSpan w:val="2"/>
          </w:tcPr>
          <w:p w14:paraId="2A7CB7CB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A7CB7CD" w14:textId="270F5169" w:rsidR="00E35E0F" w:rsidRDefault="00CE795E" w:rsidP="00551D8A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9111F9">
              <w:rPr>
                <w:rFonts w:ascii="Arial" w:hAnsi="Arial" w:cs="Arial"/>
                <w:iCs/>
                <w:sz w:val="20"/>
                <w:szCs w:val="20"/>
              </w:rPr>
              <w:t>SPR TPF</w:t>
            </w:r>
            <w:r w:rsidR="00B26189" w:rsidRPr="009111F9">
              <w:rPr>
                <w:rFonts w:ascii="Arial" w:hAnsi="Arial" w:cs="Arial"/>
                <w:iCs/>
                <w:sz w:val="20"/>
                <w:szCs w:val="20"/>
              </w:rPr>
              <w:t>-</w:t>
            </w:r>
            <w:r w:rsidRPr="009111F9">
              <w:rPr>
                <w:rFonts w:ascii="Arial" w:hAnsi="Arial" w:cs="Arial"/>
                <w:iCs/>
                <w:sz w:val="20"/>
                <w:szCs w:val="20"/>
              </w:rPr>
              <w:t>5(</w:t>
            </w:r>
            <w:r w:rsidR="00F367C5" w:rsidRPr="009111F9">
              <w:rPr>
                <w:rFonts w:ascii="Arial" w:hAnsi="Arial" w:cs="Arial"/>
                <w:iCs/>
                <w:sz w:val="20"/>
                <w:szCs w:val="20"/>
              </w:rPr>
              <w:t>440)</w:t>
            </w:r>
          </w:p>
          <w:p w14:paraId="6A25443F" w14:textId="32B8246A" w:rsidR="00F367C5" w:rsidRDefault="00F367C5" w:rsidP="00551D8A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D59D631" w14:textId="7A71B347" w:rsidR="00F367C5" w:rsidRPr="003B6451" w:rsidRDefault="00F367C5" w:rsidP="00F367C5">
            <w:pPr>
              <w:ind w:right="-720"/>
              <w:rPr>
                <w:rFonts w:ascii="Arial" w:hAnsi="Arial" w:cs="Arial"/>
                <w:iCs/>
                <w:sz w:val="16"/>
                <w:szCs w:val="16"/>
              </w:rPr>
            </w:pPr>
            <w:r w:rsidRPr="003B6451">
              <w:rPr>
                <w:rFonts w:ascii="Arial" w:hAnsi="Arial" w:cs="Arial"/>
                <w:iCs/>
                <w:sz w:val="20"/>
                <w:szCs w:val="16"/>
              </w:rPr>
              <w:t xml:space="preserve">*Previously </w:t>
            </w:r>
            <w:r w:rsidRPr="009111F9">
              <w:rPr>
                <w:rFonts w:ascii="Arial" w:hAnsi="Arial" w:cs="Arial"/>
                <w:iCs/>
                <w:sz w:val="20"/>
                <w:szCs w:val="16"/>
              </w:rPr>
              <w:t>SPR TPF-5(198)</w:t>
            </w:r>
          </w:p>
          <w:p w14:paraId="2A7CB7CE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2A7CB7CF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2A7CB7D0" w14:textId="1DF8E0F3" w:rsidR="00551D8A" w:rsidRDefault="0090159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7D0EB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2A7CB7D1" w14:textId="7F700CFB" w:rsidR="00551D8A" w:rsidRDefault="00EB412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7D0EB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2A7CB7D2" w14:textId="78EEDE5E" w:rsidR="00551D8A" w:rsidRDefault="003827F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7D0EB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A7CB7D3" w14:textId="29292182" w:rsidR="00551D8A" w:rsidRPr="00551D8A" w:rsidRDefault="0090159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2A7CB7D8" w14:textId="77777777" w:rsidTr="00874EF7">
        <w:tc>
          <w:tcPr>
            <w:tcW w:w="10908" w:type="dxa"/>
            <w:gridSpan w:val="4"/>
          </w:tcPr>
          <w:p w14:paraId="2A7CB7D5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2A7CB7D6" w14:textId="482A10FE" w:rsidR="00535598" w:rsidRDefault="0059236B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Support for Urban Mobility Analyses (SUMA)</w:t>
            </w:r>
          </w:p>
          <w:p w14:paraId="2A7CB7D7" w14:textId="77777777" w:rsidR="00743C01" w:rsidRPr="00B66A21" w:rsidRDefault="00743C01" w:rsidP="003B645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2A7CB7DE" w14:textId="77777777" w:rsidTr="00C13753">
        <w:tc>
          <w:tcPr>
            <w:tcW w:w="4158" w:type="dxa"/>
          </w:tcPr>
          <w:p w14:paraId="5636B5FF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2A7CB7D9" w14:textId="7129F8A4" w:rsidR="007B0123" w:rsidRPr="007B0123" w:rsidRDefault="007B0123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Peggy Thurin</w:t>
            </w:r>
          </w:p>
        </w:tc>
        <w:tc>
          <w:tcPr>
            <w:tcW w:w="3330" w:type="dxa"/>
            <w:gridSpan w:val="2"/>
          </w:tcPr>
          <w:p w14:paraId="1DAD42D6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2A7CB7DA" w14:textId="0B0BB9DC" w:rsidR="00D14AFE" w:rsidRPr="001343C0" w:rsidRDefault="00D14AFE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1343C0">
              <w:rPr>
                <w:rFonts w:ascii="Arial" w:hAnsi="Arial" w:cs="Arial"/>
                <w:bCs/>
                <w:sz w:val="20"/>
                <w:szCs w:val="20"/>
              </w:rPr>
              <w:t xml:space="preserve">(512) </w:t>
            </w:r>
            <w:r w:rsidR="001343C0" w:rsidRPr="001343C0">
              <w:rPr>
                <w:rFonts w:ascii="Arial" w:hAnsi="Arial" w:cs="Arial"/>
                <w:bCs/>
                <w:sz w:val="20"/>
                <w:szCs w:val="20"/>
              </w:rPr>
              <w:t>486-5024</w:t>
            </w:r>
          </w:p>
        </w:tc>
        <w:tc>
          <w:tcPr>
            <w:tcW w:w="3420" w:type="dxa"/>
          </w:tcPr>
          <w:p w14:paraId="2A7CB7DB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2A7CB7DC" w14:textId="373DF3DB" w:rsidR="00535598" w:rsidRPr="00B66A21" w:rsidRDefault="001343C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Peggy.Thurin@txdot.gov</w:t>
            </w:r>
          </w:p>
          <w:p w14:paraId="2A7CB7DD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A7CB7E4" w14:textId="77777777" w:rsidTr="00C13753">
        <w:tc>
          <w:tcPr>
            <w:tcW w:w="4158" w:type="dxa"/>
          </w:tcPr>
          <w:p w14:paraId="4CCDF1C2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A7CB7DF" w14:textId="433B31A4" w:rsidR="003B6451" w:rsidRPr="003B6451" w:rsidRDefault="003B6451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B6451">
              <w:rPr>
                <w:rFonts w:ascii="Arial" w:hAnsi="Arial" w:cs="Arial"/>
                <w:sz w:val="20"/>
                <w:szCs w:val="20"/>
              </w:rPr>
              <w:t>22203</w:t>
            </w:r>
          </w:p>
        </w:tc>
        <w:tc>
          <w:tcPr>
            <w:tcW w:w="3330" w:type="dxa"/>
            <w:gridSpan w:val="2"/>
          </w:tcPr>
          <w:p w14:paraId="0F0EA921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2A7CB7E0" w14:textId="14148331" w:rsidR="003B6451" w:rsidRPr="003B6451" w:rsidRDefault="003B6451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B6451">
              <w:rPr>
                <w:rFonts w:ascii="Arial" w:hAnsi="Arial" w:cs="Arial"/>
                <w:sz w:val="20"/>
                <w:szCs w:val="20"/>
              </w:rPr>
              <w:t>SPR TPF 1505</w:t>
            </w:r>
          </w:p>
        </w:tc>
        <w:tc>
          <w:tcPr>
            <w:tcW w:w="3420" w:type="dxa"/>
          </w:tcPr>
          <w:p w14:paraId="2A7CB7E1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2A7CB7E2" w14:textId="74612196" w:rsidR="00535598" w:rsidRPr="00B66A21" w:rsidRDefault="00EA0FD7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111F9">
              <w:rPr>
                <w:rFonts w:ascii="Arial" w:hAnsi="Arial" w:cs="Arial"/>
                <w:sz w:val="20"/>
                <w:szCs w:val="20"/>
              </w:rPr>
              <w:t>09</w:t>
            </w:r>
            <w:r w:rsidR="003B6451" w:rsidRPr="009111F9">
              <w:rPr>
                <w:rFonts w:ascii="Arial" w:hAnsi="Arial" w:cs="Arial"/>
                <w:sz w:val="20"/>
                <w:szCs w:val="20"/>
              </w:rPr>
              <w:t>/</w:t>
            </w:r>
            <w:r w:rsidRPr="009111F9">
              <w:rPr>
                <w:rFonts w:ascii="Arial" w:hAnsi="Arial" w:cs="Arial"/>
                <w:sz w:val="20"/>
                <w:szCs w:val="20"/>
              </w:rPr>
              <w:t>01</w:t>
            </w:r>
            <w:r w:rsidR="003B6451" w:rsidRPr="009111F9">
              <w:rPr>
                <w:rFonts w:ascii="Arial" w:hAnsi="Arial" w:cs="Arial"/>
                <w:sz w:val="20"/>
                <w:szCs w:val="20"/>
              </w:rPr>
              <w:t>/</w:t>
            </w:r>
            <w:r w:rsidRPr="009111F9">
              <w:rPr>
                <w:rFonts w:ascii="Arial" w:hAnsi="Arial" w:cs="Arial"/>
                <w:sz w:val="20"/>
                <w:szCs w:val="20"/>
              </w:rPr>
              <w:t>21</w:t>
            </w:r>
          </w:p>
          <w:p w14:paraId="2A7CB7E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A7CB7EA" w14:textId="77777777" w:rsidTr="00C13753">
        <w:tc>
          <w:tcPr>
            <w:tcW w:w="4158" w:type="dxa"/>
          </w:tcPr>
          <w:p w14:paraId="2A7CB7E5" w14:textId="71E5DCD2" w:rsidR="003B6451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1A5546F9" w14:textId="4439F5F3" w:rsidR="00535598" w:rsidRPr="003B6451" w:rsidRDefault="003B6451" w:rsidP="003B6451">
            <w:pPr>
              <w:rPr>
                <w:rFonts w:ascii="Arial" w:hAnsi="Arial" w:cs="Arial"/>
                <w:sz w:val="20"/>
                <w:szCs w:val="20"/>
              </w:rPr>
            </w:pPr>
            <w:r w:rsidRPr="009111F9">
              <w:rPr>
                <w:rFonts w:ascii="Arial" w:hAnsi="Arial" w:cs="Arial"/>
                <w:sz w:val="20"/>
                <w:szCs w:val="20"/>
              </w:rPr>
              <w:t>8/31/2</w:t>
            </w:r>
            <w:r w:rsidR="003827FE" w:rsidRPr="009111F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30" w:type="dxa"/>
            <w:gridSpan w:val="2"/>
          </w:tcPr>
          <w:p w14:paraId="0D614D28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A7CB7E6" w14:textId="241CE076" w:rsidR="00E56DC3" w:rsidRPr="00E56DC3" w:rsidRDefault="00E56DC3" w:rsidP="0003476C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9111F9">
              <w:rPr>
                <w:rFonts w:ascii="Arial" w:hAnsi="Arial" w:cs="Arial"/>
                <w:bCs/>
                <w:sz w:val="20"/>
                <w:szCs w:val="20"/>
              </w:rPr>
              <w:t>08/31/2</w:t>
            </w:r>
            <w:r w:rsidR="003827FE" w:rsidRPr="009111F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420" w:type="dxa"/>
          </w:tcPr>
          <w:p w14:paraId="2A7CB7E7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2A7CB7E8" w14:textId="17BA24F4" w:rsidR="00535598" w:rsidRDefault="00E56DC3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A7CB7E9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CB7EB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A7CB7EC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2A7CB7ED" w14:textId="318E16B6" w:rsidR="00743C01" w:rsidRPr="00B66A21" w:rsidRDefault="004C686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</w:t>
      </w:r>
      <w:r w:rsidR="00C42B6E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bookmarkStart w:id="0" w:name="_Hlk82166995"/>
      <w:r w:rsidR="00743C01" w:rsidRPr="00B66A21">
        <w:rPr>
          <w:rFonts w:ascii="Arial" w:hAnsi="Arial" w:cs="Arial"/>
          <w:sz w:val="36"/>
          <w:szCs w:val="36"/>
        </w:rPr>
        <w:t>□</w:t>
      </w:r>
      <w:bookmarkEnd w:id="0"/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A7CB7EE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A7CB7EF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2A7CB7F4" w14:textId="77777777" w:rsidTr="00B66A21">
        <w:tc>
          <w:tcPr>
            <w:tcW w:w="4158" w:type="dxa"/>
            <w:shd w:val="pct15" w:color="auto" w:fill="auto"/>
          </w:tcPr>
          <w:p w14:paraId="2A7CB7F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2A7CB7F1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2A7CB7F2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A7CB7F3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2A7CB7F9" w14:textId="77777777" w:rsidTr="009111F9">
        <w:trPr>
          <w:trHeight w:val="215"/>
        </w:trPr>
        <w:tc>
          <w:tcPr>
            <w:tcW w:w="4158" w:type="dxa"/>
          </w:tcPr>
          <w:p w14:paraId="2A7CB7F5" w14:textId="02AD6CA8" w:rsidR="00874EF7" w:rsidRPr="00B66A21" w:rsidRDefault="003B645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111F9">
              <w:rPr>
                <w:rFonts w:ascii="Arial" w:hAnsi="Arial" w:cs="Arial"/>
                <w:sz w:val="20"/>
                <w:szCs w:val="20"/>
              </w:rPr>
              <w:t>$</w:t>
            </w:r>
            <w:r w:rsidR="007B2455" w:rsidRPr="009111F9">
              <w:rPr>
                <w:rFonts w:ascii="Arial" w:hAnsi="Arial" w:cs="Arial"/>
                <w:sz w:val="20"/>
                <w:szCs w:val="20"/>
              </w:rPr>
              <w:t>900,000</w:t>
            </w:r>
          </w:p>
        </w:tc>
        <w:tc>
          <w:tcPr>
            <w:tcW w:w="3330" w:type="dxa"/>
          </w:tcPr>
          <w:p w14:paraId="2A7CB7F6" w14:textId="38637498" w:rsidR="00874EF7" w:rsidRPr="00B66A21" w:rsidRDefault="003B645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E3858">
              <w:rPr>
                <w:rFonts w:ascii="Arial" w:hAnsi="Arial" w:cs="Arial"/>
                <w:sz w:val="20"/>
                <w:szCs w:val="20"/>
              </w:rPr>
              <w:t>$</w:t>
            </w:r>
            <w:r w:rsidR="000C112F" w:rsidRPr="003E3858">
              <w:rPr>
                <w:rFonts w:ascii="Arial" w:hAnsi="Arial" w:cs="Arial"/>
                <w:sz w:val="20"/>
                <w:szCs w:val="20"/>
              </w:rPr>
              <w:t>184,239</w:t>
            </w:r>
            <w:r w:rsidR="001308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</w:tcPr>
          <w:p w14:paraId="2A7CB7F8" w14:textId="66E50E09" w:rsidR="00874EF7" w:rsidRPr="00B66A21" w:rsidRDefault="0012737F" w:rsidP="00DD679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1C5DDA" w:rsidRPr="009111F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2A7CB7FA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A7CB7FB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2A7CB802" w14:textId="77777777" w:rsidTr="00B66A21">
        <w:tc>
          <w:tcPr>
            <w:tcW w:w="4158" w:type="dxa"/>
            <w:shd w:val="pct15" w:color="auto" w:fill="auto"/>
          </w:tcPr>
          <w:p w14:paraId="2A7CB7FC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2A7CB7F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2A7CB7FE" w14:textId="6E2B6C93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Funds </w:t>
            </w:r>
          </w:p>
          <w:p w14:paraId="2A7CB7FF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7CB800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2A7CB801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A7CB807" w14:textId="77777777" w:rsidTr="003E3858">
        <w:trPr>
          <w:trHeight w:val="503"/>
        </w:trPr>
        <w:tc>
          <w:tcPr>
            <w:tcW w:w="4158" w:type="dxa"/>
            <w:shd w:val="clear" w:color="auto" w:fill="auto"/>
          </w:tcPr>
          <w:p w14:paraId="41BDB37D" w14:textId="667DA7C2" w:rsidR="00B66A21" w:rsidRPr="003E3858" w:rsidRDefault="001C5DDA" w:rsidP="001C5DD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E3858">
              <w:rPr>
                <w:rFonts w:ascii="Arial" w:hAnsi="Arial" w:cs="Arial"/>
                <w:sz w:val="20"/>
                <w:szCs w:val="20"/>
              </w:rPr>
              <w:t>$</w:t>
            </w:r>
            <w:r w:rsidR="00296E6A" w:rsidRPr="003E3858">
              <w:rPr>
                <w:rFonts w:ascii="Arial" w:hAnsi="Arial" w:cs="Arial"/>
                <w:sz w:val="20"/>
                <w:szCs w:val="20"/>
              </w:rPr>
              <w:t>85,434</w:t>
            </w:r>
          </w:p>
          <w:p w14:paraId="2A7CB803" w14:textId="63E2FAD8" w:rsidR="001C5DDA" w:rsidRPr="003E3858" w:rsidRDefault="0012737F" w:rsidP="00DD679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E3858">
              <w:rPr>
                <w:rFonts w:ascii="Arial" w:hAnsi="Arial" w:cs="Arial"/>
                <w:sz w:val="20"/>
                <w:szCs w:val="20"/>
              </w:rPr>
              <w:t>20.5</w:t>
            </w:r>
            <w:r w:rsidR="001C5DDA" w:rsidRPr="003E385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  <w:shd w:val="clear" w:color="auto" w:fill="auto"/>
          </w:tcPr>
          <w:p w14:paraId="2A7CB804" w14:textId="40F8E8B2" w:rsidR="00B66A21" w:rsidRPr="003E3858" w:rsidRDefault="00296E6A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E3858">
              <w:rPr>
                <w:rFonts w:ascii="Arial" w:hAnsi="Arial" w:cs="Arial"/>
                <w:b/>
                <w:sz w:val="20"/>
                <w:szCs w:val="20"/>
              </w:rPr>
              <w:t>$85,434</w:t>
            </w:r>
          </w:p>
        </w:tc>
        <w:tc>
          <w:tcPr>
            <w:tcW w:w="3420" w:type="dxa"/>
            <w:shd w:val="clear" w:color="auto" w:fill="auto"/>
          </w:tcPr>
          <w:p w14:paraId="2A7CB805" w14:textId="1F940917" w:rsidR="00B66A21" w:rsidRPr="009111F9" w:rsidRDefault="00760F2E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1C5DDA" w:rsidRPr="009111F9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2A7CB806" w14:textId="77777777" w:rsidR="00B66A21" w:rsidRPr="007D0EBD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A7CB80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A7CB809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A7CB827" w14:textId="77777777" w:rsidTr="001C5DDA">
        <w:trPr>
          <w:trHeight w:val="6830"/>
        </w:trPr>
        <w:tc>
          <w:tcPr>
            <w:tcW w:w="10908" w:type="dxa"/>
          </w:tcPr>
          <w:p w14:paraId="2A7CB80A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CB8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7CB80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7CB80D" w14:textId="66599830" w:rsidR="00E35E0F" w:rsidRPr="007E4750" w:rsidRDefault="003064F8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47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Background: </w:t>
            </w:r>
          </w:p>
          <w:p w14:paraId="16305629" w14:textId="17AADC15" w:rsidR="003064F8" w:rsidRPr="008C0DBA" w:rsidRDefault="003064F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C0DBA">
              <w:rPr>
                <w:rFonts w:ascii="Arial" w:hAnsi="Arial" w:cs="Arial"/>
                <w:sz w:val="20"/>
                <w:szCs w:val="20"/>
              </w:rPr>
              <w:t xml:space="preserve">This study is a continuation of </w:t>
            </w:r>
            <w:r w:rsidR="0075140C" w:rsidRPr="008C0DBA"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="005C6605" w:rsidRPr="008C0DBA">
              <w:rPr>
                <w:rFonts w:ascii="Arial" w:hAnsi="Arial" w:cs="Arial"/>
                <w:sz w:val="20"/>
                <w:szCs w:val="20"/>
              </w:rPr>
              <w:t xml:space="preserve">SPR </w:t>
            </w:r>
            <w:r w:rsidR="00376206" w:rsidRPr="008C0DBA">
              <w:rPr>
                <w:rFonts w:ascii="Arial" w:hAnsi="Arial" w:cs="Arial"/>
                <w:sz w:val="20"/>
                <w:szCs w:val="20"/>
              </w:rPr>
              <w:t>TPF-5(198), now TPF-5(440)</w:t>
            </w:r>
            <w:r w:rsidR="00BE4072" w:rsidRPr="008C0DBA">
              <w:rPr>
                <w:rFonts w:ascii="Arial" w:hAnsi="Arial" w:cs="Arial"/>
                <w:sz w:val="20"/>
                <w:szCs w:val="20"/>
              </w:rPr>
              <w:t xml:space="preserve">, with the same scope, </w:t>
            </w:r>
            <w:proofErr w:type="gramStart"/>
            <w:r w:rsidR="00BE4072" w:rsidRPr="008C0DBA">
              <w:rPr>
                <w:rFonts w:ascii="Arial" w:hAnsi="Arial" w:cs="Arial"/>
                <w:sz w:val="20"/>
                <w:szCs w:val="20"/>
              </w:rPr>
              <w:t>objectives</w:t>
            </w:r>
            <w:proofErr w:type="gramEnd"/>
            <w:r w:rsidR="00BE4072" w:rsidRPr="008C0DBA">
              <w:rPr>
                <w:rFonts w:ascii="Arial" w:hAnsi="Arial" w:cs="Arial"/>
                <w:sz w:val="20"/>
                <w:szCs w:val="20"/>
              </w:rPr>
              <w:t xml:space="preserve"> and contractor</w:t>
            </w:r>
          </w:p>
          <w:p w14:paraId="092D952C" w14:textId="047F512A" w:rsidR="0075140C" w:rsidRPr="008C0DBA" w:rsidRDefault="00BE4072" w:rsidP="00BE407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C0DBA">
              <w:rPr>
                <w:rFonts w:ascii="Arial" w:hAnsi="Arial" w:cs="Arial"/>
                <w:sz w:val="20"/>
                <w:szCs w:val="20"/>
              </w:rPr>
              <w:t xml:space="preserve">(Texas A&amp;M Transportation Institute – TTI). </w:t>
            </w:r>
          </w:p>
          <w:p w14:paraId="23595F86" w14:textId="36B2520D" w:rsidR="00BE4072" w:rsidRDefault="00BE4072" w:rsidP="00BE4072">
            <w:pPr>
              <w:ind w:right="-720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7202834D" w14:textId="4BFEC0C6" w:rsidR="00BE4072" w:rsidRPr="008963C5" w:rsidRDefault="00BE4072" w:rsidP="00BE4072">
            <w:pPr>
              <w:ind w:right="-7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963C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Objectives: </w:t>
            </w:r>
          </w:p>
          <w:p w14:paraId="2F708056" w14:textId="77777777" w:rsidR="00AB6F73" w:rsidRDefault="00694F19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The PFS </w:t>
            </w:r>
            <w:r w:rsidR="00D84051" w:rsidRPr="00AB6F73">
              <w:rPr>
                <w:rFonts w:ascii="Arial" w:hAnsi="Arial" w:cs="Arial"/>
                <w:iCs/>
                <w:sz w:val="20"/>
                <w:szCs w:val="20"/>
              </w:rPr>
              <w:t xml:space="preserve">scope focuses on urban mobility and reliability performance measures, </w:t>
            </w:r>
            <w:proofErr w:type="gramStart"/>
            <w:r w:rsidR="00D84051" w:rsidRPr="00AB6F73">
              <w:rPr>
                <w:rFonts w:ascii="Arial" w:hAnsi="Arial" w:cs="Arial"/>
                <w:iCs/>
                <w:sz w:val="20"/>
                <w:szCs w:val="20"/>
              </w:rPr>
              <w:t>data</w:t>
            </w:r>
            <w:proofErr w:type="gramEnd"/>
            <w:r w:rsidR="00D84051" w:rsidRPr="00AB6F73">
              <w:rPr>
                <w:rFonts w:ascii="Arial" w:hAnsi="Arial" w:cs="Arial"/>
                <w:iCs/>
                <w:sz w:val="20"/>
                <w:szCs w:val="20"/>
              </w:rPr>
              <w:t xml:space="preserve"> and issues. New emphasis </w:t>
            </w:r>
            <w:r w:rsidR="0070385F" w:rsidRPr="00AB6F73">
              <w:rPr>
                <w:rFonts w:ascii="Arial" w:hAnsi="Arial" w:cs="Arial"/>
                <w:iCs/>
                <w:sz w:val="20"/>
                <w:szCs w:val="20"/>
              </w:rPr>
              <w:t xml:space="preserve">areas </w:t>
            </w:r>
          </w:p>
          <w:p w14:paraId="5BA90578" w14:textId="77777777" w:rsidR="00B35FF0" w:rsidRDefault="0070385F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include emerging data sources, freight movement, arterial street mobility issues, reliability performance measures, and addressing the agency </w:t>
            </w:r>
            <w:r w:rsidR="00E300C7" w:rsidRPr="00AB6F73">
              <w:rPr>
                <w:rFonts w:ascii="Arial" w:hAnsi="Arial" w:cs="Arial"/>
                <w:iCs/>
                <w:sz w:val="20"/>
                <w:szCs w:val="20"/>
              </w:rPr>
              <w:t>challenges for FAST Act requirements. The</w:t>
            </w:r>
            <w:r w:rsidR="00B35FF0">
              <w:rPr>
                <w:rFonts w:ascii="Arial" w:hAnsi="Arial" w:cs="Arial"/>
                <w:iCs/>
                <w:sz w:val="20"/>
                <w:szCs w:val="20"/>
              </w:rPr>
              <w:t>se</w:t>
            </w:r>
            <w:r w:rsidR="00E300C7" w:rsidRPr="00AB6F73">
              <w:rPr>
                <w:rFonts w:ascii="Arial" w:hAnsi="Arial" w:cs="Arial"/>
                <w:iCs/>
                <w:sz w:val="20"/>
                <w:szCs w:val="20"/>
              </w:rPr>
              <w:t xml:space="preserve"> objectives are satisfied through work in the </w:t>
            </w:r>
          </w:p>
          <w:p w14:paraId="073646BF" w14:textId="7DB57A8C" w:rsidR="00BE4072" w:rsidRPr="00AB6F73" w:rsidRDefault="00E300C7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>following 6</w:t>
            </w:r>
            <w:r w:rsidR="00B35FF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areas: </w:t>
            </w:r>
          </w:p>
          <w:p w14:paraId="68DA7CF5" w14:textId="20F8B50C" w:rsidR="00E300C7" w:rsidRPr="00AB6F73" w:rsidRDefault="00E300C7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046525F" w14:textId="6062BF4D" w:rsidR="00E300C7" w:rsidRPr="00AB6F73" w:rsidRDefault="00E300C7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1: </w:t>
            </w:r>
            <w:r w:rsidR="002657B7" w:rsidRPr="00AB6F73">
              <w:rPr>
                <w:rFonts w:ascii="Arial" w:hAnsi="Arial" w:cs="Arial"/>
                <w:iCs/>
                <w:sz w:val="20"/>
                <w:szCs w:val="20"/>
              </w:rPr>
              <w:t>Evaluate Mobility Datasets – investigating new and emerging datasets for mobility and origin-destination analyse</w:t>
            </w:r>
            <w:r w:rsidR="00FC1993" w:rsidRPr="00AB6F73">
              <w:rPr>
                <w:rFonts w:ascii="Arial" w:hAnsi="Arial" w:cs="Arial"/>
                <w:iCs/>
                <w:sz w:val="20"/>
                <w:szCs w:val="20"/>
              </w:rPr>
              <w:t xml:space="preserve">s. </w:t>
            </w:r>
          </w:p>
          <w:p w14:paraId="42F3C61F" w14:textId="1D0458CC" w:rsidR="00FC1993" w:rsidRPr="00AB6F73" w:rsidRDefault="00FC1993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AB61299" w14:textId="3F0641BB" w:rsidR="00160446" w:rsidRPr="00AB6F73" w:rsidRDefault="00FC1993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>Task 2:</w:t>
            </w:r>
            <w:r w:rsidR="00362721" w:rsidRPr="00463605">
              <w:rPr>
                <w:rFonts w:cs="Arial"/>
                <w:b/>
              </w:rPr>
              <w:t xml:space="preserve"> </w:t>
            </w:r>
            <w:r w:rsidR="00362721" w:rsidRPr="009111F9">
              <w:rPr>
                <w:rFonts w:cs="Arial"/>
                <w:bCs/>
              </w:rPr>
              <w:t>Understanding Traffic Reduction Impacts on Key Performance Measures</w:t>
            </w: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DD57AE" w:rsidRPr="00AB6F73">
              <w:rPr>
                <w:rFonts w:ascii="Arial" w:hAnsi="Arial" w:cs="Arial"/>
                <w:iCs/>
                <w:sz w:val="20"/>
                <w:szCs w:val="20"/>
              </w:rPr>
              <w:t>–</w:t>
            </w: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FB757F">
              <w:rPr>
                <w:rFonts w:ascii="Arial" w:hAnsi="Arial" w:cs="Arial"/>
                <w:iCs/>
                <w:sz w:val="20"/>
                <w:szCs w:val="20"/>
              </w:rPr>
              <w:t xml:space="preserve">evaluate the </w:t>
            </w:r>
            <w:r w:rsidR="00FB757F" w:rsidRPr="007264FE">
              <w:rPr>
                <w:rFonts w:ascii="Arial" w:hAnsi="Arial" w:cs="Arial"/>
                <w:iCs/>
                <w:sz w:val="20"/>
                <w:szCs w:val="20"/>
              </w:rPr>
              <w:t>relationships between reductions in traffic and standard mobility and reliability performance measures</w:t>
            </w:r>
            <w:r w:rsidR="00552C9A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5AB1B25D" w14:textId="77777777" w:rsidR="007264FE" w:rsidRDefault="007264FE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8EFED64" w14:textId="331BD574" w:rsidR="00160446" w:rsidRPr="00AB6F73" w:rsidRDefault="00160446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3: Develop Performance Assessment and Evaluation Analytical Tools </w:t>
            </w:r>
            <w:r w:rsidR="000B417B" w:rsidRPr="00AB6F73">
              <w:rPr>
                <w:rFonts w:ascii="Arial" w:hAnsi="Arial" w:cs="Arial"/>
                <w:iCs/>
                <w:sz w:val="20"/>
                <w:szCs w:val="20"/>
              </w:rPr>
              <w:t>–</w:t>
            </w: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DF23AA" w:rsidRPr="00DF23AA">
              <w:rPr>
                <w:rFonts w:ascii="Arial" w:hAnsi="Arial" w:cs="Arial"/>
                <w:iCs/>
                <w:sz w:val="20"/>
                <w:szCs w:val="20"/>
              </w:rPr>
              <w:t>expand the performance measures included</w:t>
            </w:r>
            <w:r w:rsidR="00DF23AA">
              <w:rPr>
                <w:rFonts w:ascii="Arial" w:hAnsi="Arial" w:cs="Arial"/>
                <w:iCs/>
                <w:sz w:val="20"/>
                <w:szCs w:val="20"/>
              </w:rPr>
              <w:t xml:space="preserve"> in </w:t>
            </w:r>
            <w:proofErr w:type="gramStart"/>
            <w:r w:rsidR="00DF23AA">
              <w:rPr>
                <w:rFonts w:ascii="Arial" w:hAnsi="Arial" w:cs="Arial"/>
                <w:iCs/>
                <w:sz w:val="20"/>
                <w:szCs w:val="20"/>
              </w:rPr>
              <w:t xml:space="preserve">the </w:t>
            </w:r>
            <w:r w:rsidR="00DF23AA" w:rsidRPr="00DF23AA">
              <w:rPr>
                <w:rFonts w:ascii="Arial" w:hAnsi="Arial" w:cs="Arial"/>
                <w:iCs/>
                <w:sz w:val="20"/>
                <w:szCs w:val="20"/>
              </w:rPr>
              <w:t xml:space="preserve"> in</w:t>
            </w:r>
            <w:proofErr w:type="gramEnd"/>
            <w:r w:rsidR="00DF23A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DF23AA" w:rsidRPr="00DF23AA">
              <w:rPr>
                <w:rFonts w:ascii="Arial" w:hAnsi="Arial" w:cs="Arial"/>
                <w:iCs/>
                <w:sz w:val="20"/>
                <w:szCs w:val="20"/>
              </w:rPr>
              <w:t>the Future Improvement Examination Implementation Tool (</w:t>
            </w:r>
            <w:proofErr w:type="spellStart"/>
            <w:r w:rsidR="00DF23AA" w:rsidRPr="00DF23AA">
              <w:rPr>
                <w:rFonts w:ascii="Arial" w:hAnsi="Arial" w:cs="Arial"/>
                <w:iCs/>
                <w:sz w:val="20"/>
                <w:szCs w:val="20"/>
              </w:rPr>
              <w:t>FIXiT</w:t>
            </w:r>
            <w:proofErr w:type="spellEnd"/>
            <w:r w:rsidR="00DF23AA" w:rsidRPr="00DF23AA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="00DF23AA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1ACB4B2C" w14:textId="040F9434" w:rsidR="00494A3F" w:rsidRPr="00AB6F73" w:rsidRDefault="00494A3F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4B551BA" w14:textId="77CA9808" w:rsidR="00494A3F" w:rsidRPr="00AB6F73" w:rsidRDefault="00494A3F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4: </w:t>
            </w:r>
            <w:r w:rsidR="00D25F03" w:rsidRPr="00AB6F73">
              <w:rPr>
                <w:rFonts w:ascii="Arial" w:hAnsi="Arial" w:cs="Arial"/>
                <w:iCs/>
                <w:sz w:val="20"/>
                <w:szCs w:val="20"/>
              </w:rPr>
              <w:t xml:space="preserve">Syntheses Development – developing syntheses on key topic areas related to urban mobility at sponsor direction. </w:t>
            </w:r>
          </w:p>
          <w:p w14:paraId="32374FFC" w14:textId="0F0451BD" w:rsidR="00D25F03" w:rsidRPr="00AB6F73" w:rsidRDefault="00D25F03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9643353" w14:textId="056E800C" w:rsidR="00902B5C" w:rsidRDefault="00D25F03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5: </w:t>
            </w:r>
            <w:r w:rsidR="00B20C01" w:rsidRPr="00AB6F73">
              <w:rPr>
                <w:rFonts w:ascii="Arial" w:hAnsi="Arial" w:cs="Arial"/>
                <w:iCs/>
                <w:sz w:val="20"/>
                <w:szCs w:val="20"/>
              </w:rPr>
              <w:t xml:space="preserve">Support Sponsoring Agencies – </w:t>
            </w:r>
            <w:proofErr w:type="gramStart"/>
            <w:r w:rsidR="00F0630A" w:rsidRPr="00AB6F73">
              <w:rPr>
                <w:rFonts w:ascii="Arial" w:hAnsi="Arial" w:cs="Arial"/>
                <w:iCs/>
                <w:sz w:val="20"/>
                <w:szCs w:val="20"/>
              </w:rPr>
              <w:t>provide</w:t>
            </w:r>
            <w:r w:rsidR="00552C9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F0630A" w:rsidRPr="00AB6F73">
              <w:rPr>
                <w:rFonts w:ascii="Arial" w:hAnsi="Arial" w:cs="Arial"/>
                <w:iCs/>
                <w:sz w:val="20"/>
                <w:szCs w:val="20"/>
              </w:rPr>
              <w:t>assistance to</w:t>
            </w:r>
            <w:proofErr w:type="gramEnd"/>
            <w:r w:rsidR="00F0630A" w:rsidRPr="00AB6F73">
              <w:rPr>
                <w:rFonts w:ascii="Arial" w:hAnsi="Arial" w:cs="Arial"/>
                <w:iCs/>
                <w:sz w:val="20"/>
                <w:szCs w:val="20"/>
              </w:rPr>
              <w:t xml:space="preserve"> sponsors on application of products in their planning, </w:t>
            </w:r>
          </w:p>
          <w:p w14:paraId="33C0754F" w14:textId="61857EF4" w:rsidR="00D25F03" w:rsidRPr="00AB6F73" w:rsidRDefault="00F0630A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>operations and performance measurement activities</w:t>
            </w:r>
            <w:r w:rsidR="00DC24D1" w:rsidRPr="00AB6F73">
              <w:rPr>
                <w:rFonts w:ascii="Arial" w:hAnsi="Arial" w:cs="Arial"/>
                <w:iCs/>
                <w:sz w:val="20"/>
                <w:szCs w:val="20"/>
              </w:rPr>
              <w:t xml:space="preserve"> and </w:t>
            </w:r>
            <w:r w:rsidRPr="00AB6F73">
              <w:rPr>
                <w:rFonts w:ascii="Arial" w:hAnsi="Arial" w:cs="Arial"/>
                <w:iCs/>
                <w:sz w:val="20"/>
                <w:szCs w:val="20"/>
              </w:rPr>
              <w:t>provide contract project management functions</w:t>
            </w:r>
            <w:r w:rsidR="00DC24D1" w:rsidRPr="00AB6F73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</w:p>
          <w:p w14:paraId="765B9862" w14:textId="32F1D5D2" w:rsidR="00DC24D1" w:rsidRPr="00AB6F73" w:rsidRDefault="00DC24D1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E82244A" w14:textId="4D91A13B" w:rsidR="00902B5C" w:rsidRDefault="00DC24D1" w:rsidP="00BE4072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6: </w:t>
            </w:r>
            <w:r w:rsidR="00362721" w:rsidRPr="009111F9">
              <w:rPr>
                <w:rFonts w:ascii="Arial" w:hAnsi="Arial" w:cs="Arial"/>
                <w:iCs/>
                <w:sz w:val="20"/>
                <w:szCs w:val="20"/>
              </w:rPr>
              <w:t>Meeting Support</w:t>
            </w: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 – plan, develop and implement a peer </w:t>
            </w:r>
            <w:r w:rsidR="00CF42F0" w:rsidRPr="00AB6F73">
              <w:rPr>
                <w:rFonts w:ascii="Arial" w:hAnsi="Arial" w:cs="Arial"/>
                <w:iCs/>
                <w:sz w:val="20"/>
                <w:szCs w:val="20"/>
              </w:rPr>
              <w:t xml:space="preserve">exchange for sponsors to discuss </w:t>
            </w:r>
            <w:r w:rsidR="006B14F6" w:rsidRPr="00AB6F73">
              <w:rPr>
                <w:rFonts w:ascii="Arial" w:hAnsi="Arial" w:cs="Arial"/>
                <w:iCs/>
                <w:sz w:val="20"/>
                <w:szCs w:val="20"/>
              </w:rPr>
              <w:t xml:space="preserve">work </w:t>
            </w:r>
          </w:p>
          <w:p w14:paraId="2A7CB826" w14:textId="60E2FD9A" w:rsidR="00601EBD" w:rsidRDefault="006B14F6" w:rsidP="00EB23B2">
            <w:pPr>
              <w:tabs>
                <w:tab w:val="left" w:pos="8235"/>
              </w:tabs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task accomplishments, develop </w:t>
            </w:r>
            <w:r w:rsidR="003B4AF0">
              <w:rPr>
                <w:rFonts w:ascii="Arial" w:hAnsi="Arial" w:cs="Arial"/>
                <w:iCs/>
                <w:sz w:val="20"/>
                <w:szCs w:val="20"/>
              </w:rPr>
              <w:t xml:space="preserve">the </w:t>
            </w:r>
            <w:r w:rsidRPr="00AB6F73">
              <w:rPr>
                <w:rFonts w:ascii="Arial" w:hAnsi="Arial" w:cs="Arial"/>
                <w:iCs/>
                <w:sz w:val="20"/>
                <w:szCs w:val="20"/>
              </w:rPr>
              <w:t xml:space="preserve">future work plan and peer exchange with each other. </w:t>
            </w:r>
          </w:p>
        </w:tc>
      </w:tr>
    </w:tbl>
    <w:p w14:paraId="2A7CB82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A7CB829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06017F" w14:paraId="2A7CB846" w14:textId="77777777" w:rsidTr="00601EBD">
        <w:tc>
          <w:tcPr>
            <w:tcW w:w="10908" w:type="dxa"/>
          </w:tcPr>
          <w:p w14:paraId="2A7CB82A" w14:textId="77777777" w:rsidR="00E35E0F" w:rsidRDefault="00E35E0F" w:rsidP="00D84B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CB82B" w14:textId="77777777" w:rsidR="00601EBD" w:rsidRPr="0006017F" w:rsidRDefault="00601EBD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2A7CB82D" w14:textId="6EA1AD50" w:rsidR="00601EBD" w:rsidRPr="0006017F" w:rsidRDefault="000547B8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Information is provided below for each task (as defined in section above): </w:t>
            </w:r>
          </w:p>
          <w:p w14:paraId="4B82D930" w14:textId="77777777" w:rsidR="00C63877" w:rsidRPr="0006017F" w:rsidRDefault="00C63877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E0A20F7" w14:textId="5E5394AB" w:rsidR="000547B8" w:rsidRPr="0006017F" w:rsidRDefault="000547B8" w:rsidP="0032647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Task 1: </w:t>
            </w:r>
            <w:r w:rsidR="00552C9A">
              <w:rPr>
                <w:rFonts w:ascii="Arial" w:hAnsi="Arial" w:cs="Arial"/>
                <w:sz w:val="20"/>
                <w:szCs w:val="20"/>
              </w:rPr>
              <w:t xml:space="preserve">Conducted </w:t>
            </w:r>
            <w:r w:rsidR="00546AEE">
              <w:rPr>
                <w:rFonts w:ascii="Arial" w:hAnsi="Arial" w:cs="Arial"/>
                <w:sz w:val="20"/>
                <w:szCs w:val="20"/>
              </w:rPr>
              <w:t>Webinar #1</w:t>
            </w:r>
            <w:r w:rsidR="000A45E3">
              <w:rPr>
                <w:rFonts w:ascii="Arial" w:hAnsi="Arial" w:cs="Arial"/>
                <w:sz w:val="20"/>
                <w:szCs w:val="20"/>
              </w:rPr>
              <w:t xml:space="preserve"> on</w:t>
            </w:r>
            <w:r w:rsidR="00546AEE">
              <w:rPr>
                <w:rFonts w:ascii="Arial" w:hAnsi="Arial" w:cs="Arial"/>
                <w:sz w:val="20"/>
                <w:szCs w:val="20"/>
              </w:rPr>
              <w:t xml:space="preserve"> January</w:t>
            </w:r>
            <w:r w:rsidR="00D26A39">
              <w:rPr>
                <w:rFonts w:ascii="Arial" w:hAnsi="Arial" w:cs="Arial"/>
                <w:sz w:val="20"/>
                <w:szCs w:val="20"/>
              </w:rPr>
              <w:t xml:space="preserve"> 27,</w:t>
            </w:r>
            <w:r w:rsidR="00546A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0BA7">
              <w:rPr>
                <w:rFonts w:ascii="Arial" w:hAnsi="Arial" w:cs="Arial"/>
                <w:sz w:val="20"/>
                <w:szCs w:val="20"/>
              </w:rPr>
              <w:t>2022, to gather data and document user experiences for Tools and Best Practices for Using Passive Origin-Destination Data</w:t>
            </w:r>
            <w:r w:rsidR="004A67FE">
              <w:rPr>
                <w:rFonts w:ascii="Arial" w:hAnsi="Arial" w:cs="Arial"/>
                <w:sz w:val="20"/>
                <w:szCs w:val="20"/>
              </w:rPr>
              <w:t xml:space="preserve"> and begin writing Tech Memo #2 including updating case studies </w:t>
            </w:r>
            <w:r w:rsidR="00976C84">
              <w:rPr>
                <w:rFonts w:ascii="Arial" w:hAnsi="Arial" w:cs="Arial"/>
                <w:sz w:val="20"/>
                <w:szCs w:val="20"/>
              </w:rPr>
              <w:t xml:space="preserve">and started researching data vendors. Conducted discussion sessions with MDOT-SHA and FDOT. Begin writing Tech Memo       #1 #1 on the evaluation of mobility datasets. </w:t>
            </w:r>
            <w:r w:rsidR="00546A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3ADDBE" w14:textId="77777777" w:rsidR="00C63877" w:rsidRPr="0006017F" w:rsidRDefault="00C63877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0040B47" w14:textId="5532F184" w:rsidR="00362721" w:rsidRDefault="00F132EE" w:rsidP="00D93B3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Task 2: </w:t>
            </w:r>
            <w:r w:rsidR="00F82704">
              <w:rPr>
                <w:rFonts w:ascii="Arial" w:hAnsi="Arial" w:cs="Arial"/>
                <w:sz w:val="20"/>
                <w:szCs w:val="20"/>
              </w:rPr>
              <w:t>Continue</w:t>
            </w:r>
            <w:r w:rsidR="00C3017A">
              <w:rPr>
                <w:rFonts w:ascii="Arial" w:hAnsi="Arial" w:cs="Arial"/>
                <w:sz w:val="20"/>
                <w:szCs w:val="20"/>
              </w:rPr>
              <w:t>d</w:t>
            </w:r>
            <w:r w:rsidR="00F82704">
              <w:rPr>
                <w:rFonts w:ascii="Arial" w:hAnsi="Arial" w:cs="Arial"/>
                <w:sz w:val="20"/>
                <w:szCs w:val="20"/>
              </w:rPr>
              <w:t xml:space="preserve"> gathering COVID-related traffic data and other data in the selected urban study areas, continued           evaluation of Google mobility data in the performance areas and begin preparing graphs. </w:t>
            </w:r>
            <w:r w:rsidR="00997184">
              <w:rPr>
                <w:rFonts w:ascii="Arial" w:hAnsi="Arial" w:cs="Arial"/>
                <w:sz w:val="20"/>
                <w:szCs w:val="20"/>
              </w:rPr>
              <w:t>Working on co</w:t>
            </w:r>
            <w:r w:rsidR="00D93B33" w:rsidRPr="00D93B33">
              <w:rPr>
                <w:rFonts w:ascii="Arial" w:hAnsi="Arial" w:cs="Arial"/>
                <w:sz w:val="20"/>
                <w:szCs w:val="20"/>
              </w:rPr>
              <w:t>mbining UMR performance measure data with Google mobility data to analyze the two datasets togethers. Prepared tables that combine mobility performance mea</w:t>
            </w:r>
            <w:r w:rsidR="00997184">
              <w:rPr>
                <w:rFonts w:ascii="Arial" w:hAnsi="Arial" w:cs="Arial"/>
                <w:sz w:val="20"/>
                <w:szCs w:val="20"/>
              </w:rPr>
              <w:t>su</w:t>
            </w:r>
            <w:r w:rsidR="00D93B33" w:rsidRPr="00D93B33">
              <w:rPr>
                <w:rFonts w:ascii="Arial" w:hAnsi="Arial" w:cs="Arial"/>
                <w:sz w:val="20"/>
                <w:szCs w:val="20"/>
              </w:rPr>
              <w:t>res and other data.</w:t>
            </w:r>
          </w:p>
          <w:p w14:paraId="2916F04D" w14:textId="77777777" w:rsidR="00D93B33" w:rsidRPr="0006017F" w:rsidRDefault="00D93B33" w:rsidP="00D93B3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CCF7B5" w14:textId="56A9C5B4" w:rsidR="00873785" w:rsidRDefault="00FF0B0A" w:rsidP="00C52D2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Task 3: </w:t>
            </w:r>
            <w:r w:rsidR="00C52D2E" w:rsidRPr="00C52D2E">
              <w:rPr>
                <w:rFonts w:ascii="Arial" w:hAnsi="Arial" w:cs="Arial"/>
                <w:sz w:val="20"/>
                <w:szCs w:val="20"/>
              </w:rPr>
              <w:t xml:space="preserve">Continued work on greenhouse gas equations that will be incorporated into </w:t>
            </w:r>
            <w:proofErr w:type="spellStart"/>
            <w:r w:rsidR="00C52D2E" w:rsidRPr="00C52D2E">
              <w:rPr>
                <w:rFonts w:ascii="Arial" w:hAnsi="Arial" w:cs="Arial"/>
                <w:sz w:val="20"/>
                <w:szCs w:val="20"/>
              </w:rPr>
              <w:t>FIXiT</w:t>
            </w:r>
            <w:proofErr w:type="spellEnd"/>
            <w:r w:rsidR="00C52D2E" w:rsidRPr="00C52D2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52D2E">
              <w:rPr>
                <w:rFonts w:ascii="Arial" w:hAnsi="Arial" w:cs="Arial"/>
                <w:sz w:val="20"/>
                <w:szCs w:val="20"/>
              </w:rPr>
              <w:t>I</w:t>
            </w:r>
            <w:r w:rsidR="00C52D2E" w:rsidRPr="00C52D2E">
              <w:rPr>
                <w:rFonts w:ascii="Arial" w:hAnsi="Arial" w:cs="Arial"/>
                <w:sz w:val="20"/>
                <w:szCs w:val="20"/>
              </w:rPr>
              <w:t>dentif</w:t>
            </w:r>
            <w:r w:rsidR="00C52D2E">
              <w:rPr>
                <w:rFonts w:ascii="Arial" w:hAnsi="Arial" w:cs="Arial"/>
                <w:sz w:val="20"/>
                <w:szCs w:val="20"/>
              </w:rPr>
              <w:t xml:space="preserve">ied </w:t>
            </w:r>
            <w:r w:rsidR="00C52D2E" w:rsidRPr="00C52D2E">
              <w:rPr>
                <w:rFonts w:ascii="Arial" w:hAnsi="Arial" w:cs="Arial"/>
                <w:sz w:val="20"/>
                <w:szCs w:val="20"/>
              </w:rPr>
              <w:t>common</w:t>
            </w:r>
            <w:r w:rsidR="00C52D2E">
              <w:rPr>
                <w:rFonts w:ascii="Arial" w:hAnsi="Arial" w:cs="Arial"/>
                <w:sz w:val="20"/>
                <w:szCs w:val="20"/>
              </w:rPr>
              <w:t xml:space="preserve"> congestion r</w:t>
            </w:r>
            <w:r w:rsidR="00C52D2E" w:rsidRPr="00C52D2E">
              <w:rPr>
                <w:rFonts w:ascii="Arial" w:hAnsi="Arial" w:cs="Arial"/>
                <w:sz w:val="20"/>
                <w:szCs w:val="20"/>
              </w:rPr>
              <w:t xml:space="preserve">eduction measures to </w:t>
            </w:r>
            <w:r w:rsidR="00C52D2E">
              <w:rPr>
                <w:rFonts w:ascii="Arial" w:hAnsi="Arial" w:cs="Arial"/>
                <w:sz w:val="20"/>
                <w:szCs w:val="20"/>
              </w:rPr>
              <w:t xml:space="preserve">incorporate </w:t>
            </w:r>
            <w:r w:rsidR="00C52D2E" w:rsidRPr="00C52D2E">
              <w:rPr>
                <w:rFonts w:ascii="Arial" w:hAnsi="Arial" w:cs="Arial"/>
                <w:sz w:val="20"/>
                <w:szCs w:val="20"/>
              </w:rPr>
              <w:t>in</w:t>
            </w:r>
            <w:r w:rsidR="00C52D2E">
              <w:rPr>
                <w:rFonts w:ascii="Arial" w:hAnsi="Arial" w:cs="Arial"/>
                <w:sz w:val="20"/>
                <w:szCs w:val="20"/>
              </w:rPr>
              <w:t>to</w:t>
            </w:r>
            <w:r w:rsidR="00C52D2E" w:rsidRPr="00C52D2E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C52D2E">
              <w:rPr>
                <w:rFonts w:ascii="Arial" w:hAnsi="Arial" w:cs="Arial"/>
                <w:sz w:val="20"/>
                <w:szCs w:val="20"/>
              </w:rPr>
              <w:t xml:space="preserve"> tool and then routed to the user group for feedback. </w:t>
            </w:r>
            <w:r w:rsidR="00C01245">
              <w:rPr>
                <w:rFonts w:ascii="Arial" w:hAnsi="Arial" w:cs="Arial"/>
                <w:sz w:val="20"/>
                <w:szCs w:val="20"/>
              </w:rPr>
              <w:t>D</w:t>
            </w:r>
            <w:r w:rsidR="00C01245" w:rsidRPr="00C01245">
              <w:rPr>
                <w:rFonts w:ascii="Arial" w:hAnsi="Arial" w:cs="Arial"/>
                <w:sz w:val="20"/>
                <w:szCs w:val="20"/>
              </w:rPr>
              <w:t xml:space="preserve">eveloped an initial set of congestion reduction factors for mobility improvement treatments. Incorporated MOVES3 greenhouse gas equations into </w:t>
            </w:r>
            <w:r w:rsidR="00C01245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C01245" w:rsidRPr="00C01245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="00C01245" w:rsidRPr="00C01245">
              <w:rPr>
                <w:rFonts w:ascii="Arial" w:hAnsi="Arial" w:cs="Arial"/>
                <w:sz w:val="20"/>
                <w:szCs w:val="20"/>
              </w:rPr>
              <w:t>FIXiT</w:t>
            </w:r>
            <w:proofErr w:type="spellEnd"/>
            <w:r w:rsidR="00C01245" w:rsidRPr="00C01245">
              <w:rPr>
                <w:rFonts w:ascii="Arial" w:hAnsi="Arial" w:cs="Arial"/>
                <w:sz w:val="20"/>
                <w:szCs w:val="20"/>
              </w:rPr>
              <w:t xml:space="preserve"> Enhanced tool. Completed the prototype </w:t>
            </w:r>
            <w:proofErr w:type="spellStart"/>
            <w:r w:rsidR="00C01245" w:rsidRPr="00C01245">
              <w:rPr>
                <w:rFonts w:ascii="Arial" w:hAnsi="Arial" w:cs="Arial"/>
                <w:sz w:val="20"/>
                <w:szCs w:val="20"/>
              </w:rPr>
              <w:t>FIXiT</w:t>
            </w:r>
            <w:proofErr w:type="spellEnd"/>
            <w:r w:rsidR="00C01245" w:rsidRPr="00C01245">
              <w:rPr>
                <w:rFonts w:ascii="Arial" w:hAnsi="Arial" w:cs="Arial"/>
                <w:sz w:val="20"/>
                <w:szCs w:val="20"/>
              </w:rPr>
              <w:t xml:space="preserve"> Enhanced spreadsheet tool.</w:t>
            </w:r>
          </w:p>
          <w:p w14:paraId="670A5A4A" w14:textId="77777777" w:rsidR="00C52D2E" w:rsidRPr="0006017F" w:rsidRDefault="00C52D2E" w:rsidP="00C52D2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10E14" w14:textId="4D1B564A" w:rsidR="00454C4C" w:rsidRDefault="00CF08CF" w:rsidP="00454C4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>Task 4</w:t>
            </w:r>
            <w:r w:rsidR="00592F97">
              <w:rPr>
                <w:rFonts w:ascii="Arial" w:hAnsi="Arial" w:cs="Arial"/>
                <w:sz w:val="20"/>
                <w:szCs w:val="20"/>
              </w:rPr>
              <w:t>:</w:t>
            </w:r>
            <w:r w:rsidR="00404D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4C4C" w:rsidRPr="00454C4C">
              <w:rPr>
                <w:rFonts w:ascii="Arial" w:hAnsi="Arial" w:cs="Arial"/>
                <w:sz w:val="20"/>
                <w:szCs w:val="20"/>
              </w:rPr>
              <w:t>Began development of interview questions to understand the</w:t>
            </w:r>
            <w:r w:rsidR="003E39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4C4C" w:rsidRPr="00454C4C">
              <w:rPr>
                <w:rFonts w:ascii="Arial" w:hAnsi="Arial" w:cs="Arial"/>
                <w:sz w:val="20"/>
                <w:szCs w:val="20"/>
              </w:rPr>
              <w:t xml:space="preserve">state-of-the-practice on DOT equity programs and performance measures. Prepared meeting notes for the two sessions of the first webinar hosted in December 2021. </w:t>
            </w:r>
            <w:r w:rsidR="008E135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54C4C" w:rsidRPr="00454C4C">
              <w:rPr>
                <w:rFonts w:ascii="Arial" w:hAnsi="Arial" w:cs="Arial"/>
                <w:sz w:val="20"/>
                <w:szCs w:val="20"/>
              </w:rPr>
              <w:t>PowerPoint slides and commentary from the webinar will be included in</w:t>
            </w:r>
            <w:r w:rsidR="00454C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4C4C" w:rsidRPr="00454C4C">
              <w:rPr>
                <w:rFonts w:ascii="Arial" w:hAnsi="Arial" w:cs="Arial"/>
                <w:sz w:val="20"/>
                <w:szCs w:val="20"/>
              </w:rPr>
              <w:t>the</w:t>
            </w:r>
            <w:r w:rsidR="00454C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4C4C" w:rsidRPr="00454C4C">
              <w:rPr>
                <w:rFonts w:ascii="Arial" w:hAnsi="Arial" w:cs="Arial"/>
                <w:sz w:val="20"/>
                <w:szCs w:val="20"/>
              </w:rPr>
              <w:t>task memo appendix.</w:t>
            </w:r>
            <w:r w:rsidR="008E13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4C4C" w:rsidRPr="00454C4C">
              <w:rPr>
                <w:rFonts w:ascii="Arial" w:hAnsi="Arial" w:cs="Arial"/>
                <w:sz w:val="20"/>
                <w:szCs w:val="20"/>
              </w:rPr>
              <w:t>Finalized and delivered</w:t>
            </w:r>
            <w:r w:rsidR="008E1358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454C4C" w:rsidRPr="00454C4C">
              <w:rPr>
                <w:rFonts w:ascii="Arial" w:hAnsi="Arial" w:cs="Arial"/>
                <w:sz w:val="20"/>
                <w:szCs w:val="20"/>
              </w:rPr>
              <w:t xml:space="preserve"> the Webinar Summary deliverable to SUMA members and distributed webinar</w:t>
            </w:r>
            <w:r w:rsidR="00454C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4C4C" w:rsidRPr="00454C4C">
              <w:rPr>
                <w:rFonts w:ascii="Arial" w:hAnsi="Arial" w:cs="Arial"/>
                <w:sz w:val="20"/>
                <w:szCs w:val="20"/>
              </w:rPr>
              <w:t>recordings and PowerPoint presentations. Continued review of online resources to understand current equity</w:t>
            </w:r>
            <w:r w:rsidR="003E39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4C4C" w:rsidRPr="00454C4C">
              <w:rPr>
                <w:rFonts w:ascii="Arial" w:hAnsi="Arial" w:cs="Arial"/>
                <w:sz w:val="20"/>
                <w:szCs w:val="20"/>
              </w:rPr>
              <w:t>practices</w:t>
            </w:r>
            <w:r w:rsidR="003E39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4C4C" w:rsidRPr="00454C4C">
              <w:rPr>
                <w:rFonts w:ascii="Arial" w:hAnsi="Arial" w:cs="Arial"/>
                <w:sz w:val="20"/>
                <w:szCs w:val="20"/>
              </w:rPr>
              <w:t>among public agencies in the US. Shared the user participation survey with all sponsors in early Feb 2022 to</w:t>
            </w:r>
            <w:r w:rsidR="003E39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4C4C" w:rsidRPr="00454C4C">
              <w:rPr>
                <w:rFonts w:ascii="Arial" w:hAnsi="Arial" w:cs="Arial"/>
                <w:sz w:val="20"/>
                <w:szCs w:val="20"/>
              </w:rPr>
              <w:t>get</w:t>
            </w:r>
            <w:r w:rsidR="00454C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4C4C" w:rsidRPr="00454C4C">
              <w:rPr>
                <w:rFonts w:ascii="Arial" w:hAnsi="Arial" w:cs="Arial"/>
                <w:sz w:val="20"/>
                <w:szCs w:val="20"/>
              </w:rPr>
              <w:t xml:space="preserve">responses for participation in the feedback process for </w:t>
            </w:r>
            <w:r w:rsidR="008E1358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454C4C" w:rsidRPr="00454C4C">
              <w:rPr>
                <w:rFonts w:ascii="Arial" w:hAnsi="Arial" w:cs="Arial"/>
                <w:sz w:val="20"/>
                <w:szCs w:val="20"/>
              </w:rPr>
              <w:t>equity practices. Started reaching out to respondents for possible</w:t>
            </w:r>
            <w:r w:rsidR="003E39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4C4C" w:rsidRPr="00454C4C">
              <w:rPr>
                <w:rFonts w:ascii="Arial" w:hAnsi="Arial" w:cs="Arial"/>
                <w:sz w:val="20"/>
                <w:szCs w:val="20"/>
              </w:rPr>
              <w:t>online</w:t>
            </w:r>
            <w:r w:rsidR="00454C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4C4C" w:rsidRPr="00454C4C">
              <w:rPr>
                <w:rFonts w:ascii="Arial" w:hAnsi="Arial" w:cs="Arial"/>
                <w:sz w:val="20"/>
                <w:szCs w:val="20"/>
              </w:rPr>
              <w:t xml:space="preserve">meeting schedule. Continued preparing the draft </w:t>
            </w:r>
            <w:r w:rsidR="008E135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454C4C" w:rsidRPr="00454C4C">
              <w:rPr>
                <w:rFonts w:ascii="Arial" w:hAnsi="Arial" w:cs="Arial"/>
                <w:sz w:val="20"/>
                <w:szCs w:val="20"/>
              </w:rPr>
              <w:t>list of survey questions to be used to guide the feedback process in</w:t>
            </w:r>
            <w:r w:rsidR="003E39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4C4C" w:rsidRPr="00454C4C">
              <w:rPr>
                <w:rFonts w:ascii="Arial" w:hAnsi="Arial" w:cs="Arial"/>
                <w:sz w:val="20"/>
                <w:szCs w:val="20"/>
              </w:rPr>
              <w:t>March-April 2022.</w:t>
            </w:r>
            <w:r w:rsidR="00454C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4C4C" w:rsidRPr="00454C4C">
              <w:rPr>
                <w:rFonts w:ascii="Arial" w:hAnsi="Arial" w:cs="Arial"/>
                <w:sz w:val="20"/>
                <w:szCs w:val="20"/>
              </w:rPr>
              <w:t xml:space="preserve">Coordinated meeting with contacts </w:t>
            </w:r>
            <w:r w:rsidR="008E135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54C4C" w:rsidRPr="00454C4C">
              <w:rPr>
                <w:rFonts w:ascii="Arial" w:hAnsi="Arial" w:cs="Arial"/>
                <w:sz w:val="20"/>
                <w:szCs w:val="20"/>
              </w:rPr>
              <w:t xml:space="preserve">gathered at several state DOTs and other transportation equity practitioners. Conducted six (6) interviews/feedback </w:t>
            </w:r>
            <w:r w:rsidR="008E1358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454C4C" w:rsidRPr="00454C4C">
              <w:rPr>
                <w:rFonts w:ascii="Arial" w:hAnsi="Arial" w:cs="Arial"/>
                <w:sz w:val="20"/>
                <w:szCs w:val="20"/>
              </w:rPr>
              <w:lastRenderedPageBreak/>
              <w:t xml:space="preserve">sessions with participating agencies. Prepared meeting notes to be incorporated into technical memorandum. </w:t>
            </w:r>
            <w:r w:rsidR="008E1358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454C4C" w:rsidRPr="00454C4C">
              <w:rPr>
                <w:rFonts w:ascii="Arial" w:hAnsi="Arial" w:cs="Arial"/>
                <w:sz w:val="20"/>
                <w:szCs w:val="20"/>
              </w:rPr>
              <w:t>Summarized findings for incorporation into the final report.</w:t>
            </w:r>
          </w:p>
          <w:p w14:paraId="226AEF8A" w14:textId="77777777" w:rsidR="00454C4C" w:rsidRDefault="00454C4C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94D812" w14:textId="66CB5AE5" w:rsidR="00864FF3" w:rsidRDefault="00CB2F33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>Task 5:</w:t>
            </w:r>
            <w:r w:rsidR="00582A98" w:rsidRPr="00060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3357" w:rsidRPr="00BB3357">
              <w:rPr>
                <w:rFonts w:ascii="Arial" w:hAnsi="Arial" w:cs="Arial"/>
                <w:sz w:val="20"/>
                <w:szCs w:val="20"/>
              </w:rPr>
              <w:t>Sponsor communication and support via telephone calls and email correspondence.</w:t>
            </w:r>
          </w:p>
          <w:p w14:paraId="021157B9" w14:textId="77777777" w:rsidR="00C63877" w:rsidRPr="0006017F" w:rsidRDefault="00C63877" w:rsidP="00D84B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A41E59" w14:textId="0EA8406D" w:rsidR="00C3017A" w:rsidRDefault="00257FDE" w:rsidP="00C3017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>Task 6:</w:t>
            </w:r>
            <w:r w:rsidR="00C301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17A" w:rsidRPr="00C3017A">
              <w:rPr>
                <w:rFonts w:ascii="Arial" w:hAnsi="Arial" w:cs="Arial"/>
                <w:sz w:val="20"/>
                <w:szCs w:val="20"/>
              </w:rPr>
              <w:t>Developed agenda for the May 2022 annual meeting in College Station, Texas, including meeting logistics.</w:t>
            </w:r>
          </w:p>
          <w:p w14:paraId="27A36370" w14:textId="61F894F7" w:rsidR="00655423" w:rsidRDefault="009A6F55" w:rsidP="0036272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A4AC00" w14:textId="77777777" w:rsidR="00666786" w:rsidRDefault="00666786" w:rsidP="0036272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7CB845" w14:textId="422A8106" w:rsidR="00666786" w:rsidRPr="0006017F" w:rsidRDefault="00666786" w:rsidP="0036272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RPr="0006017F" w14:paraId="2A7CB867" w14:textId="77777777" w:rsidTr="00601EBD">
        <w:tc>
          <w:tcPr>
            <w:tcW w:w="10903" w:type="dxa"/>
          </w:tcPr>
          <w:p w14:paraId="2A7CB847" w14:textId="77777777" w:rsidR="00E35E0F" w:rsidRPr="0006017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CB848" w14:textId="77777777" w:rsidR="00601EBD" w:rsidRPr="0006017F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06017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7CB849" w14:textId="77777777" w:rsidR="00601EBD" w:rsidRPr="0006017F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CF5D9DB" w14:textId="77777777" w:rsidR="00C63877" w:rsidRPr="0006017F" w:rsidRDefault="00C6387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29CFD2F" w14:textId="3C5CC337" w:rsidR="00713A08" w:rsidRPr="00AB1D7D" w:rsidRDefault="00713A0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>Task 1:</w:t>
            </w:r>
            <w:r w:rsidR="006F4D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5997">
              <w:rPr>
                <w:rFonts w:ascii="Arial" w:hAnsi="Arial" w:cs="Arial"/>
                <w:sz w:val="20"/>
                <w:szCs w:val="20"/>
              </w:rPr>
              <w:t xml:space="preserve">Continue </w:t>
            </w:r>
            <w:r w:rsidR="00C3017A">
              <w:rPr>
                <w:rFonts w:ascii="Arial" w:hAnsi="Arial" w:cs="Arial"/>
                <w:sz w:val="20"/>
                <w:szCs w:val="20"/>
              </w:rPr>
              <w:t xml:space="preserve">writing Tech Memo #2 </w:t>
            </w:r>
            <w:r w:rsidR="00C3017A" w:rsidRPr="00C3017A">
              <w:rPr>
                <w:rFonts w:ascii="Arial" w:hAnsi="Arial" w:cs="Arial"/>
                <w:sz w:val="20"/>
                <w:szCs w:val="20"/>
              </w:rPr>
              <w:t>on the tools and best practices for using passive origin-destination data</w:t>
            </w:r>
            <w:r w:rsidR="00C356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17A">
              <w:rPr>
                <w:rFonts w:ascii="Arial" w:hAnsi="Arial" w:cs="Arial"/>
                <w:sz w:val="20"/>
                <w:szCs w:val="20"/>
              </w:rPr>
              <w:t xml:space="preserve">and Tech    Memo #1 </w:t>
            </w:r>
            <w:r w:rsidR="00C3017A" w:rsidRPr="00C3017A">
              <w:rPr>
                <w:rFonts w:ascii="Arial" w:hAnsi="Arial" w:cs="Arial"/>
                <w:sz w:val="20"/>
                <w:szCs w:val="20"/>
              </w:rPr>
              <w:t>on the evaluation of mobility datasets.</w:t>
            </w:r>
            <w:r w:rsidR="00C3017A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="00C356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CDB7B3" w14:textId="77777777" w:rsidR="00C63877" w:rsidRPr="00AB1D7D" w:rsidRDefault="00C6387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392000F" w14:textId="2DA22D0C" w:rsidR="00D26A39" w:rsidRDefault="00D67C7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B1D7D">
              <w:rPr>
                <w:rFonts w:ascii="Arial" w:hAnsi="Arial" w:cs="Arial"/>
                <w:sz w:val="20"/>
                <w:szCs w:val="20"/>
              </w:rPr>
              <w:t>Task 2</w:t>
            </w:r>
            <w:r w:rsidR="00362721">
              <w:rPr>
                <w:rFonts w:ascii="Arial" w:hAnsi="Arial" w:cs="Arial"/>
                <w:sz w:val="20"/>
                <w:szCs w:val="20"/>
              </w:rPr>
              <w:t>:</w:t>
            </w:r>
            <w:r w:rsidR="00D26A39">
              <w:rPr>
                <w:rFonts w:ascii="Arial" w:hAnsi="Arial" w:cs="Arial"/>
                <w:sz w:val="20"/>
                <w:szCs w:val="20"/>
              </w:rPr>
              <w:t xml:space="preserve"> Continue working in collecting and evaluating COVID data and the impacts on mobility performance measures in </w:t>
            </w:r>
          </w:p>
          <w:p w14:paraId="054A402D" w14:textId="1318E897" w:rsidR="00C63877" w:rsidRDefault="00D26A3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selected study areas.</w:t>
            </w:r>
          </w:p>
          <w:p w14:paraId="68C7EA63" w14:textId="77777777" w:rsidR="00AB1D7D" w:rsidRPr="0006017F" w:rsidRDefault="00AB1D7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AE3065" w14:textId="0694BC14" w:rsidR="00C63877" w:rsidRDefault="00C130F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Task 3: </w:t>
            </w:r>
            <w:r w:rsidR="00D26A39" w:rsidRPr="00D26A39">
              <w:rPr>
                <w:rFonts w:ascii="Arial" w:hAnsi="Arial" w:cs="Arial"/>
                <w:sz w:val="20"/>
                <w:szCs w:val="20"/>
              </w:rPr>
              <w:t xml:space="preserve">Continued work on greenhouse gas equations that will be incorporated into </w:t>
            </w:r>
            <w:proofErr w:type="spellStart"/>
            <w:r w:rsidR="00D26A39" w:rsidRPr="00D26A39">
              <w:rPr>
                <w:rFonts w:ascii="Arial" w:hAnsi="Arial" w:cs="Arial"/>
                <w:sz w:val="20"/>
                <w:szCs w:val="20"/>
              </w:rPr>
              <w:t>FIXi</w:t>
            </w:r>
            <w:r w:rsidR="00D26A39">
              <w:rPr>
                <w:rFonts w:ascii="Arial" w:hAnsi="Arial" w:cs="Arial"/>
                <w:sz w:val="20"/>
                <w:szCs w:val="20"/>
              </w:rPr>
              <w:t>T</w:t>
            </w:r>
            <w:proofErr w:type="spellEnd"/>
            <w:r w:rsidR="00D26A3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9CB7FD" w14:textId="77777777" w:rsidR="00AB1D7D" w:rsidRPr="0006017F" w:rsidRDefault="00AB1D7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CD1D536" w14:textId="2C6867A4" w:rsidR="00C169AF" w:rsidRPr="0006017F" w:rsidRDefault="00752FA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Task 4: </w:t>
            </w:r>
            <w:r w:rsidR="00C169AF">
              <w:rPr>
                <w:rFonts w:ascii="Arial" w:hAnsi="Arial" w:cs="Arial"/>
                <w:sz w:val="20"/>
                <w:szCs w:val="20"/>
              </w:rPr>
              <w:t>Continue synthesizing input, resources</w:t>
            </w:r>
            <w:r w:rsidR="006F4D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69AF">
              <w:rPr>
                <w:rFonts w:ascii="Arial" w:hAnsi="Arial" w:cs="Arial"/>
                <w:sz w:val="20"/>
                <w:szCs w:val="20"/>
              </w:rPr>
              <w:t>and experiences related to transportation equity.</w:t>
            </w:r>
          </w:p>
          <w:p w14:paraId="3E91E100" w14:textId="77777777" w:rsidR="00C63877" w:rsidRPr="0006017F" w:rsidRDefault="00C6387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65CCE7" w14:textId="6B8B572B" w:rsidR="00752FAB" w:rsidRPr="0006017F" w:rsidRDefault="00E873CA" w:rsidP="00AE322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Task 5: </w:t>
            </w:r>
            <w:r w:rsidR="00C35663">
              <w:rPr>
                <w:rFonts w:ascii="Arial" w:hAnsi="Arial" w:cs="Arial"/>
                <w:sz w:val="20"/>
                <w:szCs w:val="20"/>
              </w:rPr>
              <w:t xml:space="preserve">Continue providing communication support via telephone, email, or virtual meetings. </w:t>
            </w:r>
          </w:p>
          <w:p w14:paraId="068FABFE" w14:textId="77777777" w:rsidR="00C63877" w:rsidRPr="0006017F" w:rsidRDefault="00C6387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7CB866" w14:textId="63140E9E" w:rsidR="00895C03" w:rsidRPr="0006017F" w:rsidRDefault="00D75D59" w:rsidP="008E03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Task 6: </w:t>
            </w:r>
            <w:r w:rsidR="000221E1">
              <w:rPr>
                <w:rFonts w:ascii="Arial" w:hAnsi="Arial" w:cs="Arial"/>
                <w:sz w:val="20"/>
                <w:szCs w:val="20"/>
              </w:rPr>
              <w:t xml:space="preserve">Conduct </w:t>
            </w:r>
            <w:r w:rsidR="004245E3">
              <w:rPr>
                <w:rFonts w:ascii="Arial" w:hAnsi="Arial" w:cs="Arial"/>
                <w:sz w:val="20"/>
                <w:szCs w:val="20"/>
              </w:rPr>
              <w:t xml:space="preserve">the annual meeting </w:t>
            </w:r>
            <w:r w:rsidR="000221E1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1E3F37">
              <w:rPr>
                <w:rFonts w:ascii="Arial" w:hAnsi="Arial" w:cs="Arial"/>
                <w:sz w:val="20"/>
                <w:szCs w:val="20"/>
              </w:rPr>
              <w:t xml:space="preserve">May </w:t>
            </w:r>
            <w:r w:rsidR="004245E3">
              <w:rPr>
                <w:rFonts w:ascii="Arial" w:hAnsi="Arial" w:cs="Arial"/>
                <w:sz w:val="20"/>
                <w:szCs w:val="20"/>
              </w:rPr>
              <w:t xml:space="preserve">2022. </w:t>
            </w:r>
          </w:p>
        </w:tc>
      </w:tr>
    </w:tbl>
    <w:p w14:paraId="2A7CB868" w14:textId="77777777" w:rsidR="00037FBC" w:rsidRPr="0006017F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06017F" w14:paraId="2A7CB883" w14:textId="77777777" w:rsidTr="00601EBD">
        <w:tc>
          <w:tcPr>
            <w:tcW w:w="10908" w:type="dxa"/>
          </w:tcPr>
          <w:p w14:paraId="2A7CB869" w14:textId="77777777" w:rsidR="00E35E0F" w:rsidRPr="0006017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CB86A" w14:textId="77777777" w:rsidR="00601EBD" w:rsidRPr="0006017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6017F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2155644A" w14:textId="77777777" w:rsidR="00747866" w:rsidRPr="0006017F" w:rsidRDefault="00747866" w:rsidP="00747866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B60794" w14:textId="6B61C87D" w:rsidR="00601EBD" w:rsidRPr="0006017F" w:rsidRDefault="00E63634" w:rsidP="00747866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06017F">
              <w:rPr>
                <w:rFonts w:ascii="Arial" w:hAnsi="Arial" w:cs="Arial"/>
                <w:bCs/>
                <w:sz w:val="20"/>
                <w:szCs w:val="20"/>
              </w:rPr>
              <w:t>See “Progress this Quarter</w:t>
            </w:r>
            <w:r w:rsidR="00747866" w:rsidRPr="0006017F">
              <w:rPr>
                <w:rFonts w:ascii="Arial" w:hAnsi="Arial" w:cs="Arial"/>
                <w:bCs/>
                <w:sz w:val="20"/>
                <w:szCs w:val="20"/>
              </w:rPr>
              <w:t xml:space="preserve">,” and noted deliverables in that section. </w:t>
            </w:r>
          </w:p>
          <w:p w14:paraId="2A7CB882" w14:textId="68F8A3EF" w:rsidR="00747866" w:rsidRPr="0006017F" w:rsidRDefault="00747866" w:rsidP="0074786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06017F" w14:paraId="2A7CB8A2" w14:textId="77777777" w:rsidTr="00601EBD">
        <w:tc>
          <w:tcPr>
            <w:tcW w:w="10908" w:type="dxa"/>
          </w:tcPr>
          <w:p w14:paraId="2A7CB884" w14:textId="77777777" w:rsidR="00E35E0F" w:rsidRPr="0006017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CB885" w14:textId="77777777" w:rsidR="00E35E0F" w:rsidRPr="0006017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6017F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A7CB886" w14:textId="77777777" w:rsidR="00E35E0F" w:rsidRPr="0006017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6017F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06017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06017F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2A7CB887" w14:textId="77777777" w:rsidR="00601EBD" w:rsidRPr="0006017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6017F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4E6A9EFA" w14:textId="77777777" w:rsidR="00747866" w:rsidRPr="0006017F" w:rsidRDefault="00747866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7CB888" w14:textId="0E4CFF75" w:rsidR="00601EBD" w:rsidRPr="0006017F" w:rsidRDefault="00747866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9111F9">
              <w:rPr>
                <w:rFonts w:ascii="Arial" w:hAnsi="Arial" w:cs="Arial"/>
                <w:bCs/>
                <w:sz w:val="20"/>
                <w:szCs w:val="20"/>
              </w:rPr>
              <w:t>None during this quarter</w:t>
            </w:r>
            <w:r w:rsidR="006D3A1B" w:rsidRPr="009111F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A7CB8A1" w14:textId="77777777" w:rsidR="00601EBD" w:rsidRPr="0006017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A7CB8A3" w14:textId="77777777" w:rsidR="00037FBC" w:rsidRPr="0006017F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2A7CB8BB" w14:textId="77777777" w:rsidTr="00E35E0F">
        <w:tc>
          <w:tcPr>
            <w:tcW w:w="10908" w:type="dxa"/>
          </w:tcPr>
          <w:p w14:paraId="2A7CB8A4" w14:textId="77777777" w:rsidR="00E35E0F" w:rsidRPr="0006017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7CB8A5" w14:textId="6BE08B58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06017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601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5E7D7D4" w14:textId="77777777" w:rsidR="004D1925" w:rsidRDefault="004D1925" w:rsidP="004D192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2CE9D53" w14:textId="5A87C6F0" w:rsidR="004D1925" w:rsidRPr="0006017F" w:rsidRDefault="004D1925" w:rsidP="004D192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6017F">
              <w:rPr>
                <w:rFonts w:ascii="Arial" w:hAnsi="Arial" w:cs="Arial"/>
                <w:sz w:val="20"/>
                <w:szCs w:val="20"/>
              </w:rPr>
              <w:t xml:space="preserve">Work this quarter has numerous positive impacts on sponsoring-agency decision-making, including: </w:t>
            </w:r>
          </w:p>
          <w:p w14:paraId="4B7635D8" w14:textId="236A180E" w:rsidR="004D1925" w:rsidRPr="007C6BB3" w:rsidRDefault="004D1925" w:rsidP="004D192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C6BB3">
              <w:rPr>
                <w:rFonts w:ascii="Arial" w:hAnsi="Arial" w:cs="Arial"/>
                <w:sz w:val="20"/>
                <w:szCs w:val="20"/>
              </w:rPr>
              <w:t>Evaluating (and understanding) mobility datasets, particularly origin-destination data (Task 1)</w:t>
            </w:r>
          </w:p>
          <w:p w14:paraId="10FC7E42" w14:textId="69275ABA" w:rsidR="004D1925" w:rsidRPr="007C6BB3" w:rsidRDefault="00CD0008" w:rsidP="004D192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C6BB3">
              <w:rPr>
                <w:rFonts w:ascii="Arial" w:hAnsi="Arial" w:cs="Arial"/>
                <w:sz w:val="20"/>
                <w:szCs w:val="20"/>
              </w:rPr>
              <w:t xml:space="preserve">Recognizing impacts of the COVID-19 pandemic on travel behavior </w:t>
            </w:r>
            <w:r w:rsidR="004D1925" w:rsidRPr="007C6BB3">
              <w:rPr>
                <w:rFonts w:ascii="Arial" w:hAnsi="Arial" w:cs="Arial"/>
                <w:sz w:val="20"/>
                <w:szCs w:val="20"/>
              </w:rPr>
              <w:t>(Task 2)</w:t>
            </w:r>
          </w:p>
          <w:p w14:paraId="41846BD7" w14:textId="47073C84" w:rsidR="004D1925" w:rsidRPr="007C6BB3" w:rsidRDefault="00CD0008" w:rsidP="004D192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C6BB3">
              <w:rPr>
                <w:rFonts w:cs="Arial"/>
              </w:rPr>
              <w:t xml:space="preserve">Describing the methodology and updates to the </w:t>
            </w:r>
            <w:proofErr w:type="spellStart"/>
            <w:r w:rsidRPr="007C6BB3">
              <w:rPr>
                <w:rFonts w:cs="Arial"/>
              </w:rPr>
              <w:t>FIXiT</w:t>
            </w:r>
            <w:proofErr w:type="spellEnd"/>
            <w:r w:rsidRPr="007C6BB3">
              <w:rPr>
                <w:rFonts w:cs="Arial"/>
              </w:rPr>
              <w:t xml:space="preserve"> Tool that </w:t>
            </w:r>
            <w:r w:rsidR="00EB7A14" w:rsidRPr="007C6BB3">
              <w:rPr>
                <w:rFonts w:cs="Arial"/>
              </w:rPr>
              <w:t xml:space="preserve">will </w:t>
            </w:r>
            <w:r w:rsidRPr="007C6BB3">
              <w:rPr>
                <w:rFonts w:cs="Arial"/>
              </w:rPr>
              <w:t>also serve as a User Guide</w:t>
            </w:r>
            <w:r w:rsidRPr="007C6B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1925" w:rsidRPr="007C6BB3">
              <w:rPr>
                <w:rFonts w:ascii="Arial" w:hAnsi="Arial" w:cs="Arial"/>
                <w:sz w:val="20"/>
                <w:szCs w:val="20"/>
              </w:rPr>
              <w:t>(Task 3)</w:t>
            </w:r>
          </w:p>
          <w:p w14:paraId="321BFBF6" w14:textId="0D1B8259" w:rsidR="004D1925" w:rsidRPr="007C6BB3" w:rsidRDefault="007C28E0" w:rsidP="00CD0008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C6BB3">
              <w:rPr>
                <w:rFonts w:ascii="Arial" w:hAnsi="Arial" w:cs="Arial"/>
                <w:sz w:val="20"/>
                <w:szCs w:val="20"/>
              </w:rPr>
              <w:t>Defining transportation equity and the assessment impact on planning</w:t>
            </w:r>
            <w:r w:rsidR="00EB7A14" w:rsidRPr="007C6BB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6BB3">
              <w:rPr>
                <w:rFonts w:ascii="Arial" w:hAnsi="Arial" w:cs="Arial"/>
                <w:sz w:val="20"/>
                <w:szCs w:val="20"/>
              </w:rPr>
              <w:t>policy</w:t>
            </w:r>
            <w:r w:rsidR="00EB7A14" w:rsidRPr="007C6BB3">
              <w:rPr>
                <w:rFonts w:ascii="Arial" w:hAnsi="Arial" w:cs="Arial"/>
                <w:sz w:val="20"/>
                <w:szCs w:val="20"/>
              </w:rPr>
              <w:t>, and processes</w:t>
            </w:r>
            <w:r w:rsidRPr="007C6B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1925" w:rsidRPr="007C6BB3">
              <w:rPr>
                <w:rFonts w:ascii="Arial" w:hAnsi="Arial" w:cs="Arial"/>
                <w:sz w:val="20"/>
                <w:szCs w:val="20"/>
              </w:rPr>
              <w:t xml:space="preserve">(Task </w:t>
            </w:r>
            <w:r w:rsidR="00CD0008" w:rsidRPr="007C6BB3">
              <w:rPr>
                <w:rFonts w:ascii="Arial" w:hAnsi="Arial" w:cs="Arial"/>
                <w:sz w:val="20"/>
                <w:szCs w:val="20"/>
              </w:rPr>
              <w:t>4</w:t>
            </w:r>
            <w:r w:rsidR="004D1925" w:rsidRPr="007C6BB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04E9C4B" w14:textId="77777777" w:rsidR="004D1925" w:rsidRPr="0006017F" w:rsidRDefault="004D192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7CB8A6" w14:textId="77777777" w:rsidR="00547EE3" w:rsidRPr="0006017F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7CB8BA" w14:textId="1D325C2B" w:rsidR="00AF0725" w:rsidRDefault="00AF0725" w:rsidP="00362721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CB8BC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D20B5" w14:textId="77777777" w:rsidR="003636F8" w:rsidRDefault="003636F8" w:rsidP="00106C83">
      <w:pPr>
        <w:spacing w:after="0" w:line="240" w:lineRule="auto"/>
      </w:pPr>
      <w:r>
        <w:separator/>
      </w:r>
    </w:p>
  </w:endnote>
  <w:endnote w:type="continuationSeparator" w:id="0">
    <w:p w14:paraId="603EAD94" w14:textId="77777777" w:rsidR="003636F8" w:rsidRDefault="003636F8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B8C1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2A7CB8C2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BB696" w14:textId="77777777" w:rsidR="003636F8" w:rsidRDefault="003636F8" w:rsidP="00106C83">
      <w:pPr>
        <w:spacing w:after="0" w:line="240" w:lineRule="auto"/>
      </w:pPr>
      <w:r>
        <w:separator/>
      </w:r>
    </w:p>
  </w:footnote>
  <w:footnote w:type="continuationSeparator" w:id="0">
    <w:p w14:paraId="266A9531" w14:textId="77777777" w:rsidR="003636F8" w:rsidRDefault="003636F8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9201B"/>
    <w:multiLevelType w:val="hybridMultilevel"/>
    <w:tmpl w:val="E7A8D068"/>
    <w:lvl w:ilvl="0" w:tplc="EB585136">
      <w:start w:val="756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F05E0"/>
    <w:multiLevelType w:val="hybridMultilevel"/>
    <w:tmpl w:val="3B6276B0"/>
    <w:lvl w:ilvl="0" w:tplc="B2E444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221E1"/>
    <w:rsid w:val="00037FBC"/>
    <w:rsid w:val="000547B8"/>
    <w:rsid w:val="0005671A"/>
    <w:rsid w:val="0006017F"/>
    <w:rsid w:val="000736BB"/>
    <w:rsid w:val="00085C9C"/>
    <w:rsid w:val="000925AE"/>
    <w:rsid w:val="000A09ED"/>
    <w:rsid w:val="000A45E3"/>
    <w:rsid w:val="000B417B"/>
    <w:rsid w:val="000B665A"/>
    <w:rsid w:val="000C112F"/>
    <w:rsid w:val="000E52AD"/>
    <w:rsid w:val="00106C83"/>
    <w:rsid w:val="00110A9F"/>
    <w:rsid w:val="0012737F"/>
    <w:rsid w:val="00130826"/>
    <w:rsid w:val="001319CF"/>
    <w:rsid w:val="001343C0"/>
    <w:rsid w:val="0014632C"/>
    <w:rsid w:val="001527F8"/>
    <w:rsid w:val="001547D0"/>
    <w:rsid w:val="00155C4A"/>
    <w:rsid w:val="00160446"/>
    <w:rsid w:val="00161153"/>
    <w:rsid w:val="00161C88"/>
    <w:rsid w:val="0016697D"/>
    <w:rsid w:val="0018620D"/>
    <w:rsid w:val="001B4DCB"/>
    <w:rsid w:val="001B5997"/>
    <w:rsid w:val="001C5DDA"/>
    <w:rsid w:val="001E3F37"/>
    <w:rsid w:val="001F67DC"/>
    <w:rsid w:val="0021446D"/>
    <w:rsid w:val="0023486F"/>
    <w:rsid w:val="0025497C"/>
    <w:rsid w:val="00257FDE"/>
    <w:rsid w:val="002657B7"/>
    <w:rsid w:val="002830CA"/>
    <w:rsid w:val="00293FD8"/>
    <w:rsid w:val="00296E6A"/>
    <w:rsid w:val="002A79C8"/>
    <w:rsid w:val="002B509E"/>
    <w:rsid w:val="002E36EF"/>
    <w:rsid w:val="002E652E"/>
    <w:rsid w:val="003064F8"/>
    <w:rsid w:val="00313364"/>
    <w:rsid w:val="00315F9D"/>
    <w:rsid w:val="0032647F"/>
    <w:rsid w:val="00326929"/>
    <w:rsid w:val="003330DB"/>
    <w:rsid w:val="00362721"/>
    <w:rsid w:val="003636F8"/>
    <w:rsid w:val="00376206"/>
    <w:rsid w:val="003827FE"/>
    <w:rsid w:val="0038705A"/>
    <w:rsid w:val="003A0280"/>
    <w:rsid w:val="003A1C0F"/>
    <w:rsid w:val="003B4AF0"/>
    <w:rsid w:val="003B6451"/>
    <w:rsid w:val="003C7B8E"/>
    <w:rsid w:val="003E3858"/>
    <w:rsid w:val="003E39B0"/>
    <w:rsid w:val="00400735"/>
    <w:rsid w:val="00400BA7"/>
    <w:rsid w:val="00404DBC"/>
    <w:rsid w:val="0041101D"/>
    <w:rsid w:val="004144E6"/>
    <w:rsid w:val="004156B2"/>
    <w:rsid w:val="004245E3"/>
    <w:rsid w:val="00437734"/>
    <w:rsid w:val="00445082"/>
    <w:rsid w:val="0044609E"/>
    <w:rsid w:val="00454C4C"/>
    <w:rsid w:val="00470226"/>
    <w:rsid w:val="004826E0"/>
    <w:rsid w:val="004909DB"/>
    <w:rsid w:val="00494A3F"/>
    <w:rsid w:val="00496185"/>
    <w:rsid w:val="004A074B"/>
    <w:rsid w:val="004A67FE"/>
    <w:rsid w:val="004B4A9C"/>
    <w:rsid w:val="004C464E"/>
    <w:rsid w:val="004C6866"/>
    <w:rsid w:val="004C7633"/>
    <w:rsid w:val="004D1925"/>
    <w:rsid w:val="004D7C89"/>
    <w:rsid w:val="004E14DC"/>
    <w:rsid w:val="00510B72"/>
    <w:rsid w:val="0053282A"/>
    <w:rsid w:val="00535598"/>
    <w:rsid w:val="00546AEE"/>
    <w:rsid w:val="00547EE3"/>
    <w:rsid w:val="00551D8A"/>
    <w:rsid w:val="00552C9A"/>
    <w:rsid w:val="005810A8"/>
    <w:rsid w:val="00581B36"/>
    <w:rsid w:val="00582A98"/>
    <w:rsid w:val="0058392A"/>
    <w:rsid w:val="00583E8E"/>
    <w:rsid w:val="00584A13"/>
    <w:rsid w:val="0059236B"/>
    <w:rsid w:val="00592F97"/>
    <w:rsid w:val="005C6605"/>
    <w:rsid w:val="005E5080"/>
    <w:rsid w:val="005F54AE"/>
    <w:rsid w:val="00601EBD"/>
    <w:rsid w:val="00625192"/>
    <w:rsid w:val="00634DA0"/>
    <w:rsid w:val="00651E73"/>
    <w:rsid w:val="00655423"/>
    <w:rsid w:val="00666786"/>
    <w:rsid w:val="00682C5E"/>
    <w:rsid w:val="00694F19"/>
    <w:rsid w:val="006B14F6"/>
    <w:rsid w:val="006D3A1B"/>
    <w:rsid w:val="006F4DE1"/>
    <w:rsid w:val="0070385F"/>
    <w:rsid w:val="00713A08"/>
    <w:rsid w:val="007264FE"/>
    <w:rsid w:val="00743C01"/>
    <w:rsid w:val="00747866"/>
    <w:rsid w:val="0075140C"/>
    <w:rsid w:val="00752FAB"/>
    <w:rsid w:val="00760F2E"/>
    <w:rsid w:val="00776DEE"/>
    <w:rsid w:val="00790C4A"/>
    <w:rsid w:val="007A30C4"/>
    <w:rsid w:val="007A7B4B"/>
    <w:rsid w:val="007B0123"/>
    <w:rsid w:val="007B2455"/>
    <w:rsid w:val="007B58DA"/>
    <w:rsid w:val="007C28E0"/>
    <w:rsid w:val="007C6BB3"/>
    <w:rsid w:val="007D0404"/>
    <w:rsid w:val="007D0EBD"/>
    <w:rsid w:val="007E4750"/>
    <w:rsid w:val="007E5BD2"/>
    <w:rsid w:val="0080779D"/>
    <w:rsid w:val="00864FF3"/>
    <w:rsid w:val="00865132"/>
    <w:rsid w:val="00872F18"/>
    <w:rsid w:val="00873785"/>
    <w:rsid w:val="00874EF7"/>
    <w:rsid w:val="00895C03"/>
    <w:rsid w:val="008963C5"/>
    <w:rsid w:val="008B13EB"/>
    <w:rsid w:val="008C0DBA"/>
    <w:rsid w:val="008E03FF"/>
    <w:rsid w:val="008E1358"/>
    <w:rsid w:val="008E447E"/>
    <w:rsid w:val="0090159E"/>
    <w:rsid w:val="00902B5C"/>
    <w:rsid w:val="009111F9"/>
    <w:rsid w:val="00945A72"/>
    <w:rsid w:val="0095281D"/>
    <w:rsid w:val="00965343"/>
    <w:rsid w:val="00976C84"/>
    <w:rsid w:val="00997184"/>
    <w:rsid w:val="009A6F55"/>
    <w:rsid w:val="009F09DC"/>
    <w:rsid w:val="00A13983"/>
    <w:rsid w:val="00A17164"/>
    <w:rsid w:val="00A259FC"/>
    <w:rsid w:val="00A43875"/>
    <w:rsid w:val="00A52FEC"/>
    <w:rsid w:val="00A63677"/>
    <w:rsid w:val="00A93FD4"/>
    <w:rsid w:val="00AB1D7D"/>
    <w:rsid w:val="00AB6F73"/>
    <w:rsid w:val="00AE322D"/>
    <w:rsid w:val="00AE46B0"/>
    <w:rsid w:val="00AF0725"/>
    <w:rsid w:val="00B0679B"/>
    <w:rsid w:val="00B20C01"/>
    <w:rsid w:val="00B2185C"/>
    <w:rsid w:val="00B242E2"/>
    <w:rsid w:val="00B26189"/>
    <w:rsid w:val="00B35FF0"/>
    <w:rsid w:val="00B66A21"/>
    <w:rsid w:val="00BB3357"/>
    <w:rsid w:val="00BC7ED5"/>
    <w:rsid w:val="00BD5C9E"/>
    <w:rsid w:val="00BE04D4"/>
    <w:rsid w:val="00BE4072"/>
    <w:rsid w:val="00C01245"/>
    <w:rsid w:val="00C130F3"/>
    <w:rsid w:val="00C13753"/>
    <w:rsid w:val="00C169AF"/>
    <w:rsid w:val="00C16AFD"/>
    <w:rsid w:val="00C2788A"/>
    <w:rsid w:val="00C3017A"/>
    <w:rsid w:val="00C35663"/>
    <w:rsid w:val="00C379E8"/>
    <w:rsid w:val="00C42B6E"/>
    <w:rsid w:val="00C52D2E"/>
    <w:rsid w:val="00C55B90"/>
    <w:rsid w:val="00C63877"/>
    <w:rsid w:val="00CB2F33"/>
    <w:rsid w:val="00CB5551"/>
    <w:rsid w:val="00CB67F5"/>
    <w:rsid w:val="00CD0008"/>
    <w:rsid w:val="00CE795E"/>
    <w:rsid w:val="00CF08CF"/>
    <w:rsid w:val="00CF1FEE"/>
    <w:rsid w:val="00CF348B"/>
    <w:rsid w:val="00CF42F0"/>
    <w:rsid w:val="00CF46D9"/>
    <w:rsid w:val="00D05DC0"/>
    <w:rsid w:val="00D14AFE"/>
    <w:rsid w:val="00D25F03"/>
    <w:rsid w:val="00D26A39"/>
    <w:rsid w:val="00D27575"/>
    <w:rsid w:val="00D649BD"/>
    <w:rsid w:val="00D67C77"/>
    <w:rsid w:val="00D75D59"/>
    <w:rsid w:val="00D76D59"/>
    <w:rsid w:val="00D84051"/>
    <w:rsid w:val="00D84B53"/>
    <w:rsid w:val="00D918F9"/>
    <w:rsid w:val="00D91E96"/>
    <w:rsid w:val="00D93B33"/>
    <w:rsid w:val="00DA5E7C"/>
    <w:rsid w:val="00DC24D1"/>
    <w:rsid w:val="00DC7ACA"/>
    <w:rsid w:val="00DD57AE"/>
    <w:rsid w:val="00DD6792"/>
    <w:rsid w:val="00DF23AA"/>
    <w:rsid w:val="00DF3698"/>
    <w:rsid w:val="00DF4E5D"/>
    <w:rsid w:val="00E02D84"/>
    <w:rsid w:val="00E300C7"/>
    <w:rsid w:val="00E35E0F"/>
    <w:rsid w:val="00E371D1"/>
    <w:rsid w:val="00E53738"/>
    <w:rsid w:val="00E56DC3"/>
    <w:rsid w:val="00E63634"/>
    <w:rsid w:val="00E873CA"/>
    <w:rsid w:val="00E90195"/>
    <w:rsid w:val="00EA0350"/>
    <w:rsid w:val="00EA0FD7"/>
    <w:rsid w:val="00EB23B2"/>
    <w:rsid w:val="00EB412A"/>
    <w:rsid w:val="00EB7A14"/>
    <w:rsid w:val="00ED5F67"/>
    <w:rsid w:val="00EF08AE"/>
    <w:rsid w:val="00EF5790"/>
    <w:rsid w:val="00F0630A"/>
    <w:rsid w:val="00F132EE"/>
    <w:rsid w:val="00F1371F"/>
    <w:rsid w:val="00F235A1"/>
    <w:rsid w:val="00F25201"/>
    <w:rsid w:val="00F33598"/>
    <w:rsid w:val="00F367C5"/>
    <w:rsid w:val="00F82704"/>
    <w:rsid w:val="00F86F77"/>
    <w:rsid w:val="00FA407C"/>
    <w:rsid w:val="00FB6F3A"/>
    <w:rsid w:val="00FB757F"/>
    <w:rsid w:val="00FC1993"/>
    <w:rsid w:val="00FF0B0A"/>
    <w:rsid w:val="00FF13C7"/>
    <w:rsid w:val="00FF32BE"/>
    <w:rsid w:val="00FF3679"/>
    <w:rsid w:val="00FF4238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A7CB7C3"/>
  <w15:docId w15:val="{BA69BD59-41A1-4C2D-92A1-17E4F2E4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F367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13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7CB67128276449BD8D62D065B6D34" ma:contentTypeVersion="12" ma:contentTypeDescription="Create a new document." ma:contentTypeScope="" ma:versionID="831be4f3eeed94ee4a4b63575366f504">
  <xsd:schema xmlns:xsd="http://www.w3.org/2001/XMLSchema" xmlns:xs="http://www.w3.org/2001/XMLSchema" xmlns:p="http://schemas.microsoft.com/office/2006/metadata/properties" xmlns:ns2="e4ddb2aa-0dfc-4db0-9609-da18d57dc5da" xmlns:ns3="33a35aa4-adfa-44eb-a8b3-58b04279d7ad" targetNamespace="http://schemas.microsoft.com/office/2006/metadata/properties" ma:root="true" ma:fieldsID="47c270227b36a5b839c0b9be6c948e8e" ns2:_="" ns3:_="">
    <xsd:import namespace="e4ddb2aa-0dfc-4db0-9609-da18d57dc5da"/>
    <xsd:import namespace="33a35aa4-adfa-44eb-a8b3-58b04279d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db2aa-0dfc-4db0-9609-da18d57dc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5aa4-adfa-44eb-a8b3-58b04279d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9D63C-C03F-4670-BF54-03471AEA2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FF06D-531E-4562-8460-027A53C664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1B5022-4BA4-4F51-AF59-CB8549625C92}">
  <ds:schemaRefs>
    <ds:schemaRef ds:uri="http://purl.org/dc/elements/1.1/"/>
    <ds:schemaRef ds:uri="696ad453-42e5-4884-9aaf-294c85d829c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73905da8-2143-4a88-bf93-a7fe270bc64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3927C8E-0F44-42B0-AC67-4189C9359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db2aa-0dfc-4db0-9609-da18d57dc5da"/>
    <ds:schemaRef ds:uri="33a35aa4-adfa-44eb-a8b3-58b04279d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1200</Words>
  <Characters>6846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Karrie Boedeker</cp:lastModifiedBy>
  <cp:revision>2</cp:revision>
  <cp:lastPrinted>2011-06-21T20:32:00Z</cp:lastPrinted>
  <dcterms:created xsi:type="dcterms:W3CDTF">2022-05-19T15:19:00Z</dcterms:created>
  <dcterms:modified xsi:type="dcterms:W3CDTF">2022-05-19T15:19:00Z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0x01010094F7CB67128276449BD8D62D065B6D34</vt:lpwstr>
  </property>
</Properties>
</file>