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E1CC8" w14:textId="6A9E3F1A" w:rsidR="007C407D" w:rsidRPr="00D23F73" w:rsidRDefault="009C7EE9" w:rsidP="00D23F73">
      <w:pPr>
        <w:pStyle w:val="Title"/>
      </w:pPr>
      <w:r>
        <w:t>4</w:t>
      </w:r>
      <w:r w:rsidRPr="009C7EE9">
        <w:rPr>
          <w:vertAlign w:val="superscript"/>
        </w:rPr>
        <w:t>th</w:t>
      </w:r>
      <w:r>
        <w:t xml:space="preserve"> </w:t>
      </w:r>
      <w:r w:rsidR="00916AFB">
        <w:t xml:space="preserve">Quarterly Report – </w:t>
      </w:r>
      <w:r w:rsidR="00A27F81">
        <w:t>Fall</w:t>
      </w:r>
      <w:r w:rsidR="00916AFB">
        <w:t xml:space="preserve"> 20</w:t>
      </w:r>
      <w:r>
        <w:t>2</w:t>
      </w:r>
      <w:r w:rsidR="00883AE8">
        <w:t>1</w:t>
      </w:r>
      <w:r w:rsidR="007C407D" w:rsidRPr="00D23F73">
        <w:t xml:space="preserve"> </w:t>
      </w:r>
    </w:p>
    <w:p w14:paraId="4EF2E432" w14:textId="77777777" w:rsidR="00D23F73" w:rsidRPr="00D23F73" w:rsidRDefault="00D23F73" w:rsidP="00D23F73">
      <w:pPr>
        <w:pStyle w:val="Title"/>
      </w:pPr>
    </w:p>
    <w:p w14:paraId="57292D33" w14:textId="77777777" w:rsidR="007C407D" w:rsidRPr="00D23F73" w:rsidRDefault="00D23F73" w:rsidP="00D23F73">
      <w:pPr>
        <w:pStyle w:val="Title"/>
      </w:pPr>
      <w:r>
        <w:t>FHWA Pooled Fund Number: TPF-5(384)</w:t>
      </w:r>
    </w:p>
    <w:p w14:paraId="61B7F1F7" w14:textId="77777777" w:rsidR="007C407D" w:rsidRPr="00D23F73" w:rsidRDefault="007C407D" w:rsidP="00D23F73">
      <w:pPr>
        <w:pStyle w:val="Title"/>
      </w:pPr>
      <w:r w:rsidRPr="00D23F73">
        <w:t xml:space="preserve"> </w:t>
      </w:r>
    </w:p>
    <w:p w14:paraId="68CA74E8" w14:textId="77777777" w:rsidR="00D23F73" w:rsidRDefault="00D23F73" w:rsidP="007C407D">
      <w:pPr>
        <w:rPr>
          <w:b/>
          <w:sz w:val="32"/>
          <w:szCs w:val="32"/>
        </w:rPr>
      </w:pPr>
    </w:p>
    <w:p w14:paraId="39F3E2DD" w14:textId="77777777" w:rsidR="00D23F73" w:rsidRDefault="00D23F73" w:rsidP="007C407D">
      <w:pPr>
        <w:rPr>
          <w:b/>
          <w:sz w:val="32"/>
          <w:szCs w:val="32"/>
        </w:rPr>
      </w:pPr>
      <w:r>
        <w:rPr>
          <w:b/>
          <w:sz w:val="32"/>
          <w:szCs w:val="32"/>
        </w:rPr>
        <w:t>Non-Traditional Methods to Obtain</w:t>
      </w:r>
    </w:p>
    <w:p w14:paraId="5C53186B" w14:textId="77777777" w:rsidR="005B47ED" w:rsidRDefault="007C407D" w:rsidP="007C407D">
      <w:pPr>
        <w:rPr>
          <w:b/>
          <w:sz w:val="32"/>
          <w:szCs w:val="32"/>
        </w:rPr>
      </w:pPr>
      <w:r>
        <w:rPr>
          <w:b/>
          <w:sz w:val="32"/>
          <w:szCs w:val="32"/>
        </w:rPr>
        <w:t>Annual Average Daily Traffic (AADT) Evaluation and Analysis</w:t>
      </w:r>
    </w:p>
    <w:p w14:paraId="7ADC9C6E" w14:textId="77777777" w:rsidR="00D23F73" w:rsidRDefault="00D23F73" w:rsidP="007C407D">
      <w:pPr>
        <w:rPr>
          <w:b/>
          <w:sz w:val="32"/>
          <w:szCs w:val="32"/>
        </w:rPr>
      </w:pPr>
    </w:p>
    <w:p w14:paraId="7C6A26D0" w14:textId="77777777" w:rsidR="00D23F73" w:rsidRPr="00D23F73" w:rsidRDefault="00D23F73" w:rsidP="007C407D">
      <w:pPr>
        <w:rPr>
          <w:sz w:val="28"/>
          <w:szCs w:val="28"/>
          <w:u w:val="single"/>
        </w:rPr>
      </w:pPr>
      <w:r w:rsidRPr="00D23F73">
        <w:rPr>
          <w:sz w:val="28"/>
          <w:szCs w:val="28"/>
          <w:u w:val="single"/>
        </w:rPr>
        <w:t>Work Accomplished:</w:t>
      </w:r>
    </w:p>
    <w:p w14:paraId="792A7A87" w14:textId="6A439E4E" w:rsidR="00D23F73" w:rsidRDefault="009C7EE9" w:rsidP="00883AE8">
      <w:r>
        <w:t xml:space="preserve">National Renewable Energy Labs (NREL) </w:t>
      </w:r>
      <w:r w:rsidR="00883AE8">
        <w:t>completed a 508 compliant final report.</w:t>
      </w:r>
      <w:r>
        <w:t xml:space="preserve"> </w:t>
      </w:r>
    </w:p>
    <w:p w14:paraId="20F54657" w14:textId="77956ACD" w:rsidR="009C7EE9" w:rsidRDefault="009C7EE9" w:rsidP="007C407D">
      <w:r>
        <w:t xml:space="preserve">StreetLight Data </w:t>
      </w:r>
      <w:r w:rsidR="00883AE8">
        <w:t>completed a 508 compliant final repor</w:t>
      </w:r>
      <w:r w:rsidR="00883AE8">
        <w:t>t for</w:t>
      </w:r>
      <w:r>
        <w:t xml:space="preserve"> task 2 and 3 parts of their contract.  </w:t>
      </w:r>
    </w:p>
    <w:p w14:paraId="13495A09" w14:textId="75CA3293" w:rsidR="00883AE8" w:rsidRDefault="009C7EE9" w:rsidP="00883AE8">
      <w:r>
        <w:t xml:space="preserve">Cambridge Systematics/Texas Trans. Institute (TTI) </w:t>
      </w:r>
      <w:r w:rsidR="00883AE8">
        <w:t>completed a 508 compliant final report.</w:t>
      </w:r>
    </w:p>
    <w:p w14:paraId="69031774" w14:textId="65F08334" w:rsidR="00883AE8" w:rsidRDefault="00883AE8" w:rsidP="00883AE8">
      <w:r>
        <w:t xml:space="preserve">Battelle Memorial Institute </w:t>
      </w:r>
      <w:r>
        <w:t>completed a 508 compliant final report.</w:t>
      </w:r>
    </w:p>
    <w:p w14:paraId="50F0B11A" w14:textId="3F8E1E85" w:rsidR="009C7EE9" w:rsidRDefault="009C7EE9" w:rsidP="00883AE8">
      <w:r>
        <w:t xml:space="preserve">FHWA provided </w:t>
      </w:r>
      <w:r w:rsidR="00883AE8">
        <w:t>a briefing to the TAC for work completed by Battelle on the statistical analysis.</w:t>
      </w:r>
    </w:p>
    <w:p w14:paraId="6DAB9470" w14:textId="77777777" w:rsidR="007C407D" w:rsidRDefault="007C407D" w:rsidP="007C407D"/>
    <w:p w14:paraId="6A6A6F37" w14:textId="77777777" w:rsidR="00D23F73" w:rsidRPr="00D23F73" w:rsidRDefault="00D23F73" w:rsidP="007C407D">
      <w:pPr>
        <w:rPr>
          <w:sz w:val="28"/>
          <w:szCs w:val="28"/>
          <w:u w:val="single"/>
        </w:rPr>
      </w:pPr>
      <w:r w:rsidRPr="00D23F73">
        <w:rPr>
          <w:sz w:val="28"/>
          <w:szCs w:val="28"/>
          <w:u w:val="single"/>
        </w:rPr>
        <w:t>Work to be completed:</w:t>
      </w:r>
    </w:p>
    <w:p w14:paraId="536505A1" w14:textId="1A9C35D7" w:rsidR="009C7EE9" w:rsidRDefault="00883AE8" w:rsidP="009C7EE9">
      <w:r>
        <w:t>None for any of the 4 previous contracts.</w:t>
      </w:r>
    </w:p>
    <w:p w14:paraId="69751040" w14:textId="5B671949" w:rsidR="00D23F73" w:rsidRDefault="009C7EE9" w:rsidP="00883AE8">
      <w:r>
        <w:t xml:space="preserve">FHWA to research </w:t>
      </w:r>
      <w:r w:rsidR="00883AE8">
        <w:t>and complete work for the next phase of the PF.</w:t>
      </w:r>
    </w:p>
    <w:p w14:paraId="4AFD5AB7" w14:textId="77777777" w:rsidR="00D23F73" w:rsidRDefault="00D23F73" w:rsidP="007C407D"/>
    <w:p w14:paraId="748DF4CC" w14:textId="77777777" w:rsidR="001E5D23" w:rsidRDefault="001E5D23" w:rsidP="007C407D"/>
    <w:p w14:paraId="04F5198B" w14:textId="77777777" w:rsidR="001E5D23" w:rsidRDefault="001E5D23" w:rsidP="007C407D"/>
    <w:p w14:paraId="49E19E78" w14:textId="77777777" w:rsidR="001E5D23" w:rsidRDefault="001E5D23" w:rsidP="001E5D23">
      <w:r>
        <w:t xml:space="preserve">Report submitted by: </w:t>
      </w:r>
    </w:p>
    <w:p w14:paraId="6F894B8A" w14:textId="77777777" w:rsidR="001E5D23" w:rsidRDefault="001E5D23" w:rsidP="001E5D23">
      <w:r>
        <w:t xml:space="preserve">FHWA </w:t>
      </w:r>
    </w:p>
    <w:p w14:paraId="0123E732" w14:textId="77777777" w:rsidR="001E5D23" w:rsidRDefault="001E5D23" w:rsidP="001E5D23">
      <w:r>
        <w:t>Office of Highway Policy Information</w:t>
      </w:r>
    </w:p>
    <w:p w14:paraId="59691898" w14:textId="77777777" w:rsidR="001E5D23" w:rsidRDefault="001E5D23" w:rsidP="001E5D23">
      <w:r>
        <w:t>Travel Monitoring and Surveys Section</w:t>
      </w:r>
    </w:p>
    <w:p w14:paraId="2FE1583C" w14:textId="77777777" w:rsidR="001E5D23" w:rsidRDefault="001E5D23" w:rsidP="001E5D23">
      <w:r>
        <w:t xml:space="preserve">Steven Jessberger </w:t>
      </w:r>
    </w:p>
    <w:p w14:paraId="7302D301" w14:textId="77777777" w:rsidR="001E5D23" w:rsidRDefault="00957741" w:rsidP="001E5D23">
      <w:hyperlink r:id="rId4" w:history="1">
        <w:r w:rsidR="001E5D23" w:rsidRPr="009537F8">
          <w:rPr>
            <w:rStyle w:val="Hyperlink"/>
          </w:rPr>
          <w:t>steven.jessberger@dot.gov</w:t>
        </w:r>
      </w:hyperlink>
    </w:p>
    <w:p w14:paraId="4E65CC11" w14:textId="77777777" w:rsidR="001E5D23" w:rsidRDefault="001E5D23" w:rsidP="001E5D23">
      <w:r>
        <w:t>202-366-5052</w:t>
      </w:r>
    </w:p>
    <w:p w14:paraId="32528803" w14:textId="77777777" w:rsidR="001E5D23" w:rsidRDefault="001E5D23" w:rsidP="007C407D"/>
    <w:sectPr w:rsidR="001E5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7D"/>
    <w:rsid w:val="001E5D23"/>
    <w:rsid w:val="004C6304"/>
    <w:rsid w:val="005322C6"/>
    <w:rsid w:val="006E51C5"/>
    <w:rsid w:val="00713633"/>
    <w:rsid w:val="007644F4"/>
    <w:rsid w:val="007C407D"/>
    <w:rsid w:val="00883AE8"/>
    <w:rsid w:val="00916AFB"/>
    <w:rsid w:val="00957741"/>
    <w:rsid w:val="009C7EE9"/>
    <w:rsid w:val="00A27F81"/>
    <w:rsid w:val="00BA7E0C"/>
    <w:rsid w:val="00D23F73"/>
    <w:rsid w:val="00F8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6AD44"/>
  <w15:chartTrackingRefBased/>
  <w15:docId w15:val="{5E5FEB47-6CAE-4BF6-9565-3320D3DF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07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autoRedefine/>
    <w:qFormat/>
    <w:rsid w:val="00D23F73"/>
    <w:rPr>
      <w:rFonts w:cs="Arial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23F73"/>
    <w:rPr>
      <w:rFonts w:ascii="Arial" w:eastAsia="Times New Roman" w:hAnsi="Arial" w:cs="Arial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E5D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even.jessberger@do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Jessberger, Steven (FHWA)</dc:creator>
  <cp:keywords/>
  <dc:description/>
  <cp:lastModifiedBy>Jessberger, Steven (FHWA)</cp:lastModifiedBy>
  <cp:revision>3</cp:revision>
  <dcterms:created xsi:type="dcterms:W3CDTF">2022-03-02T20:25:00Z</dcterms:created>
  <dcterms:modified xsi:type="dcterms:W3CDTF">2022-03-02T20:26:00Z</dcterms:modified>
</cp:coreProperties>
</file>