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C0D3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D13BD5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9537B96" w14:textId="77777777" w:rsidR="00551D8A" w:rsidRDefault="00551D8A" w:rsidP="00551D8A">
      <w:pPr>
        <w:spacing w:after="0"/>
        <w:rPr>
          <w:rFonts w:ascii="Arial" w:hAnsi="Arial" w:cs="Arial"/>
          <w:sz w:val="24"/>
          <w:szCs w:val="24"/>
        </w:rPr>
      </w:pPr>
    </w:p>
    <w:p w14:paraId="22B90030" w14:textId="77777777"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14:paraId="2E48EAFC" w14:textId="77777777" w:rsidR="00FF32BE" w:rsidRDefault="00FF32BE" w:rsidP="00FF32BE">
      <w:pPr>
        <w:spacing w:after="0"/>
        <w:rPr>
          <w:rFonts w:ascii="Arial" w:hAnsi="Arial" w:cs="Arial"/>
          <w:sz w:val="24"/>
          <w:szCs w:val="24"/>
        </w:rPr>
      </w:pPr>
    </w:p>
    <w:p w14:paraId="3E6B8C3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3EEE8BB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073E49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865"/>
        <w:gridCol w:w="1553"/>
        <w:gridCol w:w="2070"/>
        <w:gridCol w:w="3420"/>
      </w:tblGrid>
      <w:tr w:rsidR="00551D8A" w14:paraId="75B7A89B" w14:textId="77777777" w:rsidTr="00743C01">
        <w:trPr>
          <w:trHeight w:val="1997"/>
        </w:trPr>
        <w:tc>
          <w:tcPr>
            <w:tcW w:w="5418" w:type="dxa"/>
            <w:gridSpan w:val="2"/>
          </w:tcPr>
          <w:p w14:paraId="59157CA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85AE510" w14:textId="77777777" w:rsidR="00872F18" w:rsidRDefault="00872F18" w:rsidP="00551D8A">
            <w:pPr>
              <w:ind w:right="-720"/>
              <w:rPr>
                <w:rFonts w:ascii="Arial" w:hAnsi="Arial" w:cs="Arial"/>
                <w:i/>
                <w:sz w:val="20"/>
                <w:szCs w:val="20"/>
              </w:rPr>
            </w:pPr>
          </w:p>
          <w:p w14:paraId="42124F9C" w14:textId="77777777"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14:paraId="5384E15F" w14:textId="77777777" w:rsidR="00E35E0F" w:rsidRDefault="00E35E0F" w:rsidP="00551D8A">
            <w:pPr>
              <w:ind w:right="-720"/>
              <w:rPr>
                <w:rFonts w:ascii="Arial" w:hAnsi="Arial" w:cs="Arial"/>
                <w:i/>
                <w:sz w:val="20"/>
                <w:szCs w:val="20"/>
              </w:rPr>
            </w:pPr>
          </w:p>
          <w:p w14:paraId="2BC6E137" w14:textId="77777777" w:rsidR="00E35E0F" w:rsidRPr="00E35E0F" w:rsidRDefault="00E35E0F" w:rsidP="00551D8A">
            <w:pPr>
              <w:ind w:right="-720"/>
              <w:rPr>
                <w:rFonts w:ascii="Arial" w:hAnsi="Arial" w:cs="Arial"/>
                <w:sz w:val="20"/>
                <w:szCs w:val="20"/>
              </w:rPr>
            </w:pPr>
          </w:p>
        </w:tc>
        <w:tc>
          <w:tcPr>
            <w:tcW w:w="5490" w:type="dxa"/>
            <w:gridSpan w:val="2"/>
          </w:tcPr>
          <w:p w14:paraId="07BABD72" w14:textId="77777777"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2027650" w14:textId="735ADD50" w:rsidR="00551D8A" w:rsidRPr="00414C18" w:rsidRDefault="00414C18" w:rsidP="004C04F9">
            <w:pPr>
              <w:ind w:right="-720"/>
              <w:rPr>
                <w:rFonts w:ascii="Arial" w:hAnsi="Arial" w:cs="Arial"/>
                <w:sz w:val="20"/>
                <w:szCs w:val="20"/>
              </w:rPr>
            </w:pPr>
            <w:r w:rsidRPr="00414C18">
              <w:rPr>
                <w:rFonts w:ascii="Arial" w:hAnsi="Arial" w:cs="Arial"/>
                <w:sz w:val="36"/>
                <w:szCs w:val="36"/>
                <w:u w:val="single"/>
              </w:rPr>
              <w:t>_</w:t>
            </w:r>
            <w:r w:rsidR="002116DF" w:rsidRPr="00414C18">
              <w:rPr>
                <w:rFonts w:ascii="Arial" w:hAnsi="Arial" w:cs="Arial"/>
                <w:sz w:val="20"/>
                <w:szCs w:val="20"/>
              </w:rPr>
              <w:t xml:space="preserve"> </w:t>
            </w:r>
            <w:r w:rsidR="00551D8A" w:rsidRPr="00414C18">
              <w:rPr>
                <w:rFonts w:ascii="Arial" w:hAnsi="Arial" w:cs="Arial"/>
                <w:sz w:val="20"/>
                <w:szCs w:val="20"/>
              </w:rPr>
              <w:t>Quarter 1 (January 1 – March 31</w:t>
            </w:r>
            <w:r w:rsidR="001C0F37" w:rsidRPr="00414C18">
              <w:rPr>
                <w:rFonts w:ascii="Arial" w:hAnsi="Arial" w:cs="Arial"/>
                <w:sz w:val="20"/>
                <w:szCs w:val="20"/>
              </w:rPr>
              <w:t>, 20</w:t>
            </w:r>
            <w:r w:rsidR="00D62F68" w:rsidRPr="00414C18">
              <w:rPr>
                <w:rFonts w:ascii="Arial" w:hAnsi="Arial" w:cs="Arial"/>
                <w:sz w:val="20"/>
                <w:szCs w:val="20"/>
              </w:rPr>
              <w:t>2</w:t>
            </w:r>
            <w:r w:rsidR="00BA614D" w:rsidRPr="00414C18">
              <w:rPr>
                <w:rFonts w:ascii="Arial" w:hAnsi="Arial" w:cs="Arial"/>
                <w:sz w:val="20"/>
                <w:szCs w:val="20"/>
              </w:rPr>
              <w:t>1</w:t>
            </w:r>
            <w:r w:rsidR="00551D8A" w:rsidRPr="00414C18">
              <w:rPr>
                <w:rFonts w:ascii="Arial" w:hAnsi="Arial" w:cs="Arial"/>
                <w:sz w:val="20"/>
                <w:szCs w:val="20"/>
              </w:rPr>
              <w:t>)</w:t>
            </w:r>
          </w:p>
          <w:p w14:paraId="5381A1DE" w14:textId="415309CF" w:rsidR="00551D8A" w:rsidRPr="00EF1ECB" w:rsidRDefault="00EF1ECB" w:rsidP="004C04F9">
            <w:pPr>
              <w:ind w:right="-720"/>
              <w:rPr>
                <w:rFonts w:ascii="Arial" w:hAnsi="Arial" w:cs="Arial"/>
                <w:sz w:val="20"/>
                <w:szCs w:val="20"/>
              </w:rPr>
            </w:pPr>
            <w:r w:rsidRPr="00EF1ECB">
              <w:rPr>
                <w:rFonts w:ascii="Arial" w:hAnsi="Arial" w:cs="Arial"/>
                <w:sz w:val="36"/>
                <w:szCs w:val="36"/>
                <w:u w:val="single"/>
              </w:rPr>
              <w:t>_</w:t>
            </w:r>
            <w:r w:rsidR="00CA3AB7" w:rsidRPr="00EF1ECB">
              <w:rPr>
                <w:rFonts w:ascii="Arial" w:hAnsi="Arial" w:cs="Arial"/>
                <w:sz w:val="20"/>
                <w:szCs w:val="20"/>
              </w:rPr>
              <w:t xml:space="preserve"> </w:t>
            </w:r>
            <w:r w:rsidR="00551D8A" w:rsidRPr="00EF1ECB">
              <w:rPr>
                <w:rFonts w:ascii="Arial" w:hAnsi="Arial" w:cs="Arial"/>
                <w:sz w:val="20"/>
                <w:szCs w:val="20"/>
              </w:rPr>
              <w:t>Quarter 2 (April 1 – June 30</w:t>
            </w:r>
            <w:r w:rsidR="001C0F37" w:rsidRPr="00EF1ECB">
              <w:rPr>
                <w:rFonts w:ascii="Arial" w:hAnsi="Arial" w:cs="Arial"/>
                <w:sz w:val="20"/>
                <w:szCs w:val="20"/>
              </w:rPr>
              <w:t>, 20</w:t>
            </w:r>
            <w:r w:rsidR="00D62F68" w:rsidRPr="00EF1ECB">
              <w:rPr>
                <w:rFonts w:ascii="Arial" w:hAnsi="Arial" w:cs="Arial"/>
                <w:sz w:val="20"/>
                <w:szCs w:val="20"/>
              </w:rPr>
              <w:t>2</w:t>
            </w:r>
            <w:r w:rsidR="00BA614D" w:rsidRPr="00EF1ECB">
              <w:rPr>
                <w:rFonts w:ascii="Arial" w:hAnsi="Arial" w:cs="Arial"/>
                <w:sz w:val="20"/>
                <w:szCs w:val="20"/>
              </w:rPr>
              <w:t>1</w:t>
            </w:r>
            <w:r w:rsidR="00551D8A" w:rsidRPr="00EF1ECB">
              <w:rPr>
                <w:rFonts w:ascii="Arial" w:hAnsi="Arial" w:cs="Arial"/>
                <w:sz w:val="20"/>
                <w:szCs w:val="20"/>
              </w:rPr>
              <w:t>)</w:t>
            </w:r>
          </w:p>
          <w:p w14:paraId="2F2BB471" w14:textId="076522FB" w:rsidR="00551D8A" w:rsidRPr="000C0D5A" w:rsidRDefault="000C0D5A" w:rsidP="004C04F9">
            <w:pPr>
              <w:ind w:right="-720"/>
              <w:rPr>
                <w:rFonts w:ascii="Arial" w:hAnsi="Arial" w:cs="Arial"/>
                <w:sz w:val="20"/>
                <w:szCs w:val="20"/>
              </w:rPr>
            </w:pPr>
            <w:r w:rsidRPr="000C0D5A">
              <w:rPr>
                <w:rFonts w:ascii="Arial" w:hAnsi="Arial" w:cs="Arial"/>
                <w:sz w:val="36"/>
                <w:szCs w:val="36"/>
                <w:u w:val="single"/>
              </w:rPr>
              <w:t>_</w:t>
            </w:r>
            <w:r w:rsidR="00A16382" w:rsidRPr="000C0D5A">
              <w:rPr>
                <w:rFonts w:ascii="Arial" w:hAnsi="Arial" w:cs="Arial"/>
                <w:sz w:val="20"/>
                <w:szCs w:val="20"/>
              </w:rPr>
              <w:t xml:space="preserve"> </w:t>
            </w:r>
            <w:r w:rsidR="00551D8A" w:rsidRPr="000C0D5A">
              <w:rPr>
                <w:rFonts w:ascii="Arial" w:hAnsi="Arial" w:cs="Arial"/>
                <w:sz w:val="20"/>
                <w:szCs w:val="20"/>
              </w:rPr>
              <w:t>Quarter 3 (July 1 – September 30</w:t>
            </w:r>
            <w:r w:rsidR="001C0F37" w:rsidRPr="000C0D5A">
              <w:rPr>
                <w:rFonts w:ascii="Arial" w:hAnsi="Arial" w:cs="Arial"/>
                <w:sz w:val="20"/>
                <w:szCs w:val="20"/>
              </w:rPr>
              <w:t>, 20</w:t>
            </w:r>
            <w:r w:rsidR="00D62F68" w:rsidRPr="000C0D5A">
              <w:rPr>
                <w:rFonts w:ascii="Arial" w:hAnsi="Arial" w:cs="Arial"/>
                <w:sz w:val="20"/>
                <w:szCs w:val="20"/>
              </w:rPr>
              <w:t>2</w:t>
            </w:r>
            <w:r w:rsidR="00BA614D" w:rsidRPr="000C0D5A">
              <w:rPr>
                <w:rFonts w:ascii="Arial" w:hAnsi="Arial" w:cs="Arial"/>
                <w:sz w:val="20"/>
                <w:szCs w:val="20"/>
              </w:rPr>
              <w:t>1</w:t>
            </w:r>
            <w:r w:rsidR="00551D8A" w:rsidRPr="000C0D5A">
              <w:rPr>
                <w:rFonts w:ascii="Arial" w:hAnsi="Arial" w:cs="Arial"/>
                <w:sz w:val="20"/>
                <w:szCs w:val="20"/>
              </w:rPr>
              <w:t>)</w:t>
            </w:r>
          </w:p>
          <w:p w14:paraId="3AB61104" w14:textId="1DAF5959" w:rsidR="00551D8A" w:rsidRPr="000C0D5A" w:rsidRDefault="000C0D5A" w:rsidP="001404E7">
            <w:pPr>
              <w:ind w:right="-720"/>
              <w:rPr>
                <w:rFonts w:ascii="Arial" w:hAnsi="Arial" w:cs="Arial"/>
                <w:b/>
                <w:sz w:val="20"/>
                <w:szCs w:val="20"/>
              </w:rPr>
            </w:pPr>
            <w:r w:rsidRPr="000C0D5A">
              <w:rPr>
                <w:rFonts w:ascii="Arial" w:hAnsi="Arial" w:cs="Arial"/>
                <w:b/>
                <w:sz w:val="36"/>
                <w:szCs w:val="36"/>
                <w:u w:val="single"/>
              </w:rPr>
              <w:t>x</w:t>
            </w:r>
            <w:r w:rsidR="00A16382" w:rsidRPr="000C0D5A">
              <w:rPr>
                <w:rFonts w:ascii="Arial" w:hAnsi="Arial" w:cs="Arial"/>
                <w:b/>
                <w:sz w:val="20"/>
                <w:szCs w:val="20"/>
              </w:rPr>
              <w:t xml:space="preserve"> </w:t>
            </w:r>
            <w:r w:rsidR="00581B36" w:rsidRPr="000C0D5A">
              <w:rPr>
                <w:rFonts w:ascii="Arial" w:hAnsi="Arial" w:cs="Arial"/>
                <w:b/>
                <w:sz w:val="20"/>
                <w:szCs w:val="20"/>
              </w:rPr>
              <w:t>Quarter 4 (October 1</w:t>
            </w:r>
            <w:r w:rsidR="00551D8A" w:rsidRPr="000C0D5A">
              <w:rPr>
                <w:rFonts w:ascii="Arial" w:hAnsi="Arial" w:cs="Arial"/>
                <w:b/>
                <w:sz w:val="20"/>
                <w:szCs w:val="20"/>
              </w:rPr>
              <w:t xml:space="preserve"> – December 31</w:t>
            </w:r>
            <w:r w:rsidR="000A12C7" w:rsidRPr="000C0D5A">
              <w:rPr>
                <w:rFonts w:ascii="Arial" w:hAnsi="Arial" w:cs="Arial"/>
                <w:b/>
                <w:sz w:val="20"/>
                <w:szCs w:val="20"/>
              </w:rPr>
              <w:t>, 20</w:t>
            </w:r>
            <w:r w:rsidR="00D62F68" w:rsidRPr="000C0D5A">
              <w:rPr>
                <w:rFonts w:ascii="Arial" w:hAnsi="Arial" w:cs="Arial"/>
                <w:b/>
                <w:sz w:val="20"/>
                <w:szCs w:val="20"/>
              </w:rPr>
              <w:t>2</w:t>
            </w:r>
            <w:r w:rsidR="00BA614D" w:rsidRPr="000C0D5A">
              <w:rPr>
                <w:rFonts w:ascii="Arial" w:hAnsi="Arial" w:cs="Arial"/>
                <w:b/>
                <w:sz w:val="20"/>
                <w:szCs w:val="20"/>
              </w:rPr>
              <w:t>1</w:t>
            </w:r>
            <w:r w:rsidR="00551D8A" w:rsidRPr="000C0D5A">
              <w:rPr>
                <w:rFonts w:ascii="Arial" w:hAnsi="Arial" w:cs="Arial"/>
                <w:b/>
                <w:sz w:val="20"/>
                <w:szCs w:val="20"/>
              </w:rPr>
              <w:t>)</w:t>
            </w:r>
          </w:p>
        </w:tc>
      </w:tr>
      <w:tr w:rsidR="00743C01" w:rsidRPr="00B66A21" w14:paraId="21A024C8" w14:textId="77777777" w:rsidTr="00874EF7">
        <w:tc>
          <w:tcPr>
            <w:tcW w:w="10908" w:type="dxa"/>
            <w:gridSpan w:val="4"/>
          </w:tcPr>
          <w:p w14:paraId="21CC4091" w14:textId="77777777"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14:paraId="2E406EF6" w14:textId="77777777" w:rsidR="00743C01"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14:paraId="27E89B72" w14:textId="627499E2" w:rsidR="00D14B81" w:rsidRPr="00D14B81" w:rsidRDefault="00D14B81" w:rsidP="00551D8A">
            <w:pPr>
              <w:ind w:right="-720"/>
              <w:rPr>
                <w:rFonts w:ascii="Arial" w:hAnsi="Arial" w:cs="Arial"/>
                <w:b/>
                <w:sz w:val="20"/>
                <w:szCs w:val="20"/>
              </w:rPr>
            </w:pPr>
          </w:p>
        </w:tc>
      </w:tr>
      <w:tr w:rsidR="00743C01" w:rsidRPr="00B66A21" w14:paraId="7090900A" w14:textId="77777777" w:rsidTr="007C51F4">
        <w:tc>
          <w:tcPr>
            <w:tcW w:w="3865" w:type="dxa"/>
          </w:tcPr>
          <w:p w14:paraId="17AFC142" w14:textId="77777777"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14:paraId="3DEC721C" w14:textId="77777777" w:rsidR="000A12C7" w:rsidRDefault="00D774DD" w:rsidP="00B73F0E">
            <w:pPr>
              <w:rPr>
                <w:rFonts w:ascii="Arial" w:hAnsi="Arial" w:cs="Arial"/>
                <w:sz w:val="20"/>
                <w:szCs w:val="20"/>
              </w:rPr>
            </w:pPr>
            <w:r>
              <w:rPr>
                <w:rFonts w:ascii="Arial" w:hAnsi="Arial" w:cs="Arial"/>
                <w:sz w:val="20"/>
                <w:szCs w:val="20"/>
              </w:rPr>
              <w:t>Kendall Draney</w:t>
            </w:r>
          </w:p>
          <w:p w14:paraId="4C95C815" w14:textId="37D33D89" w:rsidR="00D14B81" w:rsidRPr="00A16382" w:rsidRDefault="00D14B81" w:rsidP="00B73F0E">
            <w:pPr>
              <w:rPr>
                <w:rFonts w:ascii="Arial" w:hAnsi="Arial" w:cs="Arial"/>
                <w:sz w:val="20"/>
                <w:szCs w:val="20"/>
              </w:rPr>
            </w:pPr>
          </w:p>
        </w:tc>
        <w:tc>
          <w:tcPr>
            <w:tcW w:w="3623" w:type="dxa"/>
            <w:gridSpan w:val="2"/>
          </w:tcPr>
          <w:p w14:paraId="2929B5EE" w14:textId="77777777"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14:paraId="40353F4E" w14:textId="1D02803C" w:rsidR="000A12C7" w:rsidRPr="00A16382" w:rsidRDefault="00D774DD" w:rsidP="00B73F0E">
            <w:pPr>
              <w:ind w:right="-18"/>
              <w:rPr>
                <w:rFonts w:ascii="Arial" w:hAnsi="Arial" w:cs="Arial"/>
                <w:sz w:val="20"/>
                <w:szCs w:val="20"/>
              </w:rPr>
            </w:pPr>
            <w:r w:rsidRPr="00D774DD">
              <w:rPr>
                <w:rFonts w:ascii="Arial" w:hAnsi="Arial" w:cs="Arial"/>
                <w:sz w:val="20"/>
                <w:szCs w:val="20"/>
              </w:rPr>
              <w:t>801</w:t>
            </w:r>
            <w:r>
              <w:rPr>
                <w:rFonts w:ascii="Arial" w:hAnsi="Arial" w:cs="Arial"/>
                <w:sz w:val="20"/>
                <w:szCs w:val="20"/>
              </w:rPr>
              <w:t>-</w:t>
            </w:r>
            <w:r w:rsidRPr="00D774DD">
              <w:rPr>
                <w:rFonts w:ascii="Arial" w:hAnsi="Arial" w:cs="Arial"/>
                <w:sz w:val="20"/>
                <w:szCs w:val="20"/>
              </w:rPr>
              <w:t>864-7876</w:t>
            </w:r>
          </w:p>
        </w:tc>
        <w:tc>
          <w:tcPr>
            <w:tcW w:w="3420" w:type="dxa"/>
          </w:tcPr>
          <w:p w14:paraId="55CA76FD" w14:textId="77777777" w:rsidR="00743C01" w:rsidRPr="00A16382" w:rsidRDefault="00535598" w:rsidP="00B73F0E">
            <w:pPr>
              <w:rPr>
                <w:rFonts w:ascii="Arial" w:hAnsi="Arial" w:cs="Arial"/>
                <w:b/>
                <w:sz w:val="20"/>
                <w:szCs w:val="20"/>
              </w:rPr>
            </w:pPr>
            <w:r w:rsidRPr="00A16382">
              <w:rPr>
                <w:rFonts w:ascii="Arial" w:hAnsi="Arial" w:cs="Arial"/>
                <w:b/>
                <w:sz w:val="20"/>
                <w:szCs w:val="20"/>
              </w:rPr>
              <w:t>E-Mail</w:t>
            </w:r>
          </w:p>
          <w:p w14:paraId="67F9ADE1" w14:textId="0DDD6E62" w:rsidR="00A16382" w:rsidRPr="00A16382" w:rsidRDefault="00D774DD" w:rsidP="00D95B75">
            <w:pPr>
              <w:rPr>
                <w:rFonts w:ascii="Arial" w:hAnsi="Arial" w:cs="Arial"/>
                <w:sz w:val="20"/>
                <w:szCs w:val="20"/>
              </w:rPr>
            </w:pPr>
            <w:r w:rsidRPr="00D774DD">
              <w:rPr>
                <w:rFonts w:ascii="Arial" w:hAnsi="Arial" w:cs="Arial"/>
                <w:sz w:val="20"/>
                <w:szCs w:val="20"/>
              </w:rPr>
              <w:t>kdraney@utah.gov</w:t>
            </w:r>
          </w:p>
        </w:tc>
      </w:tr>
      <w:tr w:rsidR="00535598" w:rsidRPr="00B66A21" w14:paraId="4E85C286" w14:textId="77777777" w:rsidTr="007C51F4">
        <w:tc>
          <w:tcPr>
            <w:tcW w:w="3865" w:type="dxa"/>
          </w:tcPr>
          <w:p w14:paraId="74F2C0C6" w14:textId="77777777"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14:paraId="1FDA5090" w14:textId="77777777"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623" w:type="dxa"/>
            <w:gridSpan w:val="2"/>
          </w:tcPr>
          <w:p w14:paraId="155155B1" w14:textId="77777777" w:rsidR="00535598" w:rsidRDefault="00535598" w:rsidP="00B73F0E">
            <w:pPr>
              <w:ind w:right="-18"/>
              <w:rPr>
                <w:rFonts w:ascii="Arial" w:hAnsi="Arial" w:cs="Arial"/>
                <w:b/>
                <w:sz w:val="20"/>
                <w:szCs w:val="20"/>
              </w:rPr>
            </w:pPr>
            <w:r w:rsidRPr="00A16382">
              <w:rPr>
                <w:rFonts w:ascii="Arial" w:hAnsi="Arial" w:cs="Arial"/>
                <w:b/>
                <w:sz w:val="20"/>
                <w:szCs w:val="20"/>
              </w:rPr>
              <w:t>Other Project ID (i.e., contract #):</w:t>
            </w:r>
          </w:p>
          <w:p w14:paraId="3B219C7A" w14:textId="77777777" w:rsidR="001716D8" w:rsidRDefault="00C07EA0" w:rsidP="00B73F0E">
            <w:pPr>
              <w:ind w:right="-18"/>
              <w:rPr>
                <w:rFonts w:ascii="Arial" w:hAnsi="Arial" w:cs="Arial"/>
                <w:sz w:val="20"/>
                <w:szCs w:val="20"/>
              </w:rPr>
            </w:pPr>
            <w:r>
              <w:rPr>
                <w:rFonts w:ascii="Arial" w:hAnsi="Arial" w:cs="Arial"/>
                <w:sz w:val="20"/>
                <w:szCs w:val="20"/>
              </w:rPr>
              <w:t>1</w:t>
            </w:r>
            <w:r w:rsidRPr="00C07EA0">
              <w:rPr>
                <w:rFonts w:ascii="Arial" w:hAnsi="Arial" w:cs="Arial"/>
                <w:sz w:val="20"/>
                <w:szCs w:val="20"/>
                <w:vertAlign w:val="superscript"/>
              </w:rPr>
              <w:t>st</w:t>
            </w:r>
            <w:r>
              <w:rPr>
                <w:rFonts w:ascii="Arial" w:hAnsi="Arial" w:cs="Arial"/>
                <w:sz w:val="20"/>
                <w:szCs w:val="20"/>
              </w:rPr>
              <w:t xml:space="preserve"> c</w:t>
            </w:r>
            <w:r w:rsidR="001716D8">
              <w:rPr>
                <w:rFonts w:ascii="Arial" w:hAnsi="Arial" w:cs="Arial"/>
                <w:sz w:val="20"/>
                <w:szCs w:val="20"/>
              </w:rPr>
              <w:t>onsultant contract # 21-8137</w:t>
            </w:r>
          </w:p>
          <w:p w14:paraId="6C5135AC" w14:textId="31BDAC92" w:rsidR="00847599" w:rsidRPr="001716D8" w:rsidRDefault="00847599" w:rsidP="00B73F0E">
            <w:pPr>
              <w:ind w:right="-18"/>
              <w:rPr>
                <w:rFonts w:ascii="Arial" w:hAnsi="Arial" w:cs="Arial"/>
                <w:sz w:val="20"/>
                <w:szCs w:val="20"/>
              </w:rPr>
            </w:pPr>
            <w:r>
              <w:rPr>
                <w:rFonts w:ascii="Arial" w:hAnsi="Arial" w:cs="Arial"/>
                <w:sz w:val="20"/>
                <w:szCs w:val="20"/>
              </w:rPr>
              <w:t>2</w:t>
            </w:r>
            <w:r w:rsidRPr="00847599">
              <w:rPr>
                <w:rFonts w:ascii="Arial" w:hAnsi="Arial" w:cs="Arial"/>
                <w:sz w:val="20"/>
                <w:szCs w:val="20"/>
                <w:vertAlign w:val="superscript"/>
              </w:rPr>
              <w:t>nd</w:t>
            </w:r>
            <w:r>
              <w:rPr>
                <w:rFonts w:ascii="Arial" w:hAnsi="Arial" w:cs="Arial"/>
                <w:sz w:val="20"/>
                <w:szCs w:val="20"/>
              </w:rPr>
              <w:t xml:space="preserve"> consultant contract # 22-</w:t>
            </w:r>
            <w:r w:rsidRPr="00847599">
              <w:rPr>
                <w:rFonts w:ascii="Arial" w:hAnsi="Arial" w:cs="Arial"/>
                <w:sz w:val="20"/>
                <w:szCs w:val="20"/>
              </w:rPr>
              <w:t>8604</w:t>
            </w:r>
          </w:p>
        </w:tc>
        <w:tc>
          <w:tcPr>
            <w:tcW w:w="3420" w:type="dxa"/>
          </w:tcPr>
          <w:p w14:paraId="0285078A" w14:textId="77777777"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14:paraId="447EFCF1" w14:textId="77777777" w:rsidR="00535598" w:rsidRDefault="00E36637" w:rsidP="00B73F0E">
            <w:pPr>
              <w:rPr>
                <w:rFonts w:ascii="Arial" w:hAnsi="Arial" w:cs="Arial"/>
                <w:sz w:val="20"/>
                <w:szCs w:val="20"/>
              </w:rPr>
            </w:pPr>
            <w:r>
              <w:rPr>
                <w:rFonts w:ascii="Arial" w:hAnsi="Arial" w:cs="Arial"/>
                <w:sz w:val="20"/>
                <w:szCs w:val="20"/>
              </w:rPr>
              <w:t>January 2019</w:t>
            </w:r>
            <w:r w:rsidR="008053DA">
              <w:rPr>
                <w:rFonts w:ascii="Arial" w:hAnsi="Arial" w:cs="Arial"/>
                <w:sz w:val="20"/>
                <w:szCs w:val="20"/>
              </w:rPr>
              <w:t xml:space="preserve"> (pooled fund)</w:t>
            </w:r>
          </w:p>
          <w:p w14:paraId="23AA28B8" w14:textId="7CA32041" w:rsidR="00A16382" w:rsidRDefault="00CA2C87" w:rsidP="00B73F0E">
            <w:pPr>
              <w:rPr>
                <w:rFonts w:ascii="Arial" w:hAnsi="Arial" w:cs="Arial"/>
                <w:sz w:val="20"/>
                <w:szCs w:val="20"/>
              </w:rPr>
            </w:pPr>
            <w:r>
              <w:rPr>
                <w:rFonts w:ascii="Arial" w:hAnsi="Arial" w:cs="Arial"/>
                <w:sz w:val="20"/>
                <w:szCs w:val="20"/>
              </w:rPr>
              <w:t xml:space="preserve">August </w:t>
            </w:r>
            <w:r w:rsidR="007C51F4">
              <w:rPr>
                <w:rFonts w:ascii="Arial" w:hAnsi="Arial" w:cs="Arial"/>
                <w:sz w:val="20"/>
                <w:szCs w:val="20"/>
              </w:rPr>
              <w:t xml:space="preserve">12, </w:t>
            </w:r>
            <w:r>
              <w:rPr>
                <w:rFonts w:ascii="Arial" w:hAnsi="Arial" w:cs="Arial"/>
                <w:sz w:val="20"/>
                <w:szCs w:val="20"/>
              </w:rPr>
              <w:t xml:space="preserve">2020 </w:t>
            </w:r>
            <w:r w:rsidR="008053DA">
              <w:rPr>
                <w:rFonts w:ascii="Arial" w:hAnsi="Arial" w:cs="Arial"/>
                <w:sz w:val="20"/>
                <w:szCs w:val="20"/>
              </w:rPr>
              <w:t>(</w:t>
            </w:r>
            <w:r w:rsidR="00C07EA0">
              <w:rPr>
                <w:rFonts w:ascii="Arial" w:hAnsi="Arial" w:cs="Arial"/>
                <w:sz w:val="20"/>
                <w:szCs w:val="20"/>
              </w:rPr>
              <w:t>1</w:t>
            </w:r>
            <w:r w:rsidR="00C07EA0" w:rsidRPr="00C07EA0">
              <w:rPr>
                <w:rFonts w:ascii="Arial" w:hAnsi="Arial" w:cs="Arial"/>
                <w:sz w:val="20"/>
                <w:szCs w:val="20"/>
                <w:vertAlign w:val="superscript"/>
              </w:rPr>
              <w:t>st</w:t>
            </w:r>
            <w:r w:rsidR="00C07EA0">
              <w:rPr>
                <w:rFonts w:ascii="Arial" w:hAnsi="Arial" w:cs="Arial"/>
                <w:sz w:val="20"/>
                <w:szCs w:val="20"/>
              </w:rPr>
              <w:t xml:space="preserve"> </w:t>
            </w:r>
            <w:r w:rsidR="008053DA">
              <w:rPr>
                <w:rFonts w:ascii="Arial" w:hAnsi="Arial" w:cs="Arial"/>
                <w:sz w:val="20"/>
                <w:szCs w:val="20"/>
              </w:rPr>
              <w:t>contract)</w:t>
            </w:r>
          </w:p>
          <w:p w14:paraId="56BA9227" w14:textId="69B05741" w:rsidR="00CD1BCA" w:rsidRPr="00A16382" w:rsidRDefault="00CD1BCA" w:rsidP="00B73F0E">
            <w:pPr>
              <w:rPr>
                <w:rFonts w:ascii="Arial" w:hAnsi="Arial" w:cs="Arial"/>
                <w:sz w:val="20"/>
                <w:szCs w:val="20"/>
              </w:rPr>
            </w:pPr>
            <w:r>
              <w:rPr>
                <w:rFonts w:ascii="Arial" w:hAnsi="Arial" w:cs="Arial"/>
                <w:sz w:val="20"/>
                <w:szCs w:val="20"/>
              </w:rPr>
              <w:t>January 5, 2022 (2</w:t>
            </w:r>
            <w:r w:rsidRPr="00CD1BCA">
              <w:rPr>
                <w:rFonts w:ascii="Arial" w:hAnsi="Arial" w:cs="Arial"/>
                <w:sz w:val="20"/>
                <w:szCs w:val="20"/>
                <w:vertAlign w:val="superscript"/>
              </w:rPr>
              <w:t>nd</w:t>
            </w:r>
            <w:r>
              <w:rPr>
                <w:rFonts w:ascii="Arial" w:hAnsi="Arial" w:cs="Arial"/>
                <w:sz w:val="20"/>
                <w:szCs w:val="20"/>
              </w:rPr>
              <w:t xml:space="preserve"> contract)</w:t>
            </w:r>
          </w:p>
        </w:tc>
      </w:tr>
      <w:tr w:rsidR="00535598" w:rsidRPr="00B66A21" w14:paraId="4BBEFCB4" w14:textId="77777777" w:rsidTr="007C51F4">
        <w:tc>
          <w:tcPr>
            <w:tcW w:w="3865" w:type="dxa"/>
          </w:tcPr>
          <w:p w14:paraId="7C847F25" w14:textId="77777777"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14:paraId="0640B949" w14:textId="5212E878" w:rsidR="00C50EE1" w:rsidRPr="00A16382"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tc>
        <w:tc>
          <w:tcPr>
            <w:tcW w:w="3623" w:type="dxa"/>
            <w:gridSpan w:val="2"/>
          </w:tcPr>
          <w:p w14:paraId="7C10CB6F" w14:textId="77777777"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14:paraId="2B594EB6" w14:textId="77777777"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760D14EE" w14:textId="55911B12" w:rsidR="00A16382" w:rsidRDefault="007C51F4" w:rsidP="00B73F0E">
            <w:pPr>
              <w:ind w:right="-18"/>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w:t>
            </w:r>
            <w:r w:rsidR="00924B45">
              <w:rPr>
                <w:rFonts w:ascii="Arial" w:hAnsi="Arial" w:cs="Arial"/>
                <w:sz w:val="20"/>
                <w:szCs w:val="20"/>
              </w:rPr>
              <w:t>1</w:t>
            </w:r>
            <w:r w:rsidR="00924B45" w:rsidRPr="00924B45">
              <w:rPr>
                <w:rFonts w:ascii="Arial" w:hAnsi="Arial" w:cs="Arial"/>
                <w:sz w:val="20"/>
                <w:szCs w:val="20"/>
                <w:vertAlign w:val="superscript"/>
              </w:rPr>
              <w:t>st</w:t>
            </w:r>
            <w:r w:rsidR="00924B45">
              <w:rPr>
                <w:rFonts w:ascii="Arial" w:hAnsi="Arial" w:cs="Arial"/>
                <w:sz w:val="20"/>
                <w:szCs w:val="20"/>
              </w:rPr>
              <w:t xml:space="preserve"> </w:t>
            </w:r>
            <w:r w:rsidR="00062944">
              <w:rPr>
                <w:rFonts w:ascii="Arial" w:hAnsi="Arial" w:cs="Arial"/>
                <w:sz w:val="20"/>
                <w:szCs w:val="20"/>
              </w:rPr>
              <w:t xml:space="preserve">contract </w:t>
            </w:r>
            <w:r w:rsidR="00587BE8">
              <w:rPr>
                <w:rFonts w:ascii="Arial" w:hAnsi="Arial" w:cs="Arial"/>
                <w:sz w:val="20"/>
                <w:szCs w:val="20"/>
              </w:rPr>
              <w:t>SOW</w:t>
            </w:r>
            <w:r w:rsidR="00062944">
              <w:rPr>
                <w:rFonts w:ascii="Arial" w:hAnsi="Arial" w:cs="Arial"/>
                <w:sz w:val="20"/>
                <w:szCs w:val="20"/>
              </w:rPr>
              <w:t>)</w:t>
            </w:r>
          </w:p>
          <w:p w14:paraId="1C2D6E51" w14:textId="014AF769" w:rsidR="00C50EE1" w:rsidRPr="00A16382" w:rsidRDefault="00C50EE1" w:rsidP="00B73F0E">
            <w:pPr>
              <w:ind w:right="-18"/>
              <w:rPr>
                <w:rFonts w:ascii="Arial" w:hAnsi="Arial" w:cs="Arial"/>
                <w:sz w:val="20"/>
                <w:szCs w:val="20"/>
              </w:rPr>
            </w:pPr>
            <w:r w:rsidRPr="00C50EE1">
              <w:rPr>
                <w:rFonts w:ascii="Arial" w:hAnsi="Arial" w:cs="Arial"/>
                <w:sz w:val="20"/>
                <w:szCs w:val="20"/>
              </w:rPr>
              <w:t>July 31, 2022</w:t>
            </w:r>
            <w:r>
              <w:rPr>
                <w:rFonts w:ascii="Arial" w:hAnsi="Arial" w:cs="Arial"/>
                <w:sz w:val="20"/>
                <w:szCs w:val="20"/>
              </w:rPr>
              <w:t xml:space="preserve"> (2</w:t>
            </w:r>
            <w:r w:rsidRPr="00C50EE1">
              <w:rPr>
                <w:rFonts w:ascii="Arial" w:hAnsi="Arial" w:cs="Arial"/>
                <w:sz w:val="20"/>
                <w:szCs w:val="20"/>
                <w:vertAlign w:val="superscript"/>
              </w:rPr>
              <w:t>nd</w:t>
            </w:r>
            <w:r>
              <w:rPr>
                <w:rFonts w:ascii="Arial" w:hAnsi="Arial" w:cs="Arial"/>
                <w:sz w:val="20"/>
                <w:szCs w:val="20"/>
              </w:rPr>
              <w:t xml:space="preserve"> contract </w:t>
            </w:r>
            <w:r w:rsidR="00587BE8">
              <w:rPr>
                <w:rFonts w:ascii="Arial" w:hAnsi="Arial" w:cs="Arial"/>
                <w:sz w:val="20"/>
                <w:szCs w:val="20"/>
              </w:rPr>
              <w:t>SOW</w:t>
            </w:r>
            <w:r>
              <w:rPr>
                <w:rFonts w:ascii="Arial" w:hAnsi="Arial" w:cs="Arial"/>
                <w:sz w:val="20"/>
                <w:szCs w:val="20"/>
              </w:rPr>
              <w:t>)</w:t>
            </w:r>
          </w:p>
        </w:tc>
        <w:tc>
          <w:tcPr>
            <w:tcW w:w="3420" w:type="dxa"/>
          </w:tcPr>
          <w:p w14:paraId="15EDD6DF" w14:textId="77777777"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14:paraId="603B9670" w14:textId="77777777" w:rsidR="00F81207" w:rsidRDefault="00587BE8" w:rsidP="00B73F0E">
            <w:pPr>
              <w:rPr>
                <w:rFonts w:ascii="Arial" w:hAnsi="Arial" w:cs="Arial"/>
                <w:sz w:val="20"/>
                <w:szCs w:val="20"/>
              </w:rPr>
            </w:pPr>
            <w:r>
              <w:rPr>
                <w:rFonts w:ascii="Arial" w:hAnsi="Arial" w:cs="Arial"/>
                <w:sz w:val="20"/>
                <w:szCs w:val="20"/>
              </w:rPr>
              <w:t>1</w:t>
            </w:r>
            <w:r w:rsidRPr="00587BE8">
              <w:rPr>
                <w:rFonts w:ascii="Arial" w:hAnsi="Arial" w:cs="Arial"/>
                <w:sz w:val="20"/>
                <w:szCs w:val="20"/>
                <w:vertAlign w:val="superscript"/>
              </w:rPr>
              <w:t>st</w:t>
            </w:r>
            <w:r>
              <w:rPr>
                <w:rFonts w:ascii="Arial" w:hAnsi="Arial" w:cs="Arial"/>
                <w:sz w:val="20"/>
                <w:szCs w:val="20"/>
              </w:rPr>
              <w:t xml:space="preserve"> contract: no mods</w:t>
            </w:r>
          </w:p>
          <w:p w14:paraId="6058DA63" w14:textId="70F437EB" w:rsidR="00587BE8" w:rsidRPr="00A16382" w:rsidRDefault="00587BE8" w:rsidP="00B73F0E">
            <w:pPr>
              <w:rPr>
                <w:rFonts w:ascii="Arial" w:hAnsi="Arial" w:cs="Arial"/>
                <w:sz w:val="20"/>
                <w:szCs w:val="20"/>
              </w:rPr>
            </w:pPr>
            <w:r>
              <w:rPr>
                <w:rFonts w:ascii="Arial" w:hAnsi="Arial" w:cs="Arial"/>
                <w:sz w:val="20"/>
                <w:szCs w:val="20"/>
              </w:rPr>
              <w:t>2</w:t>
            </w:r>
            <w:r w:rsidRPr="00587BE8">
              <w:rPr>
                <w:rFonts w:ascii="Arial" w:hAnsi="Arial" w:cs="Arial"/>
                <w:sz w:val="20"/>
                <w:szCs w:val="20"/>
                <w:vertAlign w:val="superscript"/>
              </w:rPr>
              <w:t>nd</w:t>
            </w:r>
            <w:r>
              <w:rPr>
                <w:rFonts w:ascii="Arial" w:hAnsi="Arial" w:cs="Arial"/>
                <w:sz w:val="20"/>
                <w:szCs w:val="20"/>
              </w:rPr>
              <w:t xml:space="preserve"> contract: no mods</w:t>
            </w:r>
          </w:p>
        </w:tc>
      </w:tr>
    </w:tbl>
    <w:p w14:paraId="78F15F14" w14:textId="77777777" w:rsidR="00551D8A" w:rsidRPr="00444CDE" w:rsidRDefault="00551D8A" w:rsidP="00551D8A">
      <w:pPr>
        <w:spacing w:after="0"/>
        <w:ind w:left="-720" w:right="-720"/>
        <w:rPr>
          <w:rFonts w:ascii="Arial" w:hAnsi="Arial" w:cs="Arial"/>
          <w:sz w:val="16"/>
          <w:szCs w:val="16"/>
        </w:rPr>
      </w:pPr>
    </w:p>
    <w:p w14:paraId="5ED96C5D"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61F0D6A" w14:textId="77777777"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14:paraId="00528F5A" w14:textId="77777777" w:rsidR="00743C01" w:rsidRPr="00444CDE" w:rsidRDefault="00743C01" w:rsidP="00551D8A">
      <w:pPr>
        <w:spacing w:after="0"/>
        <w:ind w:left="-720" w:right="-720"/>
        <w:rPr>
          <w:rFonts w:ascii="Arial" w:hAnsi="Arial" w:cs="Arial"/>
          <w:sz w:val="16"/>
          <w:szCs w:val="16"/>
        </w:rPr>
      </w:pPr>
    </w:p>
    <w:p w14:paraId="7A521C20"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64D26A76" w14:textId="77777777" w:rsidTr="00B66A21">
        <w:tc>
          <w:tcPr>
            <w:tcW w:w="4158" w:type="dxa"/>
            <w:shd w:val="pct15" w:color="auto" w:fill="auto"/>
          </w:tcPr>
          <w:p w14:paraId="3B0DECD1"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042D31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3EA8BF9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CA0FF0"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0A8FFA0" w14:textId="77777777" w:rsidTr="005C4D0B">
        <w:trPr>
          <w:trHeight w:val="1457"/>
        </w:trPr>
        <w:tc>
          <w:tcPr>
            <w:tcW w:w="4158" w:type="dxa"/>
          </w:tcPr>
          <w:p w14:paraId="774B2FDE" w14:textId="6834721A"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6E5C21">
              <w:rPr>
                <w:rFonts w:ascii="Arial" w:hAnsi="Arial" w:cs="Arial"/>
                <w:sz w:val="20"/>
                <w:szCs w:val="20"/>
              </w:rPr>
              <w:t>105</w:t>
            </w:r>
            <w:r w:rsidRPr="000F4DD6">
              <w:rPr>
                <w:rFonts w:ascii="Arial" w:hAnsi="Arial" w:cs="Arial"/>
                <w:sz w:val="20"/>
                <w:szCs w:val="20"/>
              </w:rPr>
              <w:t>,000</w:t>
            </w:r>
            <w:r w:rsidR="00175BEC">
              <w:rPr>
                <w:rFonts w:ascii="Arial" w:hAnsi="Arial" w:cs="Arial"/>
                <w:sz w:val="20"/>
                <w:szCs w:val="20"/>
              </w:rPr>
              <w:t>.00</w:t>
            </w:r>
          </w:p>
          <w:p w14:paraId="1A785348" w14:textId="13DB4A1A"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 xml:space="preserve">urrent </w:t>
            </w:r>
            <w:r w:rsidR="00846AFB">
              <w:rPr>
                <w:rFonts w:ascii="Arial" w:hAnsi="Arial" w:cs="Arial"/>
                <w:sz w:val="20"/>
                <w:szCs w:val="20"/>
              </w:rPr>
              <w:t xml:space="preserve">obligated </w:t>
            </w:r>
            <w:r w:rsidR="00965843">
              <w:rPr>
                <w:rFonts w:ascii="Arial" w:hAnsi="Arial" w:cs="Arial"/>
                <w:sz w:val="20"/>
                <w:szCs w:val="20"/>
              </w:rPr>
              <w:t>f</w:t>
            </w:r>
            <w:r w:rsidR="00644C5D">
              <w:rPr>
                <w:rFonts w:ascii="Arial" w:hAnsi="Arial" w:cs="Arial"/>
                <w:sz w:val="20"/>
                <w:szCs w:val="20"/>
              </w:rPr>
              <w:t xml:space="preserve">unds = </w:t>
            </w:r>
            <w:r w:rsidR="00644C5D" w:rsidRPr="0029733A">
              <w:rPr>
                <w:rFonts w:ascii="Arial" w:hAnsi="Arial" w:cs="Arial"/>
                <w:b/>
                <w:sz w:val="20"/>
                <w:szCs w:val="20"/>
              </w:rPr>
              <w:t>$</w:t>
            </w:r>
            <w:r w:rsidR="00CA2E8D" w:rsidRPr="0029733A">
              <w:rPr>
                <w:rFonts w:ascii="Arial" w:hAnsi="Arial" w:cs="Arial"/>
                <w:b/>
                <w:sz w:val="20"/>
                <w:szCs w:val="20"/>
              </w:rPr>
              <w:t>9</w:t>
            </w:r>
            <w:r w:rsidR="00AD601E" w:rsidRPr="0029733A">
              <w:rPr>
                <w:rFonts w:ascii="Arial" w:hAnsi="Arial" w:cs="Arial"/>
                <w:b/>
                <w:sz w:val="20"/>
                <w:szCs w:val="20"/>
              </w:rPr>
              <w:t>0</w:t>
            </w:r>
            <w:r w:rsidR="00CD48D8" w:rsidRPr="0029733A">
              <w:rPr>
                <w:rFonts w:ascii="Arial" w:hAnsi="Arial" w:cs="Arial"/>
                <w:b/>
                <w:sz w:val="20"/>
                <w:szCs w:val="20"/>
              </w:rPr>
              <w:t>,000.00</w:t>
            </w:r>
          </w:p>
          <w:p w14:paraId="151FBFE9" w14:textId="3AC696DF" w:rsidR="000F1D19" w:rsidRDefault="000F1D19" w:rsidP="000F4DD6">
            <w:pPr>
              <w:jc w:val="center"/>
              <w:rPr>
                <w:rFonts w:ascii="Arial" w:hAnsi="Arial" w:cs="Arial"/>
                <w:sz w:val="20"/>
                <w:szCs w:val="20"/>
              </w:rPr>
            </w:pPr>
            <w:r>
              <w:rPr>
                <w:rFonts w:ascii="Arial" w:hAnsi="Arial" w:cs="Arial"/>
                <w:sz w:val="20"/>
                <w:szCs w:val="20"/>
              </w:rPr>
              <w:t>(incl. $15</w:t>
            </w:r>
            <w:r w:rsidR="00F401E4">
              <w:rPr>
                <w:rFonts w:ascii="Arial" w:hAnsi="Arial" w:cs="Arial"/>
                <w:sz w:val="20"/>
                <w:szCs w:val="20"/>
              </w:rPr>
              <w:t>K</w:t>
            </w:r>
            <w:r>
              <w:rPr>
                <w:rFonts w:ascii="Arial" w:hAnsi="Arial" w:cs="Arial"/>
                <w:sz w:val="20"/>
                <w:szCs w:val="20"/>
              </w:rPr>
              <w:t xml:space="preserve"> </w:t>
            </w:r>
            <w:r w:rsidR="00364BDE">
              <w:rPr>
                <w:rFonts w:ascii="Arial" w:hAnsi="Arial" w:cs="Arial"/>
                <w:sz w:val="20"/>
                <w:szCs w:val="20"/>
              </w:rPr>
              <w:t xml:space="preserve">non-federal </w:t>
            </w:r>
            <w:r>
              <w:rPr>
                <w:rFonts w:ascii="Arial" w:hAnsi="Arial" w:cs="Arial"/>
                <w:sz w:val="20"/>
                <w:szCs w:val="20"/>
              </w:rPr>
              <w:t>from previous TPF)</w:t>
            </w:r>
          </w:p>
          <w:p w14:paraId="07274ACB" w14:textId="5510D40F" w:rsidR="001716D8" w:rsidRDefault="00D61234" w:rsidP="000E1437">
            <w:pPr>
              <w:jc w:val="center"/>
              <w:rPr>
                <w:rFonts w:ascii="Arial" w:hAnsi="Arial" w:cs="Arial"/>
                <w:sz w:val="20"/>
                <w:szCs w:val="20"/>
              </w:rPr>
            </w:pPr>
            <w:r>
              <w:rPr>
                <w:rFonts w:ascii="Arial" w:hAnsi="Arial" w:cs="Arial"/>
                <w:sz w:val="20"/>
                <w:szCs w:val="20"/>
              </w:rPr>
              <w:t>1</w:t>
            </w:r>
            <w:r w:rsidRPr="00D61234">
              <w:rPr>
                <w:rFonts w:ascii="Arial" w:hAnsi="Arial" w:cs="Arial"/>
                <w:sz w:val="20"/>
                <w:szCs w:val="20"/>
                <w:vertAlign w:val="superscript"/>
              </w:rPr>
              <w:t>st</w:t>
            </w:r>
            <w:r>
              <w:rPr>
                <w:rFonts w:ascii="Arial" w:hAnsi="Arial" w:cs="Arial"/>
                <w:sz w:val="20"/>
                <w:szCs w:val="20"/>
              </w:rPr>
              <w:t xml:space="preserve"> c</w:t>
            </w:r>
            <w:r w:rsidR="001716D8">
              <w:rPr>
                <w:rFonts w:ascii="Arial" w:hAnsi="Arial" w:cs="Arial"/>
                <w:sz w:val="20"/>
                <w:szCs w:val="20"/>
              </w:rPr>
              <w:t xml:space="preserve">onsultant contract: </w:t>
            </w:r>
            <w:r w:rsidR="00965843">
              <w:rPr>
                <w:rFonts w:ascii="Arial" w:hAnsi="Arial" w:cs="Arial"/>
                <w:sz w:val="20"/>
                <w:szCs w:val="20"/>
              </w:rPr>
              <w:t>$9,225.00</w:t>
            </w:r>
          </w:p>
          <w:p w14:paraId="01875A05" w14:textId="4976CC39" w:rsidR="00F401E4" w:rsidRDefault="00081FD4" w:rsidP="000E1437">
            <w:pPr>
              <w:jc w:val="center"/>
              <w:rPr>
                <w:rFonts w:ascii="Arial" w:hAnsi="Arial" w:cs="Arial"/>
                <w:sz w:val="20"/>
                <w:szCs w:val="20"/>
              </w:rPr>
            </w:pPr>
            <w:r>
              <w:rPr>
                <w:rFonts w:ascii="Arial" w:hAnsi="Arial" w:cs="Arial"/>
                <w:sz w:val="20"/>
                <w:szCs w:val="20"/>
              </w:rPr>
              <w:t>2</w:t>
            </w:r>
            <w:r w:rsidRPr="00081FD4">
              <w:rPr>
                <w:rFonts w:ascii="Arial" w:hAnsi="Arial" w:cs="Arial"/>
                <w:sz w:val="20"/>
                <w:szCs w:val="20"/>
                <w:vertAlign w:val="superscript"/>
              </w:rPr>
              <w:t>nd</w:t>
            </w:r>
            <w:r>
              <w:rPr>
                <w:rFonts w:ascii="Arial" w:hAnsi="Arial" w:cs="Arial"/>
                <w:sz w:val="20"/>
                <w:szCs w:val="20"/>
              </w:rPr>
              <w:t xml:space="preserve"> </w:t>
            </w:r>
            <w:r w:rsidR="00F401E4">
              <w:rPr>
                <w:rFonts w:ascii="Arial" w:hAnsi="Arial" w:cs="Arial"/>
                <w:sz w:val="20"/>
                <w:szCs w:val="20"/>
              </w:rPr>
              <w:t>consultant contrac</w:t>
            </w:r>
            <w:r w:rsidR="008E4B32">
              <w:rPr>
                <w:rFonts w:ascii="Arial" w:hAnsi="Arial" w:cs="Arial"/>
                <w:sz w:val="20"/>
                <w:szCs w:val="20"/>
              </w:rPr>
              <w:t>t</w:t>
            </w:r>
            <w:r w:rsidR="00F401E4">
              <w:rPr>
                <w:rFonts w:ascii="Arial" w:hAnsi="Arial" w:cs="Arial"/>
                <w:sz w:val="20"/>
                <w:szCs w:val="20"/>
              </w:rPr>
              <w:t>: $</w:t>
            </w:r>
            <w:r w:rsidR="00807690" w:rsidRPr="00807690">
              <w:rPr>
                <w:rFonts w:ascii="Arial" w:hAnsi="Arial" w:cs="Arial"/>
                <w:sz w:val="20"/>
                <w:szCs w:val="20"/>
              </w:rPr>
              <w:t>10,750.98</w:t>
            </w:r>
          </w:p>
          <w:p w14:paraId="1334FA46" w14:textId="09F7309B" w:rsidR="00807690" w:rsidRPr="00B3644A" w:rsidRDefault="00807690" w:rsidP="00807690">
            <w:pPr>
              <w:jc w:val="center"/>
              <w:rPr>
                <w:rFonts w:ascii="Arial" w:hAnsi="Arial" w:cs="Arial"/>
                <w:sz w:val="20"/>
                <w:szCs w:val="20"/>
              </w:rPr>
            </w:pPr>
            <w:r>
              <w:rPr>
                <w:rFonts w:ascii="Arial" w:hAnsi="Arial" w:cs="Arial"/>
                <w:sz w:val="20"/>
                <w:szCs w:val="20"/>
              </w:rPr>
              <w:t xml:space="preserve">Fund balance not on contract = </w:t>
            </w:r>
            <w:r w:rsidRPr="000F4DD6">
              <w:rPr>
                <w:rFonts w:ascii="Arial" w:hAnsi="Arial" w:cs="Arial"/>
                <w:sz w:val="20"/>
                <w:szCs w:val="20"/>
              </w:rPr>
              <w:t>$</w:t>
            </w:r>
            <w:r w:rsidR="00F66A86">
              <w:rPr>
                <w:rFonts w:ascii="Arial" w:hAnsi="Arial" w:cs="Arial"/>
                <w:sz w:val="20"/>
                <w:szCs w:val="20"/>
              </w:rPr>
              <w:t>66,459.99</w:t>
            </w:r>
          </w:p>
        </w:tc>
        <w:tc>
          <w:tcPr>
            <w:tcW w:w="3330" w:type="dxa"/>
          </w:tcPr>
          <w:p w14:paraId="72720CA5" w14:textId="7415F896" w:rsidR="00874EF7" w:rsidRDefault="005B23EF" w:rsidP="00CD48D8">
            <w:pPr>
              <w:jc w:val="center"/>
              <w:rPr>
                <w:rFonts w:ascii="Arial" w:hAnsi="Arial" w:cs="Arial"/>
                <w:sz w:val="20"/>
                <w:szCs w:val="20"/>
              </w:rPr>
            </w:pPr>
            <w:r>
              <w:rPr>
                <w:rFonts w:ascii="Arial" w:hAnsi="Arial" w:cs="Arial"/>
                <w:sz w:val="20"/>
                <w:szCs w:val="20"/>
              </w:rPr>
              <w:t>Contract management</w:t>
            </w:r>
            <w:r w:rsidR="00D44526">
              <w:rPr>
                <w:rFonts w:ascii="Arial" w:hAnsi="Arial" w:cs="Arial"/>
                <w:sz w:val="20"/>
                <w:szCs w:val="20"/>
              </w:rPr>
              <w:t xml:space="preserve">: </w:t>
            </w:r>
            <w:r w:rsidR="000F4DD6" w:rsidRPr="000F4DD6">
              <w:rPr>
                <w:rFonts w:ascii="Arial" w:hAnsi="Arial" w:cs="Arial"/>
                <w:sz w:val="20"/>
                <w:szCs w:val="20"/>
              </w:rPr>
              <w:t>$</w:t>
            </w:r>
            <w:r w:rsidR="000D48C4">
              <w:rPr>
                <w:rFonts w:ascii="Arial" w:hAnsi="Arial" w:cs="Arial"/>
                <w:sz w:val="20"/>
                <w:szCs w:val="20"/>
              </w:rPr>
              <w:t>489.87</w:t>
            </w:r>
          </w:p>
          <w:p w14:paraId="09EE83B6" w14:textId="2318A7A6" w:rsidR="004E5C1C" w:rsidRDefault="004E5C1C" w:rsidP="00CD48D8">
            <w:pPr>
              <w:jc w:val="center"/>
              <w:rPr>
                <w:rFonts w:ascii="Arial" w:hAnsi="Arial" w:cs="Arial"/>
                <w:sz w:val="20"/>
                <w:szCs w:val="20"/>
              </w:rPr>
            </w:pPr>
            <w:r>
              <w:rPr>
                <w:rFonts w:ascii="Arial" w:hAnsi="Arial" w:cs="Arial"/>
                <w:sz w:val="20"/>
                <w:szCs w:val="20"/>
              </w:rPr>
              <w:t>Conf. hosting support: $0.00</w:t>
            </w:r>
          </w:p>
          <w:p w14:paraId="7601160C" w14:textId="5B056F4B" w:rsidR="00262E11" w:rsidRDefault="00262E11" w:rsidP="00CD48D8">
            <w:pPr>
              <w:jc w:val="center"/>
              <w:rPr>
                <w:rFonts w:ascii="Arial" w:hAnsi="Arial" w:cs="Arial"/>
                <w:sz w:val="20"/>
                <w:szCs w:val="20"/>
              </w:rPr>
            </w:pPr>
            <w:r>
              <w:rPr>
                <w:rFonts w:ascii="Arial" w:hAnsi="Arial" w:cs="Arial"/>
                <w:sz w:val="20"/>
                <w:szCs w:val="20"/>
              </w:rPr>
              <w:t>Conf.</w:t>
            </w:r>
            <w:r w:rsidR="004E5C1C">
              <w:rPr>
                <w:rFonts w:ascii="Arial" w:hAnsi="Arial" w:cs="Arial"/>
                <w:sz w:val="20"/>
                <w:szCs w:val="20"/>
              </w:rPr>
              <w:t xml:space="preserve"> </w:t>
            </w:r>
            <w:r>
              <w:rPr>
                <w:rFonts w:ascii="Arial" w:hAnsi="Arial" w:cs="Arial"/>
                <w:sz w:val="20"/>
                <w:szCs w:val="20"/>
              </w:rPr>
              <w:t xml:space="preserve">travel </w:t>
            </w:r>
            <w:proofErr w:type="spellStart"/>
            <w:r w:rsidR="004E5C1C">
              <w:rPr>
                <w:rFonts w:ascii="Arial" w:hAnsi="Arial" w:cs="Arial"/>
                <w:sz w:val="20"/>
                <w:szCs w:val="20"/>
              </w:rPr>
              <w:t>reimb</w:t>
            </w:r>
            <w:proofErr w:type="spellEnd"/>
            <w:r w:rsidR="004E5C1C">
              <w:rPr>
                <w:rFonts w:ascii="Arial" w:hAnsi="Arial" w:cs="Arial"/>
                <w:sz w:val="20"/>
                <w:szCs w:val="20"/>
              </w:rPr>
              <w:t>.</w:t>
            </w:r>
            <w:r>
              <w:rPr>
                <w:rFonts w:ascii="Arial" w:hAnsi="Arial" w:cs="Arial"/>
                <w:sz w:val="20"/>
                <w:szCs w:val="20"/>
              </w:rPr>
              <w:t>: $</w:t>
            </w:r>
            <w:r w:rsidR="00D95B75">
              <w:rPr>
                <w:rFonts w:ascii="Arial" w:hAnsi="Arial" w:cs="Arial"/>
                <w:sz w:val="20"/>
                <w:szCs w:val="20"/>
              </w:rPr>
              <w:t>3,074.16</w:t>
            </w:r>
          </w:p>
          <w:p w14:paraId="1C5BFF25" w14:textId="7A64C369" w:rsidR="00D44526" w:rsidRDefault="00864E4F" w:rsidP="00CD48D8">
            <w:pPr>
              <w:jc w:val="center"/>
              <w:rPr>
                <w:rFonts w:ascii="Arial" w:hAnsi="Arial" w:cs="Arial"/>
                <w:sz w:val="20"/>
                <w:szCs w:val="20"/>
              </w:rPr>
            </w:pPr>
            <w:r>
              <w:rPr>
                <w:rFonts w:ascii="Arial" w:hAnsi="Arial" w:cs="Arial"/>
                <w:sz w:val="20"/>
                <w:szCs w:val="20"/>
              </w:rPr>
              <w:t>1</w:t>
            </w:r>
            <w:r w:rsidRPr="00864E4F">
              <w:rPr>
                <w:rFonts w:ascii="Arial" w:hAnsi="Arial" w:cs="Arial"/>
                <w:sz w:val="20"/>
                <w:szCs w:val="20"/>
                <w:vertAlign w:val="superscript"/>
              </w:rPr>
              <w:t>st</w:t>
            </w:r>
            <w:r>
              <w:rPr>
                <w:rFonts w:ascii="Arial" w:hAnsi="Arial" w:cs="Arial"/>
                <w:sz w:val="20"/>
                <w:szCs w:val="20"/>
              </w:rPr>
              <w:t xml:space="preserve"> c</w:t>
            </w:r>
            <w:r w:rsidR="00D44526">
              <w:rPr>
                <w:rFonts w:ascii="Arial" w:hAnsi="Arial" w:cs="Arial"/>
                <w:sz w:val="20"/>
                <w:szCs w:val="20"/>
              </w:rPr>
              <w:t xml:space="preserve">onsultant </w:t>
            </w:r>
            <w:r>
              <w:rPr>
                <w:rFonts w:ascii="Arial" w:hAnsi="Arial" w:cs="Arial"/>
                <w:sz w:val="20"/>
                <w:szCs w:val="20"/>
              </w:rPr>
              <w:t>contract</w:t>
            </w:r>
            <w:r w:rsidR="00D44526">
              <w:rPr>
                <w:rFonts w:ascii="Arial" w:hAnsi="Arial" w:cs="Arial"/>
                <w:sz w:val="20"/>
                <w:szCs w:val="20"/>
              </w:rPr>
              <w:t>: $</w:t>
            </w:r>
            <w:r w:rsidR="00D61234">
              <w:rPr>
                <w:rFonts w:ascii="Arial" w:hAnsi="Arial" w:cs="Arial"/>
                <w:sz w:val="20"/>
                <w:szCs w:val="20"/>
              </w:rPr>
              <w:t>9,225.00</w:t>
            </w:r>
          </w:p>
          <w:p w14:paraId="06A98B09" w14:textId="01790088" w:rsidR="00864E4F" w:rsidRDefault="00864E4F" w:rsidP="00CD48D8">
            <w:pPr>
              <w:jc w:val="center"/>
              <w:rPr>
                <w:rFonts w:ascii="Arial" w:hAnsi="Arial" w:cs="Arial"/>
                <w:sz w:val="20"/>
                <w:szCs w:val="20"/>
              </w:rPr>
            </w:pPr>
            <w:r>
              <w:rPr>
                <w:rFonts w:ascii="Arial" w:hAnsi="Arial" w:cs="Arial"/>
                <w:sz w:val="20"/>
                <w:szCs w:val="20"/>
              </w:rPr>
              <w:t>2</w:t>
            </w:r>
            <w:r w:rsidRPr="00864E4F">
              <w:rPr>
                <w:rFonts w:ascii="Arial" w:hAnsi="Arial" w:cs="Arial"/>
                <w:sz w:val="20"/>
                <w:szCs w:val="20"/>
                <w:vertAlign w:val="superscript"/>
              </w:rPr>
              <w:t>nd</w:t>
            </w:r>
            <w:r>
              <w:rPr>
                <w:rFonts w:ascii="Arial" w:hAnsi="Arial" w:cs="Arial"/>
                <w:sz w:val="20"/>
                <w:szCs w:val="20"/>
              </w:rPr>
              <w:t xml:space="preserve"> consultant contract: $0.00</w:t>
            </w:r>
          </w:p>
          <w:p w14:paraId="16A5447E" w14:textId="3B4BE9DB" w:rsidR="00D44526" w:rsidRPr="0029733A" w:rsidRDefault="00D44526" w:rsidP="00CD48D8">
            <w:pPr>
              <w:jc w:val="center"/>
              <w:rPr>
                <w:rFonts w:ascii="Arial" w:hAnsi="Arial" w:cs="Arial"/>
                <w:b/>
                <w:sz w:val="20"/>
                <w:szCs w:val="20"/>
              </w:rPr>
            </w:pPr>
            <w:r w:rsidRPr="0029733A">
              <w:rPr>
                <w:rFonts w:ascii="Arial" w:hAnsi="Arial" w:cs="Arial"/>
                <w:b/>
                <w:sz w:val="20"/>
                <w:szCs w:val="20"/>
              </w:rPr>
              <w:t xml:space="preserve">Total: </w:t>
            </w:r>
            <w:r w:rsidR="008F1BC2" w:rsidRPr="0029733A">
              <w:rPr>
                <w:rFonts w:ascii="Arial" w:hAnsi="Arial" w:cs="Arial"/>
                <w:b/>
                <w:sz w:val="20"/>
                <w:szCs w:val="20"/>
              </w:rPr>
              <w:t>$</w:t>
            </w:r>
            <w:r w:rsidR="00D95B75" w:rsidRPr="00D95B75">
              <w:rPr>
                <w:rFonts w:ascii="Arial" w:hAnsi="Arial" w:cs="Arial"/>
                <w:b/>
                <w:sz w:val="20"/>
                <w:szCs w:val="20"/>
              </w:rPr>
              <w:t>12,789.03</w:t>
            </w:r>
          </w:p>
        </w:tc>
        <w:tc>
          <w:tcPr>
            <w:tcW w:w="3420" w:type="dxa"/>
          </w:tcPr>
          <w:p w14:paraId="5D416412" w14:textId="77777777"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14:paraId="5E6364FB" w14:textId="77777777" w:rsidR="00743C01" w:rsidRPr="00444CDE" w:rsidRDefault="00743C01" w:rsidP="00551D8A">
      <w:pPr>
        <w:spacing w:after="0"/>
        <w:ind w:left="-720" w:right="-720"/>
        <w:rPr>
          <w:rFonts w:ascii="Arial" w:hAnsi="Arial" w:cs="Arial"/>
          <w:sz w:val="16"/>
          <w:szCs w:val="16"/>
        </w:rPr>
      </w:pPr>
    </w:p>
    <w:p w14:paraId="2625D271"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6562854" w14:textId="77777777" w:rsidTr="00B66A21">
        <w:tc>
          <w:tcPr>
            <w:tcW w:w="4158" w:type="dxa"/>
            <w:shd w:val="pct15" w:color="auto" w:fill="auto"/>
          </w:tcPr>
          <w:p w14:paraId="14070A0D"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D1955C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7FFBE6CA"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7DD1C233"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314113D"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3E654F5"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5CF9633" w14:textId="77777777" w:rsidTr="004E5C1C">
        <w:trPr>
          <w:trHeight w:val="485"/>
        </w:trPr>
        <w:tc>
          <w:tcPr>
            <w:tcW w:w="4158" w:type="dxa"/>
          </w:tcPr>
          <w:p w14:paraId="0255D285" w14:textId="389AA0B0"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4E5C1C">
              <w:rPr>
                <w:rFonts w:ascii="Arial" w:hAnsi="Arial" w:cs="Arial"/>
                <w:sz w:val="20"/>
                <w:szCs w:val="20"/>
              </w:rPr>
              <w:t>3</w:t>
            </w:r>
            <w:r>
              <w:rPr>
                <w:rFonts w:ascii="Arial" w:hAnsi="Arial" w:cs="Arial"/>
                <w:sz w:val="20"/>
                <w:szCs w:val="20"/>
              </w:rPr>
              <w:t>%</w:t>
            </w:r>
          </w:p>
          <w:p w14:paraId="3179EE0B" w14:textId="3D1592BC"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4E5C1C">
              <w:rPr>
                <w:rFonts w:ascii="Arial" w:hAnsi="Arial" w:cs="Arial"/>
                <w:sz w:val="20"/>
                <w:szCs w:val="20"/>
              </w:rPr>
              <w:t>14</w:t>
            </w:r>
            <w:r w:rsidRPr="000F4DD6">
              <w:rPr>
                <w:rFonts w:ascii="Arial" w:hAnsi="Arial" w:cs="Arial"/>
                <w:sz w:val="20"/>
                <w:szCs w:val="20"/>
              </w:rPr>
              <w:t>%</w:t>
            </w:r>
          </w:p>
        </w:tc>
        <w:tc>
          <w:tcPr>
            <w:tcW w:w="3330" w:type="dxa"/>
          </w:tcPr>
          <w:p w14:paraId="6FD45E20" w14:textId="77777777" w:rsidR="004E5C1C" w:rsidRDefault="004E5C1C" w:rsidP="004E5C1C">
            <w:pPr>
              <w:jc w:val="center"/>
              <w:rPr>
                <w:rFonts w:ascii="Arial" w:hAnsi="Arial" w:cs="Arial"/>
                <w:sz w:val="20"/>
                <w:szCs w:val="20"/>
              </w:rPr>
            </w:pPr>
            <w:r>
              <w:rPr>
                <w:rFonts w:ascii="Arial" w:hAnsi="Arial" w:cs="Arial"/>
                <w:sz w:val="20"/>
                <w:szCs w:val="20"/>
              </w:rPr>
              <w:t xml:space="preserve">Conf. travel </w:t>
            </w:r>
            <w:proofErr w:type="spellStart"/>
            <w:r>
              <w:rPr>
                <w:rFonts w:ascii="Arial" w:hAnsi="Arial" w:cs="Arial"/>
                <w:sz w:val="20"/>
                <w:szCs w:val="20"/>
              </w:rPr>
              <w:t>reimb</w:t>
            </w:r>
            <w:proofErr w:type="spellEnd"/>
            <w:r>
              <w:rPr>
                <w:rFonts w:ascii="Arial" w:hAnsi="Arial" w:cs="Arial"/>
                <w:sz w:val="20"/>
                <w:szCs w:val="20"/>
              </w:rPr>
              <w:t>.: $3,074.16</w:t>
            </w:r>
          </w:p>
          <w:p w14:paraId="7EE6B5EE" w14:textId="2E8EC5AE" w:rsidR="008F1BC2" w:rsidRPr="004E5C1C" w:rsidRDefault="004E5C1C" w:rsidP="004E5C1C">
            <w:pPr>
              <w:ind w:right="-18"/>
              <w:jc w:val="center"/>
              <w:rPr>
                <w:rFonts w:ascii="Arial" w:hAnsi="Arial" w:cs="Arial"/>
                <w:sz w:val="20"/>
                <w:szCs w:val="20"/>
              </w:rPr>
            </w:pPr>
            <w:r w:rsidRPr="004E5C1C">
              <w:rPr>
                <w:rFonts w:ascii="Arial" w:hAnsi="Arial" w:cs="Arial"/>
                <w:sz w:val="20"/>
                <w:szCs w:val="20"/>
              </w:rPr>
              <w:t>Total</w:t>
            </w:r>
            <w:r w:rsidR="006F554E">
              <w:rPr>
                <w:rFonts w:ascii="Arial" w:hAnsi="Arial" w:cs="Arial"/>
                <w:sz w:val="20"/>
                <w:szCs w:val="20"/>
              </w:rPr>
              <w:t xml:space="preserve"> quarter</w:t>
            </w:r>
            <w:r w:rsidRPr="004E5C1C">
              <w:rPr>
                <w:rFonts w:ascii="Arial" w:hAnsi="Arial" w:cs="Arial"/>
                <w:sz w:val="20"/>
                <w:szCs w:val="20"/>
              </w:rPr>
              <w:t>: $</w:t>
            </w:r>
            <w:r>
              <w:rPr>
                <w:rFonts w:ascii="Arial" w:hAnsi="Arial" w:cs="Arial"/>
                <w:sz w:val="20"/>
                <w:szCs w:val="20"/>
              </w:rPr>
              <w:t>3,074.16</w:t>
            </w:r>
          </w:p>
        </w:tc>
        <w:tc>
          <w:tcPr>
            <w:tcW w:w="3420" w:type="dxa"/>
          </w:tcPr>
          <w:p w14:paraId="73DE64D8" w14:textId="6FCA72C5" w:rsidR="00B66A21" w:rsidRPr="00B66A21" w:rsidRDefault="00A92D7E" w:rsidP="00E84BBD">
            <w:pPr>
              <w:jc w:val="center"/>
              <w:rPr>
                <w:rFonts w:ascii="Arial" w:hAnsi="Arial" w:cs="Arial"/>
                <w:sz w:val="20"/>
                <w:szCs w:val="20"/>
              </w:rPr>
            </w:pPr>
            <w:r>
              <w:rPr>
                <w:rFonts w:ascii="Arial" w:hAnsi="Arial" w:cs="Arial"/>
                <w:sz w:val="20"/>
                <w:szCs w:val="20"/>
              </w:rPr>
              <w:t>5</w:t>
            </w:r>
            <w:r w:rsidR="006413A1">
              <w:rPr>
                <w:rFonts w:ascii="Arial" w:hAnsi="Arial" w:cs="Arial"/>
                <w:sz w:val="20"/>
                <w:szCs w:val="20"/>
              </w:rPr>
              <w:t>4</w:t>
            </w:r>
            <w:r w:rsidR="00146ABD">
              <w:rPr>
                <w:rFonts w:ascii="Arial" w:hAnsi="Arial" w:cs="Arial"/>
                <w:sz w:val="20"/>
                <w:szCs w:val="20"/>
              </w:rPr>
              <w:t>%</w:t>
            </w:r>
            <w:r w:rsidR="0062018E">
              <w:rPr>
                <w:rFonts w:ascii="Arial" w:hAnsi="Arial" w:cs="Arial"/>
                <w:sz w:val="20"/>
                <w:szCs w:val="20"/>
              </w:rPr>
              <w:t xml:space="preserve"> (project)</w:t>
            </w:r>
          </w:p>
        </w:tc>
      </w:tr>
    </w:tbl>
    <w:p w14:paraId="73D23628" w14:textId="77777777" w:rsidR="00D14B81" w:rsidRDefault="00D14B81"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EE41D89" w14:textId="77777777" w:rsidTr="00601EBD">
        <w:tc>
          <w:tcPr>
            <w:tcW w:w="10908" w:type="dxa"/>
          </w:tcPr>
          <w:p w14:paraId="66A28356" w14:textId="77777777" w:rsidR="00E35E0F" w:rsidRDefault="00E35E0F" w:rsidP="00551D8A">
            <w:pPr>
              <w:ind w:right="-720"/>
              <w:rPr>
                <w:rFonts w:ascii="Arial" w:hAnsi="Arial" w:cs="Arial"/>
                <w:b/>
                <w:sz w:val="20"/>
                <w:szCs w:val="20"/>
              </w:rPr>
            </w:pPr>
          </w:p>
          <w:p w14:paraId="039575F4" w14:textId="77777777"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7DAC0D9" w14:textId="77777777" w:rsidR="00601EBD" w:rsidRDefault="00601EBD" w:rsidP="00B73F0E">
            <w:pPr>
              <w:rPr>
                <w:rFonts w:ascii="Arial" w:hAnsi="Arial" w:cs="Arial"/>
                <w:sz w:val="20"/>
                <w:szCs w:val="20"/>
              </w:rPr>
            </w:pPr>
          </w:p>
          <w:p w14:paraId="3E2508F1" w14:textId="77777777"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14:paraId="2DD4E3AA" w14:textId="77777777" w:rsidR="00E12E63" w:rsidRPr="00E12E63" w:rsidRDefault="00E12E63" w:rsidP="00E12E63">
            <w:pPr>
              <w:rPr>
                <w:rFonts w:ascii="Arial" w:hAnsi="Arial" w:cs="Arial"/>
                <w:sz w:val="20"/>
                <w:szCs w:val="20"/>
              </w:rPr>
            </w:pPr>
          </w:p>
          <w:p w14:paraId="5B2EA9A1" w14:textId="77777777"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14:paraId="282E5A29" w14:textId="77777777" w:rsidR="00E12E63" w:rsidRDefault="00E12E63" w:rsidP="00B73F0E">
            <w:pPr>
              <w:rPr>
                <w:rFonts w:ascii="Arial" w:hAnsi="Arial" w:cs="Arial"/>
                <w:sz w:val="20"/>
                <w:szCs w:val="20"/>
              </w:rPr>
            </w:pPr>
          </w:p>
          <w:p w14:paraId="1545941D" w14:textId="77777777" w:rsidR="00AE17B3" w:rsidRDefault="00AE17B3" w:rsidP="00B73F0E">
            <w:pPr>
              <w:rPr>
                <w:rFonts w:ascii="Arial" w:hAnsi="Arial" w:cs="Arial"/>
                <w:sz w:val="20"/>
                <w:szCs w:val="20"/>
              </w:rPr>
            </w:pPr>
            <w:r w:rsidRPr="00AE17B3">
              <w:rPr>
                <w:rFonts w:ascii="Arial" w:hAnsi="Arial" w:cs="Arial"/>
                <w:sz w:val="20"/>
                <w:szCs w:val="20"/>
              </w:rPr>
              <w:t>Objectives:</w:t>
            </w:r>
          </w:p>
          <w:p w14:paraId="294FDF5F" w14:textId="77777777" w:rsidR="00E5272F" w:rsidRPr="00AE17B3" w:rsidRDefault="00E5272F" w:rsidP="00B73F0E">
            <w:pPr>
              <w:rPr>
                <w:rFonts w:ascii="Arial" w:hAnsi="Arial" w:cs="Arial"/>
                <w:sz w:val="20"/>
                <w:szCs w:val="20"/>
              </w:rPr>
            </w:pPr>
          </w:p>
          <w:p w14:paraId="78391A3F" w14:textId="77777777"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14:paraId="41B0E1D1" w14:textId="77777777" w:rsidR="00E5272F" w:rsidRPr="00AE17B3" w:rsidRDefault="00E5272F" w:rsidP="00B73F0E">
            <w:pPr>
              <w:rPr>
                <w:rFonts w:ascii="Arial" w:hAnsi="Arial" w:cs="Arial"/>
                <w:sz w:val="20"/>
                <w:szCs w:val="20"/>
              </w:rPr>
            </w:pPr>
          </w:p>
          <w:p w14:paraId="39D3DD60"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0FE08C89"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14:paraId="347C2362"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1966489C"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14:paraId="03FC52A1"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14:paraId="01FAA8AF" w14:textId="77777777" w:rsidR="00B73F0E" w:rsidRDefault="00B73F0E" w:rsidP="00B73F0E">
            <w:pPr>
              <w:rPr>
                <w:rFonts w:ascii="Arial" w:hAnsi="Arial" w:cs="Arial"/>
                <w:sz w:val="20"/>
                <w:szCs w:val="20"/>
              </w:rPr>
            </w:pPr>
          </w:p>
          <w:p w14:paraId="0825EBEA" w14:textId="77777777" w:rsidR="00AE17B3" w:rsidRDefault="00AE17B3" w:rsidP="00B73F0E">
            <w:pPr>
              <w:rPr>
                <w:rFonts w:ascii="Arial" w:hAnsi="Arial" w:cs="Arial"/>
                <w:sz w:val="20"/>
                <w:szCs w:val="20"/>
              </w:rPr>
            </w:pPr>
            <w:r w:rsidRPr="00AE17B3">
              <w:rPr>
                <w:rFonts w:ascii="Arial" w:hAnsi="Arial" w:cs="Arial"/>
                <w:sz w:val="20"/>
                <w:szCs w:val="20"/>
              </w:rPr>
              <w:t>Scope of Work:</w:t>
            </w:r>
          </w:p>
          <w:p w14:paraId="31D8152D" w14:textId="77777777" w:rsidR="00E5272F" w:rsidRPr="00AE17B3" w:rsidRDefault="00E5272F" w:rsidP="00B73F0E">
            <w:pPr>
              <w:rPr>
                <w:rFonts w:ascii="Arial" w:hAnsi="Arial" w:cs="Arial"/>
                <w:sz w:val="20"/>
                <w:szCs w:val="20"/>
              </w:rPr>
            </w:pPr>
          </w:p>
          <w:p w14:paraId="49B12D6A" w14:textId="77777777"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14:paraId="2D281071" w14:textId="77777777" w:rsidR="00E5272F" w:rsidRPr="00AE17B3" w:rsidRDefault="00E5272F" w:rsidP="00B73F0E">
            <w:pPr>
              <w:rPr>
                <w:rFonts w:ascii="Arial" w:hAnsi="Arial" w:cs="Arial"/>
                <w:sz w:val="20"/>
                <w:szCs w:val="20"/>
              </w:rPr>
            </w:pPr>
          </w:p>
          <w:p w14:paraId="750B816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55717CFA"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7DD4742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14:paraId="5A7A2875"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14:paraId="1B6EF43C"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14:paraId="0A9C7293" w14:textId="76D919C6" w:rsidR="00772562" w:rsidRDefault="00772562" w:rsidP="00DB67BE">
            <w:pPr>
              <w:rPr>
                <w:rFonts w:ascii="Arial" w:hAnsi="Arial" w:cs="Arial"/>
                <w:sz w:val="20"/>
                <w:szCs w:val="20"/>
              </w:rPr>
            </w:pPr>
          </w:p>
        </w:tc>
      </w:tr>
    </w:tbl>
    <w:p w14:paraId="004DEA1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362D5FC" w14:textId="77777777" w:rsidTr="00601EBD">
        <w:tc>
          <w:tcPr>
            <w:tcW w:w="10908" w:type="dxa"/>
          </w:tcPr>
          <w:p w14:paraId="481A1540" w14:textId="77777777" w:rsidR="00E35E0F" w:rsidRDefault="00E35E0F" w:rsidP="00860567">
            <w:pPr>
              <w:ind w:right="72"/>
              <w:rPr>
                <w:rFonts w:ascii="Arial" w:hAnsi="Arial" w:cs="Arial"/>
                <w:b/>
                <w:sz w:val="20"/>
                <w:szCs w:val="20"/>
              </w:rPr>
            </w:pPr>
          </w:p>
          <w:p w14:paraId="2BAE0820" w14:textId="77777777" w:rsidR="00601EBD" w:rsidRDefault="00601EBD" w:rsidP="00860567">
            <w:pPr>
              <w:ind w:right="72"/>
              <w:rPr>
                <w:rFonts w:ascii="Arial" w:hAnsi="Arial" w:cs="Arial"/>
                <w:sz w:val="20"/>
                <w:szCs w:val="20"/>
              </w:rPr>
            </w:pPr>
            <w:r w:rsidRPr="0008514C">
              <w:rPr>
                <w:rFonts w:ascii="Arial" w:hAnsi="Arial" w:cs="Arial"/>
                <w:b/>
                <w:sz w:val="20"/>
                <w:szCs w:val="20"/>
              </w:rPr>
              <w:t>Progress this Quarter</w:t>
            </w:r>
            <w:r w:rsidRPr="00891F1A">
              <w:rPr>
                <w:rFonts w:ascii="Arial" w:hAnsi="Arial" w:cs="Arial"/>
                <w:b/>
                <w:sz w:val="20"/>
                <w:szCs w:val="20"/>
              </w:rPr>
              <w:t xml:space="preserve"> (</w:t>
            </w:r>
            <w:r w:rsidRPr="00046118">
              <w:rPr>
                <w:rFonts w:ascii="Arial" w:hAnsi="Arial" w:cs="Arial"/>
                <w:b/>
                <w:sz w:val="20"/>
                <w:szCs w:val="20"/>
              </w:rPr>
              <w:t>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14:paraId="4E7A8D9D" w14:textId="77777777" w:rsidR="00601EBD" w:rsidRDefault="00601EBD" w:rsidP="00860567">
            <w:pPr>
              <w:ind w:right="72"/>
              <w:rPr>
                <w:rFonts w:ascii="Arial" w:hAnsi="Arial" w:cs="Arial"/>
                <w:sz w:val="20"/>
                <w:szCs w:val="20"/>
              </w:rPr>
            </w:pPr>
          </w:p>
          <w:p w14:paraId="2C3D28D2" w14:textId="307C7174" w:rsidR="004E2673" w:rsidRDefault="00A32F8A" w:rsidP="00A32F8A">
            <w:pPr>
              <w:ind w:right="72"/>
              <w:rPr>
                <w:rFonts w:ascii="Arial" w:hAnsi="Arial" w:cs="Arial"/>
                <w:sz w:val="20"/>
                <w:szCs w:val="20"/>
              </w:rPr>
            </w:pPr>
            <w:r>
              <w:rPr>
                <w:rFonts w:ascii="Arial" w:hAnsi="Arial" w:cs="Arial"/>
                <w:sz w:val="20"/>
                <w:szCs w:val="20"/>
              </w:rPr>
              <w:t>The Annual WASHTO SCOM meeting was held October 17</w:t>
            </w:r>
            <w:r w:rsidRPr="00A32F8A">
              <w:rPr>
                <w:rFonts w:ascii="Arial" w:hAnsi="Arial" w:cs="Arial"/>
                <w:sz w:val="20"/>
                <w:szCs w:val="20"/>
                <w:vertAlign w:val="superscript"/>
              </w:rPr>
              <w:t>th</w:t>
            </w:r>
            <w:r>
              <w:rPr>
                <w:rFonts w:ascii="Arial" w:hAnsi="Arial" w:cs="Arial"/>
                <w:sz w:val="20"/>
                <w:szCs w:val="20"/>
              </w:rPr>
              <w:t xml:space="preserve"> </w:t>
            </w:r>
            <w:r w:rsidR="00CF0F3A">
              <w:rPr>
                <w:rFonts w:ascii="Arial" w:hAnsi="Arial" w:cs="Arial"/>
                <w:sz w:val="20"/>
                <w:szCs w:val="20"/>
              </w:rPr>
              <w:t>to</w:t>
            </w:r>
            <w:r>
              <w:rPr>
                <w:rFonts w:ascii="Arial" w:hAnsi="Arial" w:cs="Arial"/>
                <w:sz w:val="20"/>
                <w:szCs w:val="20"/>
              </w:rPr>
              <w:t xml:space="preserve"> October 20</w:t>
            </w:r>
            <w:r w:rsidRPr="00A32F8A">
              <w:rPr>
                <w:rFonts w:ascii="Arial" w:hAnsi="Arial" w:cs="Arial"/>
                <w:sz w:val="20"/>
                <w:szCs w:val="20"/>
                <w:vertAlign w:val="superscript"/>
              </w:rPr>
              <w:t>th</w:t>
            </w:r>
            <w:r>
              <w:rPr>
                <w:rFonts w:ascii="Arial" w:hAnsi="Arial" w:cs="Arial"/>
                <w:sz w:val="20"/>
                <w:szCs w:val="20"/>
              </w:rPr>
              <w:t>, 2021 in Deadwood, South Dakota.  The agenda for the meeting included the following events:</w:t>
            </w:r>
          </w:p>
          <w:p w14:paraId="43A00DDA" w14:textId="777777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 xml:space="preserve">State Reports  - Every state gave an update on initiatives that they are working on or events that have influenced their day to day operations.  </w:t>
            </w:r>
          </w:p>
          <w:p w14:paraId="688DF30C" w14:textId="777777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Tour of the local Sturgis Maintenance Station where the participants were able to see how South Dakota outfits their Maintenance stations and ask questions about equipment operation and setup.</w:t>
            </w:r>
          </w:p>
          <w:p w14:paraId="3210FF4A" w14:textId="154865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Discussion on Retention of employees.  Retention is a major concern amo</w:t>
            </w:r>
            <w:r w:rsidR="00606E52">
              <w:rPr>
                <w:rFonts w:ascii="Arial" w:hAnsi="Arial" w:cs="Arial"/>
                <w:sz w:val="20"/>
                <w:szCs w:val="20"/>
              </w:rPr>
              <w:t>ng</w:t>
            </w:r>
            <w:r>
              <w:rPr>
                <w:rFonts w:ascii="Arial" w:hAnsi="Arial" w:cs="Arial"/>
                <w:sz w:val="20"/>
                <w:szCs w:val="20"/>
              </w:rPr>
              <w:t xml:space="preserve"> DOT’s, especially in the maintenance sector of our business.  Most DOT’s have taken action by salary increases or other means to retain and attract new employees</w:t>
            </w:r>
          </w:p>
          <w:p w14:paraId="5A6FB4F3" w14:textId="032F953E"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Discussion on Homeless camps and what DOT’s are doing to address the issue.</w:t>
            </w:r>
          </w:p>
          <w:p w14:paraId="537D103D" w14:textId="0450C3D2"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lastRenderedPageBreak/>
              <w:t>Annual Business meeting was held to discuss the current Leadership of the Committee, the Standing of the Pooled Funds, the Travel policy and when and where future SCOM meetings would be held.</w:t>
            </w:r>
          </w:p>
          <w:p w14:paraId="56C4B9AA" w14:textId="777777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Vendors who sponsored the event were given the opportunity to briefly discuss their company and the products they offer and how they could assist DOT’s with maintenance operations.</w:t>
            </w:r>
          </w:p>
          <w:p w14:paraId="195069D6" w14:textId="777777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There was also a discussion about holding a Scanning tour to discuss and observe what Washington and possibly Oregon are doing to address homeless camps.</w:t>
            </w:r>
          </w:p>
          <w:p w14:paraId="20EE5C97" w14:textId="1E7F6B9F" w:rsidR="00576A1D" w:rsidRPr="00576A1D" w:rsidRDefault="00576A1D" w:rsidP="00576A1D">
            <w:pPr>
              <w:ind w:right="72"/>
              <w:rPr>
                <w:rFonts w:ascii="Arial" w:hAnsi="Arial" w:cs="Arial"/>
                <w:sz w:val="20"/>
                <w:szCs w:val="20"/>
              </w:rPr>
            </w:pPr>
          </w:p>
        </w:tc>
      </w:tr>
      <w:tr w:rsidR="00601EBD" w14:paraId="43CEA8E1" w14:textId="77777777" w:rsidTr="00E77185">
        <w:tc>
          <w:tcPr>
            <w:tcW w:w="10908" w:type="dxa"/>
          </w:tcPr>
          <w:p w14:paraId="31B8092D" w14:textId="77777777" w:rsidR="00E35E0F" w:rsidRDefault="00E35E0F" w:rsidP="00B73F0E">
            <w:pPr>
              <w:ind w:right="-540"/>
              <w:rPr>
                <w:rFonts w:ascii="Arial" w:hAnsi="Arial" w:cs="Arial"/>
                <w:b/>
                <w:sz w:val="20"/>
                <w:szCs w:val="20"/>
              </w:rPr>
            </w:pPr>
          </w:p>
          <w:p w14:paraId="7C44DB16" w14:textId="77777777" w:rsidR="00601EBD" w:rsidRDefault="00601EBD" w:rsidP="00B73F0E">
            <w:pPr>
              <w:ind w:right="72"/>
              <w:rPr>
                <w:rFonts w:ascii="Arial" w:hAnsi="Arial" w:cs="Arial"/>
                <w:sz w:val="20"/>
                <w:szCs w:val="20"/>
              </w:rPr>
            </w:pPr>
            <w:r w:rsidRPr="0008514C">
              <w:rPr>
                <w:rFonts w:ascii="Arial" w:hAnsi="Arial" w:cs="Arial"/>
                <w:b/>
                <w:sz w:val="20"/>
                <w:szCs w:val="20"/>
              </w:rPr>
              <w:t>Anticipated work next quarter</w:t>
            </w:r>
            <w:r w:rsidRPr="0008514C">
              <w:rPr>
                <w:rFonts w:ascii="Arial" w:hAnsi="Arial" w:cs="Arial"/>
                <w:sz w:val="20"/>
                <w:szCs w:val="20"/>
              </w:rPr>
              <w:t>:</w:t>
            </w:r>
          </w:p>
          <w:p w14:paraId="7895CFBA" w14:textId="61FCF7A3" w:rsidR="00A724C0" w:rsidRDefault="00A724C0" w:rsidP="00046B52">
            <w:pPr>
              <w:ind w:right="72"/>
              <w:rPr>
                <w:rFonts w:ascii="Arial" w:hAnsi="Arial" w:cs="Arial"/>
                <w:sz w:val="20"/>
                <w:szCs w:val="20"/>
              </w:rPr>
            </w:pPr>
          </w:p>
          <w:p w14:paraId="01F54748" w14:textId="77777777" w:rsidR="00A32F8A" w:rsidRDefault="00A32F8A" w:rsidP="00A32F8A">
            <w:pPr>
              <w:ind w:right="72"/>
              <w:rPr>
                <w:rFonts w:ascii="Arial" w:hAnsi="Arial" w:cs="Arial"/>
                <w:sz w:val="20"/>
                <w:szCs w:val="20"/>
              </w:rPr>
            </w:pPr>
            <w:r>
              <w:rPr>
                <w:rFonts w:ascii="Arial" w:hAnsi="Arial" w:cs="Arial"/>
                <w:sz w:val="20"/>
                <w:szCs w:val="20"/>
              </w:rPr>
              <w:t>Future events that came out of the Deadwood SCOM meeting include the following:</w:t>
            </w:r>
          </w:p>
          <w:p w14:paraId="70D04BB5" w14:textId="77777777" w:rsidR="00A32F8A" w:rsidRDefault="00A32F8A" w:rsidP="00046B52">
            <w:pPr>
              <w:ind w:right="72"/>
              <w:rPr>
                <w:rFonts w:ascii="Arial" w:hAnsi="Arial" w:cs="Arial"/>
                <w:sz w:val="20"/>
                <w:szCs w:val="20"/>
              </w:rPr>
            </w:pPr>
          </w:p>
          <w:p w14:paraId="40B51E4D" w14:textId="406EAC2F" w:rsidR="00A32F8A" w:rsidRPr="00A32F8A" w:rsidRDefault="00A32F8A" w:rsidP="00A32F8A">
            <w:pPr>
              <w:pStyle w:val="ListParagraph"/>
              <w:numPr>
                <w:ilvl w:val="0"/>
                <w:numId w:val="9"/>
              </w:numPr>
              <w:ind w:right="72"/>
              <w:rPr>
                <w:rFonts w:ascii="Arial" w:hAnsi="Arial" w:cs="Arial"/>
                <w:sz w:val="20"/>
                <w:szCs w:val="20"/>
              </w:rPr>
            </w:pPr>
            <w:r w:rsidRPr="00A32F8A">
              <w:rPr>
                <w:rFonts w:ascii="Arial" w:hAnsi="Arial" w:cs="Arial"/>
                <w:sz w:val="20"/>
                <w:szCs w:val="20"/>
              </w:rPr>
              <w:t>WASHTO SCOM Leadership will work with a UDOT Consultant to begin planning preparations for a Virtual SCOM Conference to be held in the spring of 2022.</w:t>
            </w:r>
          </w:p>
          <w:p w14:paraId="2CCDA32E" w14:textId="67F9F2ED" w:rsidR="00A32F8A" w:rsidRDefault="00A32F8A" w:rsidP="00046B52">
            <w:pPr>
              <w:ind w:right="72"/>
              <w:rPr>
                <w:rFonts w:ascii="Arial" w:hAnsi="Arial" w:cs="Arial"/>
                <w:sz w:val="20"/>
                <w:szCs w:val="20"/>
              </w:rPr>
            </w:pPr>
          </w:p>
          <w:p w14:paraId="16B58D2E" w14:textId="00957CDA" w:rsidR="00A32F8A" w:rsidRPr="00A32F8A" w:rsidRDefault="00A32F8A" w:rsidP="00A32F8A">
            <w:pPr>
              <w:pStyle w:val="ListParagraph"/>
              <w:numPr>
                <w:ilvl w:val="0"/>
                <w:numId w:val="9"/>
              </w:numPr>
              <w:ind w:right="72"/>
              <w:rPr>
                <w:rFonts w:ascii="Arial" w:hAnsi="Arial" w:cs="Arial"/>
                <w:sz w:val="20"/>
                <w:szCs w:val="20"/>
              </w:rPr>
            </w:pPr>
            <w:r w:rsidRPr="00A32F8A">
              <w:rPr>
                <w:rFonts w:ascii="Arial" w:hAnsi="Arial" w:cs="Arial"/>
                <w:sz w:val="20"/>
                <w:szCs w:val="20"/>
              </w:rPr>
              <w:t>Preparations will begin to plan and hold a scanning tour led by Washington DOT to discuss, observe and address lessons learned regarding illegal Homeless Camps and what DOT’s can do to be more successful in dealing with these difficult situations.</w:t>
            </w:r>
            <w:r>
              <w:rPr>
                <w:rFonts w:ascii="Arial" w:hAnsi="Arial" w:cs="Arial"/>
                <w:sz w:val="20"/>
                <w:szCs w:val="20"/>
              </w:rPr>
              <w:t xml:space="preserve">  Timing of the scanning tour is summer of 2022.</w:t>
            </w:r>
          </w:p>
          <w:p w14:paraId="7A9B70A5" w14:textId="64F1F768" w:rsidR="00A32F8A" w:rsidRDefault="00A32F8A" w:rsidP="00046B52">
            <w:pPr>
              <w:ind w:right="72"/>
              <w:rPr>
                <w:rFonts w:ascii="Arial" w:hAnsi="Arial" w:cs="Arial"/>
                <w:sz w:val="20"/>
                <w:szCs w:val="20"/>
              </w:rPr>
            </w:pPr>
          </w:p>
          <w:p w14:paraId="07E27E32" w14:textId="77777777" w:rsidR="00A32F8A" w:rsidRDefault="00A32F8A" w:rsidP="00A32F8A">
            <w:pPr>
              <w:pStyle w:val="ListParagraph"/>
              <w:numPr>
                <w:ilvl w:val="0"/>
                <w:numId w:val="8"/>
              </w:numPr>
              <w:ind w:right="72"/>
              <w:rPr>
                <w:rFonts w:ascii="Arial" w:hAnsi="Arial" w:cs="Arial"/>
                <w:sz w:val="20"/>
                <w:szCs w:val="20"/>
              </w:rPr>
            </w:pPr>
            <w:r>
              <w:rPr>
                <w:rFonts w:ascii="Arial" w:hAnsi="Arial" w:cs="Arial"/>
                <w:sz w:val="20"/>
                <w:szCs w:val="20"/>
              </w:rPr>
              <w:t>Idaho agreed to host the Annual SCOM meeting in the spring of 2023.</w:t>
            </w:r>
          </w:p>
          <w:p w14:paraId="597F8298" w14:textId="0BC1EE05" w:rsidR="00A32F8A" w:rsidRDefault="00A32F8A" w:rsidP="00046B52">
            <w:pPr>
              <w:ind w:right="72"/>
              <w:rPr>
                <w:rFonts w:ascii="Arial" w:hAnsi="Arial" w:cs="Arial"/>
                <w:sz w:val="20"/>
                <w:szCs w:val="20"/>
              </w:rPr>
            </w:pPr>
          </w:p>
          <w:p w14:paraId="067C9C8E" w14:textId="013F2CDC" w:rsidR="00CD336E" w:rsidRDefault="001244EE" w:rsidP="00CD336E">
            <w:pPr>
              <w:ind w:right="72"/>
              <w:rPr>
                <w:rFonts w:ascii="Arial" w:hAnsi="Arial" w:cs="Arial"/>
                <w:sz w:val="20"/>
                <w:szCs w:val="20"/>
              </w:rPr>
            </w:pPr>
            <w:r>
              <w:rPr>
                <w:rFonts w:ascii="Arial" w:hAnsi="Arial" w:cs="Arial"/>
                <w:sz w:val="20"/>
                <w:szCs w:val="20"/>
              </w:rPr>
              <w:t>P</w:t>
            </w:r>
            <w:r w:rsidR="00CD336E">
              <w:rPr>
                <w:rFonts w:ascii="Arial" w:hAnsi="Arial" w:cs="Arial"/>
                <w:sz w:val="20"/>
                <w:szCs w:val="20"/>
              </w:rPr>
              <w:t xml:space="preserve">artner </w:t>
            </w:r>
            <w:r>
              <w:rPr>
                <w:rFonts w:ascii="Arial" w:hAnsi="Arial" w:cs="Arial"/>
                <w:sz w:val="20"/>
                <w:szCs w:val="20"/>
              </w:rPr>
              <w:t xml:space="preserve">states’ </w:t>
            </w:r>
            <w:r w:rsidR="00CD336E">
              <w:rPr>
                <w:rFonts w:ascii="Arial" w:hAnsi="Arial" w:cs="Arial"/>
                <w:sz w:val="20"/>
                <w:szCs w:val="20"/>
              </w:rPr>
              <w:t xml:space="preserve">travel </w:t>
            </w:r>
            <w:r w:rsidR="00C06748">
              <w:rPr>
                <w:rFonts w:ascii="Arial" w:hAnsi="Arial" w:cs="Arial"/>
                <w:sz w:val="20"/>
                <w:szCs w:val="20"/>
              </w:rPr>
              <w:t xml:space="preserve">expenses </w:t>
            </w:r>
            <w:r w:rsidR="00CD336E">
              <w:rPr>
                <w:rFonts w:ascii="Arial" w:hAnsi="Arial" w:cs="Arial"/>
                <w:sz w:val="20"/>
                <w:szCs w:val="20"/>
              </w:rPr>
              <w:t xml:space="preserve">to attend the </w:t>
            </w:r>
            <w:r>
              <w:rPr>
                <w:rFonts w:ascii="Arial" w:hAnsi="Arial" w:cs="Arial"/>
                <w:sz w:val="20"/>
                <w:szCs w:val="20"/>
              </w:rPr>
              <w:t>202</w:t>
            </w:r>
            <w:r w:rsidR="00946768">
              <w:rPr>
                <w:rFonts w:ascii="Arial" w:hAnsi="Arial" w:cs="Arial"/>
                <w:sz w:val="20"/>
                <w:szCs w:val="20"/>
              </w:rPr>
              <w:t>1</w:t>
            </w:r>
            <w:r>
              <w:rPr>
                <w:rFonts w:ascii="Arial" w:hAnsi="Arial" w:cs="Arial"/>
                <w:sz w:val="20"/>
                <w:szCs w:val="20"/>
              </w:rPr>
              <w:t xml:space="preserve"> </w:t>
            </w:r>
            <w:r w:rsidR="00CD336E">
              <w:rPr>
                <w:rFonts w:ascii="Arial" w:hAnsi="Arial" w:cs="Arial"/>
                <w:sz w:val="20"/>
                <w:szCs w:val="20"/>
              </w:rPr>
              <w:t>SCOM Conference</w:t>
            </w:r>
            <w:r>
              <w:rPr>
                <w:rFonts w:ascii="Arial" w:hAnsi="Arial" w:cs="Arial"/>
                <w:sz w:val="20"/>
                <w:szCs w:val="20"/>
              </w:rPr>
              <w:t xml:space="preserve"> </w:t>
            </w:r>
            <w:r w:rsidR="00224AE7">
              <w:rPr>
                <w:rFonts w:ascii="Arial" w:hAnsi="Arial" w:cs="Arial"/>
                <w:sz w:val="20"/>
                <w:szCs w:val="20"/>
              </w:rPr>
              <w:t>can</w:t>
            </w:r>
            <w:r>
              <w:rPr>
                <w:rFonts w:ascii="Arial" w:hAnsi="Arial" w:cs="Arial"/>
                <w:sz w:val="20"/>
                <w:szCs w:val="20"/>
              </w:rPr>
              <w:t xml:space="preserve"> be reimbursed through the pooled fund.</w:t>
            </w:r>
            <w:r w:rsidR="005873FB">
              <w:rPr>
                <w:rFonts w:ascii="Arial" w:hAnsi="Arial" w:cs="Arial"/>
                <w:sz w:val="20"/>
                <w:szCs w:val="20"/>
              </w:rPr>
              <w:t xml:space="preserve"> Those states that want to request </w:t>
            </w:r>
            <w:r w:rsidR="001A7527">
              <w:rPr>
                <w:rFonts w:ascii="Arial" w:hAnsi="Arial" w:cs="Arial"/>
                <w:sz w:val="20"/>
                <w:szCs w:val="20"/>
              </w:rPr>
              <w:t xml:space="preserve">travel </w:t>
            </w:r>
            <w:r w:rsidR="005873FB">
              <w:rPr>
                <w:rFonts w:ascii="Arial" w:hAnsi="Arial" w:cs="Arial"/>
                <w:sz w:val="20"/>
                <w:szCs w:val="20"/>
              </w:rPr>
              <w:t xml:space="preserve">reimbursement should contact </w:t>
            </w:r>
            <w:r w:rsidR="00526F98">
              <w:rPr>
                <w:rFonts w:ascii="Arial" w:hAnsi="Arial" w:cs="Arial"/>
                <w:sz w:val="20"/>
                <w:szCs w:val="20"/>
              </w:rPr>
              <w:t>Kendall Draney</w:t>
            </w:r>
            <w:r w:rsidR="005873FB">
              <w:rPr>
                <w:rFonts w:ascii="Arial" w:hAnsi="Arial" w:cs="Arial"/>
                <w:sz w:val="20"/>
                <w:szCs w:val="20"/>
              </w:rPr>
              <w:t xml:space="preserve"> </w:t>
            </w:r>
            <w:r w:rsidR="008C2668">
              <w:rPr>
                <w:rFonts w:ascii="Arial" w:hAnsi="Arial" w:cs="Arial"/>
                <w:sz w:val="20"/>
                <w:szCs w:val="20"/>
              </w:rPr>
              <w:t xml:space="preserve">of UDOT Maintenance </w:t>
            </w:r>
            <w:r w:rsidR="005873FB">
              <w:rPr>
                <w:rFonts w:ascii="Arial" w:hAnsi="Arial" w:cs="Arial"/>
                <w:sz w:val="20"/>
                <w:szCs w:val="20"/>
              </w:rPr>
              <w:t xml:space="preserve">at </w:t>
            </w:r>
            <w:hyperlink r:id="rId8" w:history="1">
              <w:r w:rsidR="00526F98" w:rsidRPr="00E772AE">
                <w:rPr>
                  <w:rStyle w:val="Hyperlink"/>
                  <w:rFonts w:ascii="Arial" w:hAnsi="Arial" w:cs="Arial"/>
                  <w:sz w:val="20"/>
                  <w:szCs w:val="20"/>
                </w:rPr>
                <w:t>kdraney@utah.gov</w:t>
              </w:r>
            </w:hyperlink>
            <w:r w:rsidR="00526F98">
              <w:rPr>
                <w:rFonts w:ascii="Arial" w:hAnsi="Arial" w:cs="Arial"/>
                <w:sz w:val="20"/>
                <w:szCs w:val="20"/>
              </w:rPr>
              <w:t>.</w:t>
            </w:r>
          </w:p>
          <w:p w14:paraId="758E95AD" w14:textId="77777777" w:rsidR="001244EE" w:rsidRDefault="001244EE" w:rsidP="00CD336E">
            <w:pPr>
              <w:ind w:right="72"/>
              <w:rPr>
                <w:rFonts w:ascii="Arial" w:hAnsi="Arial" w:cs="Arial"/>
                <w:sz w:val="20"/>
                <w:szCs w:val="20"/>
              </w:rPr>
            </w:pPr>
          </w:p>
          <w:p w14:paraId="7A11007C" w14:textId="42762425" w:rsidR="00E92CA1" w:rsidRDefault="00057A8E" w:rsidP="00E6005E">
            <w:pPr>
              <w:ind w:right="72"/>
              <w:rPr>
                <w:rStyle w:val="Hyperlink"/>
                <w:rFonts w:ascii="Arial" w:hAnsi="Arial" w:cs="Arial"/>
                <w:sz w:val="20"/>
                <w:szCs w:val="20"/>
              </w:rPr>
            </w:pPr>
            <w:r>
              <w:rPr>
                <w:rFonts w:ascii="Arial" w:hAnsi="Arial" w:cs="Arial"/>
                <w:sz w:val="20"/>
                <w:szCs w:val="20"/>
              </w:rPr>
              <w:t>We request that participating states post their funding commitments on the TPF website and transfer the</w:t>
            </w:r>
            <w:r w:rsidR="00A752C1">
              <w:rPr>
                <w:rFonts w:ascii="Arial" w:hAnsi="Arial" w:cs="Arial"/>
                <w:sz w:val="20"/>
                <w:szCs w:val="20"/>
              </w:rPr>
              <w:t>ir</w:t>
            </w:r>
            <w:r>
              <w:rPr>
                <w:rFonts w:ascii="Arial" w:hAnsi="Arial" w:cs="Arial"/>
                <w:sz w:val="20"/>
                <w:szCs w:val="20"/>
              </w:rPr>
              <w:t xml:space="preserve"> commitment amounts to UDOT:</w:t>
            </w:r>
            <w:r w:rsidR="000C1216">
              <w:rPr>
                <w:rFonts w:ascii="Arial" w:hAnsi="Arial" w:cs="Arial"/>
                <w:sz w:val="20"/>
                <w:szCs w:val="20"/>
              </w:rPr>
              <w:t xml:space="preserve"> </w:t>
            </w:r>
            <w:hyperlink r:id="rId9" w:history="1">
              <w:r w:rsidRPr="005931C2">
                <w:rPr>
                  <w:rStyle w:val="Hyperlink"/>
                  <w:rFonts w:ascii="Arial" w:hAnsi="Arial" w:cs="Arial"/>
                  <w:sz w:val="20"/>
                  <w:szCs w:val="20"/>
                </w:rPr>
                <w:t>https://www.pooledfund.org/Details/Study/647</w:t>
              </w:r>
            </w:hyperlink>
          </w:p>
          <w:p w14:paraId="5797C6D8" w14:textId="77777777" w:rsidR="00035EBB" w:rsidRDefault="00A657C4" w:rsidP="00CD336E">
            <w:pPr>
              <w:ind w:right="72"/>
              <w:rPr>
                <w:rFonts w:ascii="Arial" w:hAnsi="Arial" w:cs="Arial"/>
                <w:sz w:val="20"/>
                <w:szCs w:val="20"/>
              </w:rPr>
            </w:pPr>
            <w:r>
              <w:rPr>
                <w:rFonts w:ascii="Arial" w:hAnsi="Arial" w:cs="Arial"/>
                <w:sz w:val="20"/>
                <w:szCs w:val="20"/>
              </w:rPr>
              <w:t xml:space="preserve">Contact David Stevens of UDOT Research &amp; Innovation at </w:t>
            </w:r>
            <w:hyperlink r:id="rId10" w:history="1">
              <w:r w:rsidRPr="00FE59C9">
                <w:rPr>
                  <w:rStyle w:val="Hyperlink"/>
                  <w:rFonts w:ascii="Arial" w:hAnsi="Arial" w:cs="Arial"/>
                  <w:sz w:val="20"/>
                  <w:szCs w:val="20"/>
                </w:rPr>
                <w:t>davidstevens@utah.gov</w:t>
              </w:r>
            </w:hyperlink>
            <w:r>
              <w:rPr>
                <w:rFonts w:ascii="Arial" w:hAnsi="Arial" w:cs="Arial"/>
                <w:sz w:val="20"/>
                <w:szCs w:val="20"/>
              </w:rPr>
              <w:t xml:space="preserve"> if you have questions about funding transfers.</w:t>
            </w:r>
          </w:p>
          <w:p w14:paraId="09880FB1" w14:textId="7EB74324" w:rsidR="004C2D82" w:rsidRDefault="004C2D82" w:rsidP="00CD336E">
            <w:pPr>
              <w:ind w:right="72"/>
              <w:rPr>
                <w:rFonts w:ascii="Arial" w:hAnsi="Arial" w:cs="Arial"/>
                <w:sz w:val="20"/>
                <w:szCs w:val="20"/>
              </w:rPr>
            </w:pPr>
            <w:bookmarkStart w:id="0" w:name="_GoBack"/>
            <w:bookmarkEnd w:id="0"/>
          </w:p>
        </w:tc>
      </w:tr>
    </w:tbl>
    <w:p w14:paraId="6A31A6B0" w14:textId="77777777"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48C6279" w14:textId="77777777" w:rsidTr="00601EBD">
        <w:tc>
          <w:tcPr>
            <w:tcW w:w="10908" w:type="dxa"/>
          </w:tcPr>
          <w:p w14:paraId="0DD49DCF" w14:textId="77777777" w:rsidR="00046B52" w:rsidRDefault="00046B52" w:rsidP="00B73F0E">
            <w:pPr>
              <w:ind w:right="-540"/>
              <w:rPr>
                <w:rFonts w:ascii="Arial" w:hAnsi="Arial" w:cs="Arial"/>
                <w:b/>
                <w:sz w:val="20"/>
                <w:szCs w:val="20"/>
              </w:rPr>
            </w:pPr>
          </w:p>
          <w:p w14:paraId="30B6C8F2" w14:textId="19ABD4AA" w:rsidR="00601EBD" w:rsidRDefault="00601EBD" w:rsidP="00B73F0E">
            <w:pPr>
              <w:ind w:right="-540"/>
              <w:rPr>
                <w:rFonts w:ascii="Arial" w:hAnsi="Arial" w:cs="Arial"/>
                <w:b/>
                <w:sz w:val="20"/>
                <w:szCs w:val="20"/>
              </w:rPr>
            </w:pPr>
            <w:r w:rsidRPr="0008514C">
              <w:rPr>
                <w:rFonts w:ascii="Arial" w:hAnsi="Arial" w:cs="Arial"/>
                <w:b/>
                <w:sz w:val="20"/>
                <w:szCs w:val="20"/>
              </w:rPr>
              <w:t>Significant Results:</w:t>
            </w:r>
          </w:p>
          <w:p w14:paraId="700A3BA5" w14:textId="539F2A7E" w:rsidR="00A32F8A" w:rsidRDefault="00A32F8A" w:rsidP="00B73F0E">
            <w:pPr>
              <w:ind w:right="-540"/>
              <w:rPr>
                <w:rFonts w:ascii="Arial" w:hAnsi="Arial" w:cs="Arial"/>
                <w:b/>
                <w:sz w:val="20"/>
                <w:szCs w:val="20"/>
              </w:rPr>
            </w:pPr>
          </w:p>
          <w:p w14:paraId="3D60D23C" w14:textId="77777777" w:rsidR="00DB280E" w:rsidRDefault="00DB280E" w:rsidP="00B73F0E">
            <w:pPr>
              <w:ind w:right="-540"/>
              <w:rPr>
                <w:rFonts w:ascii="Arial" w:hAnsi="Arial" w:cs="Arial"/>
                <w:sz w:val="20"/>
                <w:szCs w:val="20"/>
              </w:rPr>
            </w:pPr>
            <w:r>
              <w:rPr>
                <w:rFonts w:ascii="Arial" w:hAnsi="Arial" w:cs="Arial"/>
                <w:sz w:val="20"/>
                <w:szCs w:val="20"/>
              </w:rPr>
              <w:t>Preliminary plans were made:</w:t>
            </w:r>
          </w:p>
          <w:p w14:paraId="1C2DFFDD" w14:textId="2B30D632" w:rsidR="00A32F8A" w:rsidRDefault="00DB280E" w:rsidP="00B73F0E">
            <w:pPr>
              <w:ind w:right="-540"/>
              <w:rPr>
                <w:rFonts w:ascii="Arial" w:hAnsi="Arial" w:cs="Arial"/>
                <w:sz w:val="20"/>
                <w:szCs w:val="20"/>
              </w:rPr>
            </w:pPr>
            <w:r>
              <w:rPr>
                <w:rFonts w:ascii="Arial" w:hAnsi="Arial" w:cs="Arial"/>
                <w:sz w:val="20"/>
                <w:szCs w:val="20"/>
              </w:rPr>
              <w:t xml:space="preserve">   </w:t>
            </w:r>
            <w:r w:rsidR="00A32F8A" w:rsidRPr="00DB280E">
              <w:rPr>
                <w:rFonts w:ascii="Arial" w:hAnsi="Arial" w:cs="Arial"/>
                <w:sz w:val="20"/>
                <w:szCs w:val="20"/>
              </w:rPr>
              <w:t>Spring of 2022:</w:t>
            </w:r>
            <w:r w:rsidR="00A32F8A">
              <w:rPr>
                <w:rFonts w:ascii="Arial" w:hAnsi="Arial" w:cs="Arial"/>
                <w:b/>
                <w:sz w:val="20"/>
                <w:szCs w:val="20"/>
              </w:rPr>
              <w:t xml:space="preserve">  </w:t>
            </w:r>
            <w:r w:rsidR="00A32F8A" w:rsidRPr="00A32F8A">
              <w:rPr>
                <w:rFonts w:ascii="Arial" w:hAnsi="Arial" w:cs="Arial"/>
                <w:sz w:val="20"/>
                <w:szCs w:val="20"/>
              </w:rPr>
              <w:t xml:space="preserve">WASHTO SCOM </w:t>
            </w:r>
            <w:r w:rsidR="00A32F8A">
              <w:rPr>
                <w:rFonts w:ascii="Arial" w:hAnsi="Arial" w:cs="Arial"/>
                <w:sz w:val="20"/>
                <w:szCs w:val="20"/>
              </w:rPr>
              <w:t>2022 will be held virtually.</w:t>
            </w:r>
          </w:p>
          <w:p w14:paraId="1A47479E" w14:textId="4461D429" w:rsidR="00A32F8A" w:rsidRDefault="00DB280E" w:rsidP="00B73F0E">
            <w:pPr>
              <w:ind w:right="-540"/>
              <w:rPr>
                <w:rFonts w:ascii="Arial" w:hAnsi="Arial" w:cs="Arial"/>
                <w:sz w:val="20"/>
                <w:szCs w:val="20"/>
              </w:rPr>
            </w:pPr>
            <w:r>
              <w:rPr>
                <w:rFonts w:ascii="Arial" w:hAnsi="Arial" w:cs="Arial"/>
                <w:sz w:val="20"/>
                <w:szCs w:val="20"/>
              </w:rPr>
              <w:t xml:space="preserve">   </w:t>
            </w:r>
            <w:r w:rsidR="00A32F8A">
              <w:rPr>
                <w:rFonts w:ascii="Arial" w:hAnsi="Arial" w:cs="Arial"/>
                <w:sz w:val="20"/>
                <w:szCs w:val="20"/>
              </w:rPr>
              <w:t>Summer of 2022:  Peer Exchange will be held in Washington focused on Illegal Homeless Camps</w:t>
            </w:r>
            <w:r w:rsidR="00CF0F3A">
              <w:rPr>
                <w:rFonts w:ascii="Arial" w:hAnsi="Arial" w:cs="Arial"/>
                <w:sz w:val="20"/>
                <w:szCs w:val="20"/>
              </w:rPr>
              <w:t>.</w:t>
            </w:r>
          </w:p>
          <w:p w14:paraId="207BE473" w14:textId="190C64F2" w:rsidR="00A32F8A" w:rsidRPr="00A32F8A" w:rsidRDefault="00DB280E" w:rsidP="00B73F0E">
            <w:pPr>
              <w:ind w:right="-540"/>
              <w:rPr>
                <w:rFonts w:ascii="Arial" w:hAnsi="Arial" w:cs="Arial"/>
                <w:sz w:val="20"/>
                <w:szCs w:val="20"/>
              </w:rPr>
            </w:pPr>
            <w:r>
              <w:rPr>
                <w:rFonts w:ascii="Arial" w:hAnsi="Arial" w:cs="Arial"/>
                <w:sz w:val="20"/>
                <w:szCs w:val="20"/>
              </w:rPr>
              <w:t xml:space="preserve">   </w:t>
            </w:r>
            <w:r w:rsidR="00A32F8A">
              <w:rPr>
                <w:rFonts w:ascii="Arial" w:hAnsi="Arial" w:cs="Arial"/>
                <w:sz w:val="20"/>
                <w:szCs w:val="20"/>
              </w:rPr>
              <w:t>Spring of 2023:  Idaho DOT will host the Annual WASHTO SCOM 2023</w:t>
            </w:r>
            <w:r w:rsidR="00CF0F3A">
              <w:rPr>
                <w:rFonts w:ascii="Arial" w:hAnsi="Arial" w:cs="Arial"/>
                <w:sz w:val="20"/>
                <w:szCs w:val="20"/>
              </w:rPr>
              <w:t>.</w:t>
            </w:r>
          </w:p>
          <w:p w14:paraId="0E8F8FCD" w14:textId="063B6921" w:rsidR="002772C0" w:rsidRDefault="002772C0" w:rsidP="00A32F8A">
            <w:pPr>
              <w:ind w:right="72"/>
              <w:rPr>
                <w:rFonts w:ascii="Arial" w:hAnsi="Arial" w:cs="Arial"/>
                <w:b/>
                <w:sz w:val="20"/>
                <w:szCs w:val="20"/>
              </w:rPr>
            </w:pPr>
          </w:p>
        </w:tc>
      </w:tr>
      <w:tr w:rsidR="00601EBD" w14:paraId="5E52A6AF" w14:textId="77777777" w:rsidTr="00601EBD">
        <w:tc>
          <w:tcPr>
            <w:tcW w:w="10908" w:type="dxa"/>
          </w:tcPr>
          <w:p w14:paraId="52F8B3D2" w14:textId="58FD2696" w:rsidR="00601EBD" w:rsidRDefault="00A32F8A" w:rsidP="00046B52">
            <w:pPr>
              <w:ind w:right="72"/>
              <w:rPr>
                <w:rFonts w:ascii="Arial" w:hAnsi="Arial" w:cs="Arial"/>
                <w:b/>
                <w:sz w:val="20"/>
                <w:szCs w:val="20"/>
              </w:rPr>
            </w:pPr>
            <w:r>
              <w:rPr>
                <w:rFonts w:ascii="Arial" w:hAnsi="Arial" w:cs="Arial"/>
                <w:b/>
                <w:sz w:val="20"/>
                <w:szCs w:val="20"/>
              </w:rPr>
              <w:t xml:space="preserve"> </w:t>
            </w:r>
          </w:p>
          <w:p w14:paraId="400DB0E6" w14:textId="77777777" w:rsidR="00CF0F3A" w:rsidRDefault="00CF0F3A" w:rsidP="00CF0F3A">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68485001" w14:textId="77777777" w:rsidR="00CF0F3A" w:rsidRDefault="00CF0F3A" w:rsidP="00CF0F3A">
            <w:pPr>
              <w:ind w:right="72"/>
              <w:rPr>
                <w:rFonts w:ascii="Arial" w:hAnsi="Arial" w:cs="Arial"/>
                <w:b/>
                <w:sz w:val="20"/>
                <w:szCs w:val="20"/>
              </w:rPr>
            </w:pPr>
            <w:r>
              <w:rPr>
                <w:rFonts w:ascii="Arial" w:hAnsi="Arial" w:cs="Arial"/>
                <w:b/>
                <w:sz w:val="20"/>
                <w:szCs w:val="20"/>
              </w:rPr>
              <w:t xml:space="preserve">might affect the completion of the project within the time, scope and fiscal constraints set forth in the </w:t>
            </w:r>
          </w:p>
          <w:p w14:paraId="39321825" w14:textId="77777777" w:rsidR="00CF0F3A" w:rsidRDefault="00CF0F3A" w:rsidP="00CF0F3A">
            <w:pPr>
              <w:ind w:right="72"/>
              <w:rPr>
                <w:rFonts w:ascii="Arial" w:hAnsi="Arial" w:cs="Arial"/>
                <w:b/>
                <w:sz w:val="20"/>
                <w:szCs w:val="20"/>
              </w:rPr>
            </w:pPr>
            <w:r>
              <w:rPr>
                <w:rFonts w:ascii="Arial" w:hAnsi="Arial" w:cs="Arial"/>
                <w:b/>
                <w:sz w:val="20"/>
                <w:szCs w:val="20"/>
              </w:rPr>
              <w:t>agreement, along with recommended solutions to those problems).</w:t>
            </w:r>
          </w:p>
          <w:p w14:paraId="51D51EDA" w14:textId="77777777" w:rsidR="00CF0F3A" w:rsidRDefault="00CF0F3A" w:rsidP="00CF0F3A">
            <w:pPr>
              <w:ind w:right="72"/>
              <w:rPr>
                <w:rFonts w:ascii="Arial" w:hAnsi="Arial" w:cs="Arial"/>
                <w:b/>
                <w:sz w:val="20"/>
                <w:szCs w:val="20"/>
              </w:rPr>
            </w:pPr>
          </w:p>
          <w:p w14:paraId="35D1A26A" w14:textId="3BA0DA0F" w:rsidR="00046B52" w:rsidRDefault="00CF0F3A" w:rsidP="00CF0F3A">
            <w:pPr>
              <w:ind w:right="-540"/>
              <w:rPr>
                <w:rFonts w:ascii="Arial" w:hAnsi="Arial" w:cs="Arial"/>
                <w:sz w:val="20"/>
                <w:szCs w:val="20"/>
              </w:rPr>
            </w:pPr>
            <w:r>
              <w:rPr>
                <w:rFonts w:ascii="Arial" w:hAnsi="Arial" w:cs="Arial"/>
                <w:sz w:val="20"/>
                <w:szCs w:val="20"/>
              </w:rPr>
              <w:t>No new issues at this time.</w:t>
            </w:r>
          </w:p>
          <w:p w14:paraId="2A17638B" w14:textId="3945621C" w:rsidR="00CF0F3A" w:rsidRDefault="00CF0F3A" w:rsidP="00CF0F3A">
            <w:pPr>
              <w:ind w:right="-540"/>
              <w:rPr>
                <w:rFonts w:ascii="Arial" w:hAnsi="Arial" w:cs="Arial"/>
                <w:b/>
                <w:sz w:val="20"/>
                <w:szCs w:val="20"/>
              </w:rPr>
            </w:pPr>
          </w:p>
        </w:tc>
      </w:tr>
    </w:tbl>
    <w:p w14:paraId="23D16397" w14:textId="77777777"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DAF9BE0" w14:textId="77777777" w:rsidTr="00E35E0F">
        <w:tc>
          <w:tcPr>
            <w:tcW w:w="10908" w:type="dxa"/>
          </w:tcPr>
          <w:p w14:paraId="32E64D6E" w14:textId="77777777" w:rsidR="00E35E0F" w:rsidRDefault="00E35E0F" w:rsidP="00B73F0E">
            <w:pPr>
              <w:ind w:right="72"/>
              <w:rPr>
                <w:rFonts w:ascii="Arial" w:hAnsi="Arial" w:cs="Arial"/>
                <w:sz w:val="20"/>
                <w:szCs w:val="20"/>
              </w:rPr>
            </w:pPr>
          </w:p>
          <w:p w14:paraId="483549EE" w14:textId="77777777"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F62088D" w14:textId="77777777" w:rsidR="00547EE3" w:rsidRDefault="00547EE3" w:rsidP="00B73F0E">
            <w:pPr>
              <w:ind w:right="72"/>
              <w:rPr>
                <w:rFonts w:ascii="Arial" w:hAnsi="Arial" w:cs="Arial"/>
                <w:sz w:val="20"/>
                <w:szCs w:val="20"/>
              </w:rPr>
            </w:pPr>
          </w:p>
          <w:p w14:paraId="2EEEE1F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14:paraId="1D5E906D" w14:textId="77777777" w:rsidR="00205D72" w:rsidRPr="00205D72" w:rsidRDefault="00205D72" w:rsidP="00205D72">
            <w:pPr>
              <w:ind w:right="72"/>
              <w:rPr>
                <w:rFonts w:ascii="Arial" w:hAnsi="Arial" w:cs="Arial"/>
                <w:sz w:val="20"/>
                <w:szCs w:val="20"/>
              </w:rPr>
            </w:pPr>
          </w:p>
          <w:p w14:paraId="4FD77013"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14:paraId="16F377E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14:paraId="154A803A"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14:paraId="6625FF38" w14:textId="77777777"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14:paraId="5ABCF27D" w14:textId="77777777" w:rsidR="00E35E0F" w:rsidRDefault="00E35E0F" w:rsidP="00B73F0E">
            <w:pPr>
              <w:ind w:right="-540"/>
              <w:rPr>
                <w:rFonts w:ascii="Arial" w:hAnsi="Arial" w:cs="Arial"/>
                <w:sz w:val="20"/>
                <w:szCs w:val="20"/>
              </w:rPr>
            </w:pPr>
          </w:p>
        </w:tc>
      </w:tr>
    </w:tbl>
    <w:p w14:paraId="74FB9A84" w14:textId="77777777"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A3765" w14:textId="77777777" w:rsidR="00E90513" w:rsidRDefault="00E90513" w:rsidP="00106C83">
      <w:pPr>
        <w:spacing w:after="0" w:line="240" w:lineRule="auto"/>
      </w:pPr>
      <w:r>
        <w:separator/>
      </w:r>
    </w:p>
  </w:endnote>
  <w:endnote w:type="continuationSeparator" w:id="0">
    <w:p w14:paraId="010D2F6F" w14:textId="77777777" w:rsidR="00E90513" w:rsidRDefault="00E9051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9D03" w14:textId="77777777" w:rsidR="00196AD9" w:rsidRDefault="00196AD9" w:rsidP="00E371D1">
    <w:pPr>
      <w:pStyle w:val="Footer"/>
      <w:ind w:left="-810"/>
    </w:pPr>
    <w:r>
      <w:t>TPF Program Standard Quarterly Reporting Format – 7/2011</w:t>
    </w:r>
  </w:p>
  <w:p w14:paraId="006B3D22" w14:textId="77777777"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97FD" w14:textId="77777777" w:rsidR="00E90513" w:rsidRDefault="00E90513" w:rsidP="00106C83">
      <w:pPr>
        <w:spacing w:after="0" w:line="240" w:lineRule="auto"/>
      </w:pPr>
      <w:r>
        <w:separator/>
      </w:r>
    </w:p>
  </w:footnote>
  <w:footnote w:type="continuationSeparator" w:id="0">
    <w:p w14:paraId="2392D1EA" w14:textId="77777777" w:rsidR="00E90513" w:rsidRDefault="00E9051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48F3"/>
    <w:multiLevelType w:val="hybridMultilevel"/>
    <w:tmpl w:val="A6B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B097A"/>
    <w:multiLevelType w:val="hybridMultilevel"/>
    <w:tmpl w:val="5C52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347E6"/>
    <w:multiLevelType w:val="hybridMultilevel"/>
    <w:tmpl w:val="083E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7"/>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AB6"/>
    <w:rsid w:val="0001049B"/>
    <w:rsid w:val="000138BE"/>
    <w:rsid w:val="00021636"/>
    <w:rsid w:val="00035EBB"/>
    <w:rsid w:val="00037FBC"/>
    <w:rsid w:val="00044195"/>
    <w:rsid w:val="00046118"/>
    <w:rsid w:val="00046B52"/>
    <w:rsid w:val="00057A8E"/>
    <w:rsid w:val="00062681"/>
    <w:rsid w:val="00062944"/>
    <w:rsid w:val="00071EEB"/>
    <w:rsid w:val="000736BB"/>
    <w:rsid w:val="000747F3"/>
    <w:rsid w:val="000751B9"/>
    <w:rsid w:val="0008173C"/>
    <w:rsid w:val="00081FD4"/>
    <w:rsid w:val="0008514C"/>
    <w:rsid w:val="0009552E"/>
    <w:rsid w:val="00095738"/>
    <w:rsid w:val="00097E80"/>
    <w:rsid w:val="000A12C7"/>
    <w:rsid w:val="000B665A"/>
    <w:rsid w:val="000C0D5A"/>
    <w:rsid w:val="000C1216"/>
    <w:rsid w:val="000C2473"/>
    <w:rsid w:val="000C644C"/>
    <w:rsid w:val="000C6E96"/>
    <w:rsid w:val="000D1F0E"/>
    <w:rsid w:val="000D48C4"/>
    <w:rsid w:val="000D66D4"/>
    <w:rsid w:val="000E1437"/>
    <w:rsid w:val="000E4D2F"/>
    <w:rsid w:val="000F1D19"/>
    <w:rsid w:val="000F4DD6"/>
    <w:rsid w:val="00101E05"/>
    <w:rsid w:val="00106C83"/>
    <w:rsid w:val="00114894"/>
    <w:rsid w:val="001244EE"/>
    <w:rsid w:val="001253E8"/>
    <w:rsid w:val="001254B5"/>
    <w:rsid w:val="001404E7"/>
    <w:rsid w:val="001438CD"/>
    <w:rsid w:val="00146ABD"/>
    <w:rsid w:val="001512EB"/>
    <w:rsid w:val="001547D0"/>
    <w:rsid w:val="00161153"/>
    <w:rsid w:val="00163DA4"/>
    <w:rsid w:val="001654BD"/>
    <w:rsid w:val="00167CDB"/>
    <w:rsid w:val="001716D8"/>
    <w:rsid w:val="00174309"/>
    <w:rsid w:val="00175BEC"/>
    <w:rsid w:val="001865A9"/>
    <w:rsid w:val="001947D2"/>
    <w:rsid w:val="00196AD9"/>
    <w:rsid w:val="001A7527"/>
    <w:rsid w:val="001C0F37"/>
    <w:rsid w:val="001E14AD"/>
    <w:rsid w:val="001F2424"/>
    <w:rsid w:val="00205D72"/>
    <w:rsid w:val="002116DF"/>
    <w:rsid w:val="0021446D"/>
    <w:rsid w:val="00214505"/>
    <w:rsid w:val="002147AB"/>
    <w:rsid w:val="00215F5B"/>
    <w:rsid w:val="00224AE7"/>
    <w:rsid w:val="00224E51"/>
    <w:rsid w:val="00236A2F"/>
    <w:rsid w:val="00244E38"/>
    <w:rsid w:val="00254591"/>
    <w:rsid w:val="00260F79"/>
    <w:rsid w:val="00262E11"/>
    <w:rsid w:val="0027008E"/>
    <w:rsid w:val="00273FE1"/>
    <w:rsid w:val="002772C0"/>
    <w:rsid w:val="00287DD5"/>
    <w:rsid w:val="002924A0"/>
    <w:rsid w:val="00293FD8"/>
    <w:rsid w:val="002967A9"/>
    <w:rsid w:val="0029733A"/>
    <w:rsid w:val="002A1C3A"/>
    <w:rsid w:val="002A79C8"/>
    <w:rsid w:val="002B6137"/>
    <w:rsid w:val="002C43AC"/>
    <w:rsid w:val="002C5209"/>
    <w:rsid w:val="002C582D"/>
    <w:rsid w:val="002E0896"/>
    <w:rsid w:val="002E3E8F"/>
    <w:rsid w:val="002F7539"/>
    <w:rsid w:val="003066A6"/>
    <w:rsid w:val="00306D45"/>
    <w:rsid w:val="003143A4"/>
    <w:rsid w:val="003158FE"/>
    <w:rsid w:val="003209D5"/>
    <w:rsid w:val="00322EC8"/>
    <w:rsid w:val="00326F3E"/>
    <w:rsid w:val="00327815"/>
    <w:rsid w:val="00362FAE"/>
    <w:rsid w:val="00362FC5"/>
    <w:rsid w:val="00364BDE"/>
    <w:rsid w:val="0036685C"/>
    <w:rsid w:val="003669B5"/>
    <w:rsid w:val="00372EAC"/>
    <w:rsid w:val="00373FFE"/>
    <w:rsid w:val="003802F8"/>
    <w:rsid w:val="00384660"/>
    <w:rsid w:val="0038705A"/>
    <w:rsid w:val="003924F5"/>
    <w:rsid w:val="003949F5"/>
    <w:rsid w:val="003A1662"/>
    <w:rsid w:val="003A3587"/>
    <w:rsid w:val="003B0478"/>
    <w:rsid w:val="003B31A4"/>
    <w:rsid w:val="003C1624"/>
    <w:rsid w:val="003C3874"/>
    <w:rsid w:val="003C5781"/>
    <w:rsid w:val="003E58BF"/>
    <w:rsid w:val="003E71AF"/>
    <w:rsid w:val="00401B29"/>
    <w:rsid w:val="00403383"/>
    <w:rsid w:val="0040501E"/>
    <w:rsid w:val="00405253"/>
    <w:rsid w:val="004144E6"/>
    <w:rsid w:val="00414C18"/>
    <w:rsid w:val="00415605"/>
    <w:rsid w:val="004156B2"/>
    <w:rsid w:val="00420D54"/>
    <w:rsid w:val="004211A5"/>
    <w:rsid w:val="00427676"/>
    <w:rsid w:val="00432578"/>
    <w:rsid w:val="00434112"/>
    <w:rsid w:val="00437734"/>
    <w:rsid w:val="00444CDE"/>
    <w:rsid w:val="00445E41"/>
    <w:rsid w:val="00446186"/>
    <w:rsid w:val="00446C61"/>
    <w:rsid w:val="004542C6"/>
    <w:rsid w:val="00460273"/>
    <w:rsid w:val="004776F8"/>
    <w:rsid w:val="00486CD1"/>
    <w:rsid w:val="00491CB3"/>
    <w:rsid w:val="00495400"/>
    <w:rsid w:val="00496009"/>
    <w:rsid w:val="004B3AB3"/>
    <w:rsid w:val="004C04F9"/>
    <w:rsid w:val="004C2D82"/>
    <w:rsid w:val="004D06BA"/>
    <w:rsid w:val="004D189E"/>
    <w:rsid w:val="004D238B"/>
    <w:rsid w:val="004D30C5"/>
    <w:rsid w:val="004D4DD2"/>
    <w:rsid w:val="004D5D4A"/>
    <w:rsid w:val="004D75A9"/>
    <w:rsid w:val="004D7F38"/>
    <w:rsid w:val="004E14DC"/>
    <w:rsid w:val="004E2673"/>
    <w:rsid w:val="004E5C1C"/>
    <w:rsid w:val="004F02B0"/>
    <w:rsid w:val="004F2282"/>
    <w:rsid w:val="00507F5F"/>
    <w:rsid w:val="00520D29"/>
    <w:rsid w:val="00521910"/>
    <w:rsid w:val="00526532"/>
    <w:rsid w:val="00526F98"/>
    <w:rsid w:val="00533B39"/>
    <w:rsid w:val="00535598"/>
    <w:rsid w:val="00535A35"/>
    <w:rsid w:val="00547D9D"/>
    <w:rsid w:val="00547EE3"/>
    <w:rsid w:val="00551D8A"/>
    <w:rsid w:val="00557E3A"/>
    <w:rsid w:val="00561B21"/>
    <w:rsid w:val="00566CB8"/>
    <w:rsid w:val="00576A1D"/>
    <w:rsid w:val="005818C6"/>
    <w:rsid w:val="00581B36"/>
    <w:rsid w:val="00583E8E"/>
    <w:rsid w:val="005873FB"/>
    <w:rsid w:val="00587BE8"/>
    <w:rsid w:val="00596891"/>
    <w:rsid w:val="00596F13"/>
    <w:rsid w:val="005B23EF"/>
    <w:rsid w:val="005B7A40"/>
    <w:rsid w:val="005C1CE7"/>
    <w:rsid w:val="005C4D0B"/>
    <w:rsid w:val="005C765E"/>
    <w:rsid w:val="005D60F9"/>
    <w:rsid w:val="005E1EAA"/>
    <w:rsid w:val="005E4624"/>
    <w:rsid w:val="005F43BF"/>
    <w:rsid w:val="00600878"/>
    <w:rsid w:val="00601EBD"/>
    <w:rsid w:val="00605D02"/>
    <w:rsid w:val="00606E52"/>
    <w:rsid w:val="00607332"/>
    <w:rsid w:val="006112A3"/>
    <w:rsid w:val="006172BD"/>
    <w:rsid w:val="0062018E"/>
    <w:rsid w:val="00621EB3"/>
    <w:rsid w:val="00623ECA"/>
    <w:rsid w:val="006341FD"/>
    <w:rsid w:val="006413A1"/>
    <w:rsid w:val="00644C5D"/>
    <w:rsid w:val="006466DC"/>
    <w:rsid w:val="0065721B"/>
    <w:rsid w:val="006605E6"/>
    <w:rsid w:val="006610CC"/>
    <w:rsid w:val="00663790"/>
    <w:rsid w:val="00664504"/>
    <w:rsid w:val="00667832"/>
    <w:rsid w:val="00680510"/>
    <w:rsid w:val="00680986"/>
    <w:rsid w:val="00682C5E"/>
    <w:rsid w:val="00682DE5"/>
    <w:rsid w:val="006836A2"/>
    <w:rsid w:val="00695D25"/>
    <w:rsid w:val="006978A8"/>
    <w:rsid w:val="006A4902"/>
    <w:rsid w:val="006B4757"/>
    <w:rsid w:val="006C11AC"/>
    <w:rsid w:val="006C6731"/>
    <w:rsid w:val="006C68D5"/>
    <w:rsid w:val="006D4CBB"/>
    <w:rsid w:val="006D519E"/>
    <w:rsid w:val="006E5C21"/>
    <w:rsid w:val="006F554E"/>
    <w:rsid w:val="006F6E6F"/>
    <w:rsid w:val="00710420"/>
    <w:rsid w:val="00713F0E"/>
    <w:rsid w:val="00717EF8"/>
    <w:rsid w:val="00725D9D"/>
    <w:rsid w:val="007338B2"/>
    <w:rsid w:val="007371ED"/>
    <w:rsid w:val="00743C01"/>
    <w:rsid w:val="0075439B"/>
    <w:rsid w:val="00754C24"/>
    <w:rsid w:val="007573E6"/>
    <w:rsid w:val="00772562"/>
    <w:rsid w:val="00790C4A"/>
    <w:rsid w:val="0079183A"/>
    <w:rsid w:val="00792C83"/>
    <w:rsid w:val="007963A2"/>
    <w:rsid w:val="007A0048"/>
    <w:rsid w:val="007A5B1C"/>
    <w:rsid w:val="007B04A5"/>
    <w:rsid w:val="007B3233"/>
    <w:rsid w:val="007B3541"/>
    <w:rsid w:val="007C1F68"/>
    <w:rsid w:val="007C51F4"/>
    <w:rsid w:val="007C6D7A"/>
    <w:rsid w:val="007E39AC"/>
    <w:rsid w:val="007E5BD2"/>
    <w:rsid w:val="007F3D81"/>
    <w:rsid w:val="0080271D"/>
    <w:rsid w:val="008053DA"/>
    <w:rsid w:val="00807690"/>
    <w:rsid w:val="0081017C"/>
    <w:rsid w:val="00811EC8"/>
    <w:rsid w:val="00822A6B"/>
    <w:rsid w:val="00823549"/>
    <w:rsid w:val="008267A2"/>
    <w:rsid w:val="0083789E"/>
    <w:rsid w:val="008419BF"/>
    <w:rsid w:val="00846AFB"/>
    <w:rsid w:val="00847599"/>
    <w:rsid w:val="00847B85"/>
    <w:rsid w:val="00860567"/>
    <w:rsid w:val="00864E4F"/>
    <w:rsid w:val="00872348"/>
    <w:rsid w:val="00872F18"/>
    <w:rsid w:val="00874EF7"/>
    <w:rsid w:val="00881149"/>
    <w:rsid w:val="00891F1A"/>
    <w:rsid w:val="00892CE7"/>
    <w:rsid w:val="00895D3F"/>
    <w:rsid w:val="008962CC"/>
    <w:rsid w:val="00897F1F"/>
    <w:rsid w:val="008B3692"/>
    <w:rsid w:val="008B3BC3"/>
    <w:rsid w:val="008B4AF6"/>
    <w:rsid w:val="008B78F8"/>
    <w:rsid w:val="008C2668"/>
    <w:rsid w:val="008C4E8B"/>
    <w:rsid w:val="008D0350"/>
    <w:rsid w:val="008D0C75"/>
    <w:rsid w:val="008D17DA"/>
    <w:rsid w:val="008D361B"/>
    <w:rsid w:val="008D50AF"/>
    <w:rsid w:val="008E4B32"/>
    <w:rsid w:val="008F1BC2"/>
    <w:rsid w:val="008F7368"/>
    <w:rsid w:val="0090397C"/>
    <w:rsid w:val="00912A1B"/>
    <w:rsid w:val="0091411B"/>
    <w:rsid w:val="00914AD9"/>
    <w:rsid w:val="009215CA"/>
    <w:rsid w:val="00924B45"/>
    <w:rsid w:val="00926006"/>
    <w:rsid w:val="009305C4"/>
    <w:rsid w:val="00930CF9"/>
    <w:rsid w:val="0093370A"/>
    <w:rsid w:val="00946768"/>
    <w:rsid w:val="00965843"/>
    <w:rsid w:val="009A0CEC"/>
    <w:rsid w:val="009A2CC9"/>
    <w:rsid w:val="009A38C2"/>
    <w:rsid w:val="009A3CBD"/>
    <w:rsid w:val="009C00E1"/>
    <w:rsid w:val="009C4230"/>
    <w:rsid w:val="009D4CE9"/>
    <w:rsid w:val="009E3B1E"/>
    <w:rsid w:val="009E7159"/>
    <w:rsid w:val="00A12717"/>
    <w:rsid w:val="00A16382"/>
    <w:rsid w:val="00A164E3"/>
    <w:rsid w:val="00A2122D"/>
    <w:rsid w:val="00A214EA"/>
    <w:rsid w:val="00A2353C"/>
    <w:rsid w:val="00A23CDD"/>
    <w:rsid w:val="00A27EBF"/>
    <w:rsid w:val="00A32705"/>
    <w:rsid w:val="00A32F8A"/>
    <w:rsid w:val="00A33392"/>
    <w:rsid w:val="00A40860"/>
    <w:rsid w:val="00A40F68"/>
    <w:rsid w:val="00A43875"/>
    <w:rsid w:val="00A4535A"/>
    <w:rsid w:val="00A46AD8"/>
    <w:rsid w:val="00A46BFB"/>
    <w:rsid w:val="00A57BCF"/>
    <w:rsid w:val="00A63677"/>
    <w:rsid w:val="00A657C4"/>
    <w:rsid w:val="00A722FE"/>
    <w:rsid w:val="00A724C0"/>
    <w:rsid w:val="00A752C1"/>
    <w:rsid w:val="00A90E92"/>
    <w:rsid w:val="00A92D7E"/>
    <w:rsid w:val="00A95CC1"/>
    <w:rsid w:val="00AA394C"/>
    <w:rsid w:val="00AA6AF0"/>
    <w:rsid w:val="00AB6D81"/>
    <w:rsid w:val="00AC2E60"/>
    <w:rsid w:val="00AD106C"/>
    <w:rsid w:val="00AD601E"/>
    <w:rsid w:val="00AE17B3"/>
    <w:rsid w:val="00AE46B0"/>
    <w:rsid w:val="00AF524D"/>
    <w:rsid w:val="00AF6B18"/>
    <w:rsid w:val="00B062ED"/>
    <w:rsid w:val="00B06F4F"/>
    <w:rsid w:val="00B07195"/>
    <w:rsid w:val="00B2185C"/>
    <w:rsid w:val="00B220FF"/>
    <w:rsid w:val="00B242E2"/>
    <w:rsid w:val="00B253C0"/>
    <w:rsid w:val="00B3644A"/>
    <w:rsid w:val="00B42609"/>
    <w:rsid w:val="00B53507"/>
    <w:rsid w:val="00B53B93"/>
    <w:rsid w:val="00B57197"/>
    <w:rsid w:val="00B66A21"/>
    <w:rsid w:val="00B73F0E"/>
    <w:rsid w:val="00B83E91"/>
    <w:rsid w:val="00B8634C"/>
    <w:rsid w:val="00B93187"/>
    <w:rsid w:val="00BA614D"/>
    <w:rsid w:val="00BA7EDC"/>
    <w:rsid w:val="00BC09BA"/>
    <w:rsid w:val="00BC4031"/>
    <w:rsid w:val="00BD1DCD"/>
    <w:rsid w:val="00BD4D5D"/>
    <w:rsid w:val="00BD5FE2"/>
    <w:rsid w:val="00BF7F27"/>
    <w:rsid w:val="00C05312"/>
    <w:rsid w:val="00C06748"/>
    <w:rsid w:val="00C07EA0"/>
    <w:rsid w:val="00C13753"/>
    <w:rsid w:val="00C214A8"/>
    <w:rsid w:val="00C24839"/>
    <w:rsid w:val="00C316DD"/>
    <w:rsid w:val="00C32C6D"/>
    <w:rsid w:val="00C50EE1"/>
    <w:rsid w:val="00C56A26"/>
    <w:rsid w:val="00C705C2"/>
    <w:rsid w:val="00C7263B"/>
    <w:rsid w:val="00C75064"/>
    <w:rsid w:val="00C7660A"/>
    <w:rsid w:val="00C8328F"/>
    <w:rsid w:val="00CA2C87"/>
    <w:rsid w:val="00CA2E8D"/>
    <w:rsid w:val="00CA3AB7"/>
    <w:rsid w:val="00CA4171"/>
    <w:rsid w:val="00CA694D"/>
    <w:rsid w:val="00CA7A89"/>
    <w:rsid w:val="00CC1D62"/>
    <w:rsid w:val="00CC2F22"/>
    <w:rsid w:val="00CC7C05"/>
    <w:rsid w:val="00CD1BCA"/>
    <w:rsid w:val="00CD2E71"/>
    <w:rsid w:val="00CD336E"/>
    <w:rsid w:val="00CD48D8"/>
    <w:rsid w:val="00CE37B8"/>
    <w:rsid w:val="00CE3868"/>
    <w:rsid w:val="00CF0671"/>
    <w:rsid w:val="00CF08DC"/>
    <w:rsid w:val="00CF0F3A"/>
    <w:rsid w:val="00CF35B9"/>
    <w:rsid w:val="00CF724D"/>
    <w:rsid w:val="00CF7BBC"/>
    <w:rsid w:val="00D05DC0"/>
    <w:rsid w:val="00D14B81"/>
    <w:rsid w:val="00D1671A"/>
    <w:rsid w:val="00D17A67"/>
    <w:rsid w:val="00D4026D"/>
    <w:rsid w:val="00D41229"/>
    <w:rsid w:val="00D44526"/>
    <w:rsid w:val="00D552A5"/>
    <w:rsid w:val="00D61234"/>
    <w:rsid w:val="00D61754"/>
    <w:rsid w:val="00D61AA0"/>
    <w:rsid w:val="00D62F68"/>
    <w:rsid w:val="00D65FCE"/>
    <w:rsid w:val="00D774DD"/>
    <w:rsid w:val="00D863FB"/>
    <w:rsid w:val="00D9366F"/>
    <w:rsid w:val="00D95B75"/>
    <w:rsid w:val="00D96352"/>
    <w:rsid w:val="00D972A8"/>
    <w:rsid w:val="00DA2D59"/>
    <w:rsid w:val="00DA6FF6"/>
    <w:rsid w:val="00DB280E"/>
    <w:rsid w:val="00DB67BE"/>
    <w:rsid w:val="00DB6ACD"/>
    <w:rsid w:val="00DC1D23"/>
    <w:rsid w:val="00DC3294"/>
    <w:rsid w:val="00DE43A7"/>
    <w:rsid w:val="00DE581F"/>
    <w:rsid w:val="00DF0CE2"/>
    <w:rsid w:val="00DF2045"/>
    <w:rsid w:val="00DF6A30"/>
    <w:rsid w:val="00DF7D7A"/>
    <w:rsid w:val="00E03926"/>
    <w:rsid w:val="00E05F24"/>
    <w:rsid w:val="00E11733"/>
    <w:rsid w:val="00E12E63"/>
    <w:rsid w:val="00E16A7F"/>
    <w:rsid w:val="00E27411"/>
    <w:rsid w:val="00E27E18"/>
    <w:rsid w:val="00E27F69"/>
    <w:rsid w:val="00E33C4B"/>
    <w:rsid w:val="00E35E0F"/>
    <w:rsid w:val="00E36337"/>
    <w:rsid w:val="00E36637"/>
    <w:rsid w:val="00E371D1"/>
    <w:rsid w:val="00E37CEA"/>
    <w:rsid w:val="00E45B02"/>
    <w:rsid w:val="00E5059D"/>
    <w:rsid w:val="00E5272F"/>
    <w:rsid w:val="00E53738"/>
    <w:rsid w:val="00E6005E"/>
    <w:rsid w:val="00E61E89"/>
    <w:rsid w:val="00E626A3"/>
    <w:rsid w:val="00E67C4D"/>
    <w:rsid w:val="00E71688"/>
    <w:rsid w:val="00E73CAF"/>
    <w:rsid w:val="00E77185"/>
    <w:rsid w:val="00E8097C"/>
    <w:rsid w:val="00E84BBD"/>
    <w:rsid w:val="00E85F4B"/>
    <w:rsid w:val="00E90513"/>
    <w:rsid w:val="00E9152E"/>
    <w:rsid w:val="00E92CA1"/>
    <w:rsid w:val="00EB67B1"/>
    <w:rsid w:val="00ED5F67"/>
    <w:rsid w:val="00EE0CB7"/>
    <w:rsid w:val="00EE4778"/>
    <w:rsid w:val="00EF08AE"/>
    <w:rsid w:val="00EF1ECB"/>
    <w:rsid w:val="00EF31B2"/>
    <w:rsid w:val="00EF5790"/>
    <w:rsid w:val="00EF5F15"/>
    <w:rsid w:val="00EF752D"/>
    <w:rsid w:val="00F1016B"/>
    <w:rsid w:val="00F26534"/>
    <w:rsid w:val="00F34E79"/>
    <w:rsid w:val="00F3554E"/>
    <w:rsid w:val="00F36433"/>
    <w:rsid w:val="00F401E4"/>
    <w:rsid w:val="00F4144F"/>
    <w:rsid w:val="00F44092"/>
    <w:rsid w:val="00F5666A"/>
    <w:rsid w:val="00F60B3E"/>
    <w:rsid w:val="00F634A9"/>
    <w:rsid w:val="00F66A86"/>
    <w:rsid w:val="00F771A1"/>
    <w:rsid w:val="00F81207"/>
    <w:rsid w:val="00F853CD"/>
    <w:rsid w:val="00F86649"/>
    <w:rsid w:val="00F949E2"/>
    <w:rsid w:val="00FA06F9"/>
    <w:rsid w:val="00FA7CF7"/>
    <w:rsid w:val="00FB2177"/>
    <w:rsid w:val="00FC0677"/>
    <w:rsid w:val="00FD0EB9"/>
    <w:rsid w:val="00FD2CCC"/>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FD04"/>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 w:type="character" w:styleId="UnresolvedMention">
    <w:name w:val="Unresolved Mention"/>
    <w:basedOn w:val="DefaultParagraphFont"/>
    <w:uiPriority w:val="99"/>
    <w:semiHidden/>
    <w:unhideWhenUsed/>
    <w:rsid w:val="00526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draney@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146B-04FB-4F1F-86C0-20CF4A8C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505</cp:revision>
  <cp:lastPrinted>2011-06-21T20:32:00Z</cp:lastPrinted>
  <dcterms:created xsi:type="dcterms:W3CDTF">2021-04-24T20:02:00Z</dcterms:created>
  <dcterms:modified xsi:type="dcterms:W3CDTF">2022-01-19T19:42:00Z</dcterms:modified>
</cp:coreProperties>
</file>