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6476C7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6476C7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</w:rPr>
        <w:t>INSTRUCTIONS: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6476C7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6476C7" w:rsidTr="00360664">
        <w:trPr>
          <w:trHeight w:val="1997"/>
        </w:trPr>
        <w:tc>
          <w:tcPr>
            <w:tcW w:w="5418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6476C7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476C7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6476C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7E00B6" w:rsidRDefault="007E00B6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E00B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E00B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E00B6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7E00B6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7E00B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7E00B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2803BE" w:rsidRDefault="002803BE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E00B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2803B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2803BE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2803BE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2803BE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2803B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2803BE" w:rsidRDefault="002803BE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2803BE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2803B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2803BE">
              <w:rPr>
                <w:rFonts w:ascii="Arial" w:hAnsi="Arial" w:cs="Arial"/>
                <w:b/>
                <w:sz w:val="20"/>
                <w:szCs w:val="20"/>
              </w:rPr>
              <w:t>Quarter 3 (July 1 – September 30, 20</w:t>
            </w:r>
            <w:r w:rsidR="00E51A89" w:rsidRPr="002803B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F7756" w:rsidRPr="002803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6546" w:rsidRPr="002803B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C209F" w:rsidRPr="002F7756" w:rsidRDefault="002F7756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F775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2F775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2F7756">
              <w:rPr>
                <w:rFonts w:ascii="Arial" w:hAnsi="Arial" w:cs="Arial"/>
                <w:sz w:val="20"/>
                <w:szCs w:val="20"/>
              </w:rPr>
              <w:t>2</w:t>
            </w:r>
            <w:r w:rsidRP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6476C7" w:rsidTr="00360664">
        <w:tc>
          <w:tcPr>
            <w:tcW w:w="10908" w:type="dxa"/>
            <w:gridSpan w:val="4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6476C7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476C7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>
              <w:t xml:space="preserve"> </w:t>
            </w:r>
            <w:r w:rsidR="00FE3476" w:rsidRPr="00FE3476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6476C7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6476C7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6476C7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DA17BF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6476C7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DA17BF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944396" w:rsidRDefault="007D695F" w:rsidP="007109E5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109E5">
              <w:rPr>
                <w:rFonts w:ascii="Arial" w:hAnsi="Arial" w:cs="Arial"/>
                <w:sz w:val="20"/>
                <w:szCs w:val="20"/>
              </w:rPr>
              <w:t>No contract currently</w:t>
            </w:r>
            <w:r w:rsidR="004C360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360B" w:rsidRPr="002956B9" w:rsidRDefault="004C360B" w:rsidP="004C360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956B9">
              <w:rPr>
                <w:rFonts w:ascii="Arial" w:hAnsi="Arial" w:cs="Arial"/>
                <w:sz w:val="20"/>
                <w:szCs w:val="20"/>
                <w:u w:val="single"/>
              </w:rPr>
              <w:t>Transitioning from TPF-5(349).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4F10AD" w:rsidRDefault="006F6064" w:rsidP="007109E5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6476C7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0C209F" w:rsidRPr="006476C7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>
              <w:rPr>
                <w:rFonts w:ascii="Arial" w:hAnsi="Arial" w:cs="Arial"/>
                <w:sz w:val="20"/>
                <w:szCs w:val="20"/>
              </w:rPr>
              <w:t>5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8588C" w:rsidRPr="006476C7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Project schedule status: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6476C7">
        <w:rPr>
          <w:rFonts w:ascii="Arial" w:hAnsi="Arial" w:cs="Arial"/>
          <w:b/>
          <w:sz w:val="20"/>
          <w:szCs w:val="20"/>
        </w:rPr>
        <w:t xml:space="preserve"> </w:t>
      </w:r>
      <w:r w:rsidR="002D4396" w:rsidRPr="006476C7">
        <w:rPr>
          <w:rFonts w:ascii="Arial" w:hAnsi="Arial" w:cs="Arial"/>
          <w:sz w:val="20"/>
          <w:szCs w:val="20"/>
        </w:rPr>
        <w:t>On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On revised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</w:t>
      </w:r>
      <w:r w:rsidR="002D4396" w:rsidRPr="006476C7">
        <w:rPr>
          <w:rFonts w:ascii="Arial" w:hAnsi="Arial" w:cs="Arial"/>
          <w:sz w:val="20"/>
          <w:szCs w:val="20"/>
        </w:rPr>
        <w:t xml:space="preserve"> </w:t>
      </w:r>
      <w:r w:rsidRPr="006476C7">
        <w:rPr>
          <w:rFonts w:ascii="Arial" w:hAnsi="Arial" w:cs="Arial"/>
          <w:sz w:val="20"/>
          <w:szCs w:val="20"/>
        </w:rPr>
        <w:t>Ahead of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Behind schedule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6476C7" w:rsidTr="00360664">
        <w:tc>
          <w:tcPr>
            <w:tcW w:w="4158" w:type="dxa"/>
            <w:vAlign w:val="center"/>
          </w:tcPr>
          <w:p w:rsidR="00167BE5" w:rsidRPr="006476C7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7A29BF">
              <w:rPr>
                <w:rFonts w:ascii="Arial" w:hAnsi="Arial" w:cs="Arial"/>
                <w:sz w:val="20"/>
                <w:szCs w:val="20"/>
              </w:rPr>
              <w:t>2</w:t>
            </w:r>
            <w:r w:rsidR="007E00B6">
              <w:rPr>
                <w:rFonts w:ascii="Arial" w:hAnsi="Arial" w:cs="Arial"/>
                <w:sz w:val="20"/>
                <w:szCs w:val="20"/>
              </w:rPr>
              <w:t>6</w:t>
            </w:r>
            <w:r w:rsidR="007A29BF">
              <w:rPr>
                <w:rFonts w:ascii="Arial" w:hAnsi="Arial" w:cs="Arial"/>
                <w:sz w:val="20"/>
                <w:szCs w:val="20"/>
              </w:rPr>
              <w:t>4</w:t>
            </w:r>
            <w:r w:rsidRPr="006476C7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097B59" w:rsidRPr="006476C7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F04272">
              <w:rPr>
                <w:rFonts w:ascii="Arial" w:hAnsi="Arial" w:cs="Arial"/>
                <w:sz w:val="20"/>
                <w:szCs w:val="20"/>
              </w:rPr>
              <w:t>84</w:t>
            </w:r>
            <w:r w:rsidR="007E00B6">
              <w:rPr>
                <w:rFonts w:ascii="Arial" w:hAnsi="Arial" w:cs="Arial"/>
                <w:sz w:val="20"/>
                <w:szCs w:val="20"/>
              </w:rPr>
              <w:t>,000</w:t>
            </w:r>
            <w:r w:rsidR="007A29B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330" w:type="dxa"/>
            <w:vAlign w:val="center"/>
          </w:tcPr>
          <w:p w:rsidR="002F6C13" w:rsidRPr="006476C7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</w:t>
            </w:r>
            <w:r w:rsidR="007A29B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  <w:vAlign w:val="center"/>
          </w:tcPr>
          <w:p w:rsidR="000C209F" w:rsidRPr="006476C7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i/>
          <w:sz w:val="20"/>
          <w:szCs w:val="20"/>
        </w:rPr>
        <w:t>Quarterly</w:t>
      </w:r>
      <w:r w:rsidRPr="006476C7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287724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A29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6476C7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7A29B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</w:tcPr>
          <w:p w:rsidR="000C209F" w:rsidRPr="006476C7" w:rsidRDefault="00601494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72964" w:rsidRPr="006476C7">
              <w:rPr>
                <w:rFonts w:ascii="Arial" w:hAnsi="Arial" w:cs="Arial"/>
                <w:sz w:val="20"/>
                <w:szCs w:val="20"/>
              </w:rPr>
              <w:t>%</w:t>
            </w:r>
            <w:r w:rsidR="00E21E0E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Pr="006476C7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6476C7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6476C7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6476C7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6476C7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TPF-5(</w:t>
            </w:r>
            <w:r w:rsidR="00893720">
              <w:rPr>
                <w:rFonts w:ascii="Arial" w:hAnsi="Arial" w:cs="Arial"/>
                <w:sz w:val="20"/>
                <w:szCs w:val="20"/>
              </w:rPr>
              <w:t>476</w:t>
            </w:r>
            <w:r w:rsidRPr="006476C7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6476C7">
              <w:rPr>
                <w:rFonts w:ascii="Arial" w:hAnsi="Arial" w:cs="Arial"/>
                <w:sz w:val="20"/>
                <w:szCs w:val="20"/>
              </w:rPr>
              <w:t>s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6476C7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20535F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UDOT is transitioning the WAQTC pooled fund from TPF-5(349) to </w:t>
            </w:r>
            <w:r w:rsidR="001F7A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this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new</w:t>
            </w:r>
            <w:r w:rsidR="001F7A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number </w:t>
            </w:r>
            <w:r w:rsidR="001F7A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TPF-5(476)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 2021. </w:t>
            </w:r>
            <w:r w:rsidR="00FD22E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such, partner agencies are requested to zero out their 2021 funding commitment on TPF-5(349) and instead place the 2021 funding commitment (and following years' commitments) on the new TPF</w:t>
            </w:r>
            <w:r w:rsidR="0034607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5C5679" w:rsidRDefault="005C567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5C567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We also kindly request that partner agencies begin transferring their annual funding commitments to UDOT in 2021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5C567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for </w:t>
            </w:r>
            <w:r w:rsidR="00AB3B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the new </w:t>
            </w:r>
            <w:r w:rsidRPr="005C567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TPF-5(476).</w:t>
            </w:r>
          </w:p>
          <w:p w:rsidR="008A11E8" w:rsidRPr="006476C7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11731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F458E5" w:rsidRPr="00F458E5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58E5" w:rsidRPr="00F458E5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 xml:space="preserve">Meetings:  </w:t>
            </w:r>
          </w:p>
          <w:p w:rsidR="00B3631C" w:rsidRDefault="00B3631C" w:rsidP="00F458E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July -16 July 2021:  QAC Review Meetings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631C">
              <w:rPr>
                <w:rFonts w:ascii="Arial" w:hAnsi="Arial" w:cs="Arial"/>
                <w:sz w:val="20"/>
                <w:szCs w:val="20"/>
              </w:rPr>
              <w:t>Revision to Embankment/Base and In-Place Density Field Operating Procedures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631C">
              <w:rPr>
                <w:rFonts w:ascii="Arial" w:hAnsi="Arial" w:cs="Arial"/>
                <w:sz w:val="20"/>
                <w:szCs w:val="20"/>
              </w:rPr>
              <w:t>Revision to Concrete Field Operating Procedures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631C">
              <w:rPr>
                <w:rFonts w:ascii="Arial" w:hAnsi="Arial" w:cs="Arial"/>
                <w:sz w:val="20"/>
                <w:szCs w:val="20"/>
              </w:rPr>
              <w:t>Revision to Aggregate Field Operating Procedures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631C">
              <w:rPr>
                <w:rFonts w:ascii="Arial" w:hAnsi="Arial" w:cs="Arial"/>
                <w:sz w:val="20"/>
                <w:szCs w:val="20"/>
              </w:rPr>
              <w:t>Revision to Asphalt I &amp; II Field Operating Procedures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3631C">
              <w:rPr>
                <w:rFonts w:ascii="Arial" w:hAnsi="Arial" w:cs="Arial"/>
                <w:sz w:val="20"/>
                <w:szCs w:val="20"/>
              </w:rPr>
              <w:t>Revision to Self-Consolidating Concrete Module Field Operating Procedures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Revisions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FOP Library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 Changes</w:t>
            </w:r>
          </w:p>
          <w:p w:rsidR="00B3631C" w:rsidRPr="006C7CD3" w:rsidRDefault="00B3631C" w:rsidP="006C7CD3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Registration, Policies, and Information Handbook Changes</w:t>
            </w:r>
          </w:p>
          <w:p w:rsidR="00F458E5" w:rsidRPr="00F458E5" w:rsidRDefault="006D7C44" w:rsidP="00F458E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July 2021</w:t>
            </w:r>
            <w:r w:rsidR="00F458E5" w:rsidRPr="00F458E5">
              <w:rPr>
                <w:rFonts w:ascii="Arial" w:hAnsi="Arial" w:cs="Arial"/>
                <w:sz w:val="20"/>
                <w:szCs w:val="20"/>
              </w:rPr>
              <w:t>:  Executive Board S</w:t>
            </w:r>
            <w:r>
              <w:rPr>
                <w:rFonts w:ascii="Arial" w:hAnsi="Arial" w:cs="Arial"/>
                <w:sz w:val="20"/>
                <w:szCs w:val="20"/>
              </w:rPr>
              <w:t>ummer Meeting</w:t>
            </w:r>
          </w:p>
          <w:p w:rsidR="006D7C44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follow-up:  R 25, R 25, R 100, T 30, T 85, T 88, T 121, T 152, T 166, T 209, T 272, T 283, T 308, T 312, T 329, T 331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Proposals Review:  R 47, R 76, T 176, T 310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QAC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Rexamination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Policy Changes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 Changes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Registration, Policies, and Information Handbook Changes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Training Materials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FOP for R 60</w:t>
            </w:r>
          </w:p>
          <w:p w:rsidR="00B3631C" w:rsidRDefault="00B3631C" w:rsidP="00B3631C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 Assignments</w:t>
            </w:r>
          </w:p>
          <w:p w:rsidR="006C7CD3" w:rsidRDefault="006C7CD3" w:rsidP="00F458E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 July -4 August 2021 AASHTO Committee on Materials Participation and Proposals</w:t>
            </w:r>
          </w:p>
          <w:p w:rsidR="00F458E5" w:rsidRDefault="006C7CD3" w:rsidP="00F458E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Continued work with the exam task force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Prometric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included a draft scope and a proposal review meeting.</w:t>
            </w:r>
          </w:p>
          <w:p w:rsidR="006C7CD3" w:rsidRPr="00F458E5" w:rsidRDefault="006C7CD3" w:rsidP="006C7CD3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 exam revisions for electronic delivery of written exams.</w:t>
            </w:r>
          </w:p>
          <w:p w:rsidR="00F738E3" w:rsidRPr="00611731" w:rsidRDefault="00F738E3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11731" w:rsidTr="003B3781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611731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117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17A1B" w:rsidRPr="00317A1B" w:rsidRDefault="00317A1B" w:rsidP="00317A1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7A1B">
              <w:rPr>
                <w:rFonts w:ascii="Arial" w:hAnsi="Arial" w:cs="Arial"/>
                <w:sz w:val="20"/>
                <w:szCs w:val="20"/>
              </w:rPr>
              <w:t>WAQTC Publication updates for Calendar Year 2022, including Field Operating Procedure Manuals and Exams.</w:t>
            </w:r>
          </w:p>
          <w:p w:rsidR="006C7CD3" w:rsidRPr="00317A1B" w:rsidRDefault="006C7CD3" w:rsidP="00317A1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7A1B">
              <w:rPr>
                <w:rFonts w:ascii="Arial" w:hAnsi="Arial" w:cs="Arial"/>
                <w:sz w:val="20"/>
                <w:szCs w:val="20"/>
              </w:rPr>
              <w:t>Executive Board Meeting in November</w:t>
            </w:r>
            <w:r w:rsidR="00317A1B" w:rsidRPr="00317A1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C7CD3" w:rsidRPr="00317A1B" w:rsidRDefault="006C7CD3" w:rsidP="00317A1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7A1B">
              <w:rPr>
                <w:rFonts w:ascii="Arial" w:hAnsi="Arial" w:cs="Arial"/>
                <w:sz w:val="20"/>
                <w:szCs w:val="20"/>
              </w:rPr>
              <w:t xml:space="preserve">Continued implementation planning with </w:t>
            </w:r>
            <w:proofErr w:type="spellStart"/>
            <w:r w:rsidRPr="00317A1B">
              <w:rPr>
                <w:rFonts w:ascii="Arial" w:hAnsi="Arial" w:cs="Arial"/>
                <w:sz w:val="20"/>
                <w:szCs w:val="20"/>
              </w:rPr>
              <w:t>Prometric</w:t>
            </w:r>
            <w:proofErr w:type="spellEnd"/>
            <w:r w:rsidRPr="00317A1B">
              <w:rPr>
                <w:rFonts w:ascii="Arial" w:hAnsi="Arial" w:cs="Arial"/>
                <w:sz w:val="20"/>
                <w:szCs w:val="20"/>
              </w:rPr>
              <w:t xml:space="preserve"> for written exam delivery.</w:t>
            </w:r>
          </w:p>
          <w:p w:rsidR="006C7CD3" w:rsidRPr="00611731" w:rsidRDefault="006C7CD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3AA8" w:rsidRPr="00611731" w:rsidRDefault="00543AA8" w:rsidP="006C7C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611731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58E5" w:rsidRDefault="006C7CD3" w:rsidP="00F458E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test method revisions and proposals as outlined above.</w:t>
            </w:r>
          </w:p>
          <w:p w:rsidR="006C7CD3" w:rsidRDefault="006C7CD3" w:rsidP="00F458E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Adjustments to exam policy and examinations, including authorization for and progress toward third-party electronic delivery of examinations.</w:t>
            </w:r>
          </w:p>
          <w:p w:rsidR="00A66413" w:rsidRPr="006476C7" w:rsidRDefault="00A66413" w:rsidP="00E65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3AA8" w:rsidRPr="00F458E5" w:rsidRDefault="00F458E5" w:rsidP="00543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COVID-19 pandemic reduced ability to travel and meet in-person.</w:t>
            </w:r>
          </w:p>
          <w:p w:rsidR="00543AA8" w:rsidRPr="006476C7" w:rsidRDefault="00543AA8" w:rsidP="00543A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58E5" w:rsidRDefault="006C7CD3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Revised Field Operation Procedure Manuals will be delivered in Fall of 2021 for January 2022 implementation.</w:t>
            </w:r>
          </w:p>
          <w:p w:rsidR="006C7CD3" w:rsidRDefault="006C7CD3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Publication revisions will be included for the August 2023 publications.</w:t>
            </w:r>
          </w:p>
          <w:bookmarkEnd w:id="0"/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60" w:rsidRDefault="007E2F60" w:rsidP="00106C83">
      <w:pPr>
        <w:spacing w:after="0" w:line="240" w:lineRule="auto"/>
      </w:pPr>
      <w:r>
        <w:separator/>
      </w:r>
    </w:p>
  </w:endnote>
  <w:endnote w:type="continuationSeparator" w:id="0">
    <w:p w:rsidR="007E2F60" w:rsidRDefault="007E2F60" w:rsidP="00106C83">
      <w:pPr>
        <w:spacing w:after="0" w:line="240" w:lineRule="auto"/>
      </w:pPr>
      <w:r>
        <w:continuationSeparator/>
      </w:r>
    </w:p>
  </w:endnote>
  <w:endnote w:type="continuationNotice" w:id="1">
    <w:p w:rsidR="007E2F60" w:rsidRDefault="007E2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60" w:rsidRDefault="007E2F60" w:rsidP="00106C83">
      <w:pPr>
        <w:spacing w:after="0" w:line="240" w:lineRule="auto"/>
      </w:pPr>
      <w:r>
        <w:separator/>
      </w:r>
    </w:p>
  </w:footnote>
  <w:footnote w:type="continuationSeparator" w:id="0">
    <w:p w:rsidR="007E2F60" w:rsidRDefault="007E2F60" w:rsidP="00106C83">
      <w:pPr>
        <w:spacing w:after="0" w:line="240" w:lineRule="auto"/>
      </w:pPr>
      <w:r>
        <w:continuationSeparator/>
      </w:r>
    </w:p>
  </w:footnote>
  <w:footnote w:type="continuationNotice" w:id="1">
    <w:p w:rsidR="007E2F60" w:rsidRDefault="007E2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36724"/>
    <w:rsid w:val="001402DA"/>
    <w:rsid w:val="00142752"/>
    <w:rsid w:val="001428DF"/>
    <w:rsid w:val="001429F4"/>
    <w:rsid w:val="0014331B"/>
    <w:rsid w:val="00145270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07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284D"/>
    <w:rsid w:val="001F7414"/>
    <w:rsid w:val="001F7AF7"/>
    <w:rsid w:val="00202788"/>
    <w:rsid w:val="002028BE"/>
    <w:rsid w:val="0020535F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475C2"/>
    <w:rsid w:val="0025100B"/>
    <w:rsid w:val="0025205E"/>
    <w:rsid w:val="00256546"/>
    <w:rsid w:val="002571EA"/>
    <w:rsid w:val="00261B36"/>
    <w:rsid w:val="002661B7"/>
    <w:rsid w:val="00271658"/>
    <w:rsid w:val="00272964"/>
    <w:rsid w:val="002742C3"/>
    <w:rsid w:val="00276274"/>
    <w:rsid w:val="002765D0"/>
    <w:rsid w:val="002803BE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6B9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19A0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06F35"/>
    <w:rsid w:val="00313136"/>
    <w:rsid w:val="003133E9"/>
    <w:rsid w:val="0031390E"/>
    <w:rsid w:val="00314C27"/>
    <w:rsid w:val="00315011"/>
    <w:rsid w:val="00315979"/>
    <w:rsid w:val="00317414"/>
    <w:rsid w:val="00317A1B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42D7"/>
    <w:rsid w:val="00344E45"/>
    <w:rsid w:val="0034607F"/>
    <w:rsid w:val="00346691"/>
    <w:rsid w:val="00351C96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3610"/>
    <w:rsid w:val="00374D25"/>
    <w:rsid w:val="0037649F"/>
    <w:rsid w:val="00380209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6A0B"/>
    <w:rsid w:val="003D717C"/>
    <w:rsid w:val="003E0A8C"/>
    <w:rsid w:val="003E2E1F"/>
    <w:rsid w:val="003E43F0"/>
    <w:rsid w:val="003E4DE4"/>
    <w:rsid w:val="003E5DCB"/>
    <w:rsid w:val="003E757F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1E3A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35FF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0809"/>
    <w:rsid w:val="004C360B"/>
    <w:rsid w:val="004C72F1"/>
    <w:rsid w:val="004C762F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588C"/>
    <w:rsid w:val="00586B24"/>
    <w:rsid w:val="00587908"/>
    <w:rsid w:val="00591AF5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5679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494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0D39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CD3"/>
    <w:rsid w:val="006C7F35"/>
    <w:rsid w:val="006D03A4"/>
    <w:rsid w:val="006D10FB"/>
    <w:rsid w:val="006D4346"/>
    <w:rsid w:val="006D6160"/>
    <w:rsid w:val="006D7C44"/>
    <w:rsid w:val="006E1297"/>
    <w:rsid w:val="006E313B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174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3F21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322E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3E1"/>
    <w:rsid w:val="007D7479"/>
    <w:rsid w:val="007E00B6"/>
    <w:rsid w:val="007E2F60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032"/>
    <w:rsid w:val="00864DD3"/>
    <w:rsid w:val="00866277"/>
    <w:rsid w:val="00866E75"/>
    <w:rsid w:val="00866EA1"/>
    <w:rsid w:val="008678BE"/>
    <w:rsid w:val="00867CFC"/>
    <w:rsid w:val="00867E1C"/>
    <w:rsid w:val="00867F20"/>
    <w:rsid w:val="00872347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3720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1FBD"/>
    <w:rsid w:val="009155E4"/>
    <w:rsid w:val="0091609B"/>
    <w:rsid w:val="0091642A"/>
    <w:rsid w:val="00917DC6"/>
    <w:rsid w:val="0092091E"/>
    <w:rsid w:val="00921F67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902F7"/>
    <w:rsid w:val="009909E5"/>
    <w:rsid w:val="00990EA4"/>
    <w:rsid w:val="009944A4"/>
    <w:rsid w:val="00994743"/>
    <w:rsid w:val="009958E4"/>
    <w:rsid w:val="00997B12"/>
    <w:rsid w:val="009A0F30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7DA3"/>
    <w:rsid w:val="00A21B03"/>
    <w:rsid w:val="00A2219C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B64"/>
    <w:rsid w:val="00AB3E7F"/>
    <w:rsid w:val="00AB7C11"/>
    <w:rsid w:val="00AC5E5C"/>
    <w:rsid w:val="00AC7326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3022"/>
    <w:rsid w:val="00AF4849"/>
    <w:rsid w:val="00AF5252"/>
    <w:rsid w:val="00AF6F08"/>
    <w:rsid w:val="00B00836"/>
    <w:rsid w:val="00B02CE3"/>
    <w:rsid w:val="00B052C3"/>
    <w:rsid w:val="00B0533F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31C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4DB1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27AE8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72A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0E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0251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703"/>
    <w:rsid w:val="00F03FD7"/>
    <w:rsid w:val="00F04272"/>
    <w:rsid w:val="00F0602A"/>
    <w:rsid w:val="00F060A7"/>
    <w:rsid w:val="00F07349"/>
    <w:rsid w:val="00F12C6B"/>
    <w:rsid w:val="00F15F19"/>
    <w:rsid w:val="00F17EBA"/>
    <w:rsid w:val="00F23257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58E5"/>
    <w:rsid w:val="00F45BAF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9A01-FB10-493F-AD7B-9C92808F1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EDF769-B3C9-4B4A-9926-F156FDBC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L. Scott Nussbaum</cp:lastModifiedBy>
  <cp:revision>61</cp:revision>
  <cp:lastPrinted>2011-06-21T20:32:00Z</cp:lastPrinted>
  <dcterms:created xsi:type="dcterms:W3CDTF">2021-08-13T20:06:00Z</dcterms:created>
  <dcterms:modified xsi:type="dcterms:W3CDTF">2021-10-25T20:13:00Z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