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35D77" w14:textId="77777777" w:rsidR="0054742F" w:rsidRPr="009F0C0D" w:rsidRDefault="0054742F" w:rsidP="0065157D">
      <w:pPr>
        <w:pStyle w:val="Heading5"/>
        <w:keepNext w:val="0"/>
        <w:widowControl w:val="0"/>
        <w:tabs>
          <w:tab w:val="left" w:pos="4680"/>
        </w:tabs>
        <w:spacing w:before="120"/>
        <w:rPr>
          <w:b w:val="0"/>
          <w:bCs/>
          <w:sz w:val="16"/>
          <w:szCs w:val="16"/>
        </w:rPr>
      </w:pPr>
      <w:bookmarkStart w:id="0" w:name="_GoBack"/>
      <w:bookmarkEnd w:id="0"/>
    </w:p>
    <w:tbl>
      <w:tblPr>
        <w:tblW w:w="10098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1170"/>
        <w:gridCol w:w="4842"/>
        <w:gridCol w:w="1260"/>
        <w:gridCol w:w="2826"/>
      </w:tblGrid>
      <w:tr w:rsidR="00CD49B4" w14:paraId="65B44374" w14:textId="77777777" w:rsidTr="006B032A">
        <w:tc>
          <w:tcPr>
            <w:tcW w:w="1170" w:type="dxa"/>
          </w:tcPr>
          <w:p w14:paraId="51A55A52" w14:textId="77777777" w:rsidR="00CD49B4" w:rsidRDefault="00CD49B4" w:rsidP="0065157D">
            <w:pPr>
              <w:widowControl w:val="0"/>
            </w:pPr>
          </w:p>
        </w:tc>
        <w:tc>
          <w:tcPr>
            <w:tcW w:w="4842" w:type="dxa"/>
          </w:tcPr>
          <w:p w14:paraId="4F86EF8D" w14:textId="77777777" w:rsidR="00CD49B4" w:rsidRDefault="00CD49B4" w:rsidP="0065157D">
            <w:pPr>
              <w:widowControl w:val="0"/>
            </w:pPr>
          </w:p>
        </w:tc>
        <w:tc>
          <w:tcPr>
            <w:tcW w:w="4086" w:type="dxa"/>
            <w:gridSpan w:val="2"/>
          </w:tcPr>
          <w:p w14:paraId="06A0E66B" w14:textId="77777777" w:rsidR="00CD49B4" w:rsidRDefault="00CD49B4" w:rsidP="0065157D">
            <w:pPr>
              <w:widowControl w:val="0"/>
              <w:jc w:val="right"/>
            </w:pPr>
          </w:p>
        </w:tc>
      </w:tr>
      <w:tr w:rsidR="00CD49B4" w14:paraId="67A16C98" w14:textId="77777777" w:rsidTr="00B55010">
        <w:tc>
          <w:tcPr>
            <w:tcW w:w="1170" w:type="dxa"/>
          </w:tcPr>
          <w:p w14:paraId="4F8C95E7" w14:textId="77777777" w:rsidR="00CD49B4" w:rsidRDefault="00CD49B4" w:rsidP="0065157D">
            <w:pPr>
              <w:widowControl w:val="0"/>
              <w:jc w:val="right"/>
            </w:pPr>
            <w:r>
              <w:t>Subject:</w:t>
            </w:r>
          </w:p>
        </w:tc>
        <w:tc>
          <w:tcPr>
            <w:tcW w:w="6102" w:type="dxa"/>
            <w:gridSpan w:val="2"/>
          </w:tcPr>
          <w:p w14:paraId="5F5F93CF" w14:textId="34AB08B4" w:rsidR="00F067F8" w:rsidRDefault="00F067F8" w:rsidP="004A0D56">
            <w:pPr>
              <w:widowControl w:val="0"/>
            </w:pPr>
            <w:r>
              <w:rPr>
                <w:b/>
                <w:u w:val="single"/>
              </w:rPr>
              <w:t>INFORMATION</w:t>
            </w:r>
            <w:r>
              <w:t xml:space="preserve">: Lead Agency for </w:t>
            </w:r>
            <w:r w:rsidR="00AA1787">
              <w:t>Transportation</w:t>
            </w:r>
          </w:p>
          <w:p w14:paraId="20416A6A" w14:textId="7426362B" w:rsidR="007C2D1B" w:rsidRPr="00F067F8" w:rsidRDefault="00F067F8" w:rsidP="000D7B0B">
            <w:pPr>
              <w:widowControl w:val="0"/>
            </w:pPr>
            <w:r>
              <w:t xml:space="preserve">Pooled Fund </w:t>
            </w:r>
            <w:r w:rsidR="00AA1787">
              <w:t xml:space="preserve">Program </w:t>
            </w:r>
            <w:r>
              <w:t>Study</w:t>
            </w:r>
            <w:r w:rsidR="003764F8">
              <w:t xml:space="preserve"> </w:t>
            </w:r>
            <w:r w:rsidR="003764F8" w:rsidRPr="00E23792">
              <w:rPr>
                <w:color w:val="000000"/>
              </w:rPr>
              <w:t>TPF-</w:t>
            </w:r>
            <w:r w:rsidR="003764F8" w:rsidRPr="007C3270">
              <w:rPr>
                <w:color w:val="000000"/>
                <w:highlight w:val="yellow"/>
              </w:rPr>
              <w:t>5(</w:t>
            </w:r>
            <w:r w:rsidR="000D7B0B" w:rsidRPr="007C3270">
              <w:rPr>
                <w:highlight w:val="yellow"/>
              </w:rPr>
              <w:t>xxx</w:t>
            </w:r>
            <w:r w:rsidR="003764F8" w:rsidRPr="007C3270">
              <w:rPr>
                <w:color w:val="000000"/>
                <w:highlight w:val="yellow"/>
              </w:rPr>
              <w:t>), “</w:t>
            </w:r>
            <w:r w:rsidR="000D7B0B" w:rsidRPr="007C3270">
              <w:rPr>
                <w:bCs/>
                <w:color w:val="000000" w:themeColor="text1"/>
                <w:highlight w:val="yellow"/>
              </w:rPr>
              <w:t>Title</w:t>
            </w:r>
            <w:r w:rsidR="00406EFF">
              <w:rPr>
                <w:bCs/>
                <w:color w:val="000000" w:themeColor="text1"/>
                <w:highlight w:val="yellow"/>
              </w:rPr>
              <w:t>.</w:t>
            </w:r>
            <w:r w:rsidR="003764F8" w:rsidRPr="007C3270">
              <w:rPr>
                <w:bCs/>
                <w:color w:val="000000" w:themeColor="text1"/>
                <w:highlight w:val="yellow"/>
              </w:rPr>
              <w:t>”</w:t>
            </w:r>
          </w:p>
        </w:tc>
        <w:tc>
          <w:tcPr>
            <w:tcW w:w="2826" w:type="dxa"/>
          </w:tcPr>
          <w:p w14:paraId="089C1A16" w14:textId="55C09871" w:rsidR="00CD49B4" w:rsidRDefault="00CD49B4" w:rsidP="0065157D">
            <w:pPr>
              <w:widowControl w:val="0"/>
              <w:tabs>
                <w:tab w:val="left" w:pos="1782"/>
              </w:tabs>
            </w:pPr>
            <w:r>
              <w:t xml:space="preserve">Date: </w:t>
            </w:r>
          </w:p>
        </w:tc>
      </w:tr>
      <w:tr w:rsidR="00CD49B4" w14:paraId="2BF28AAF" w14:textId="77777777" w:rsidTr="006B032A">
        <w:tc>
          <w:tcPr>
            <w:tcW w:w="1170" w:type="dxa"/>
          </w:tcPr>
          <w:p w14:paraId="36D002AC" w14:textId="77777777" w:rsidR="00CD49B4" w:rsidRDefault="00CD49B4" w:rsidP="0065157D">
            <w:pPr>
              <w:widowControl w:val="0"/>
              <w:jc w:val="right"/>
            </w:pPr>
          </w:p>
        </w:tc>
        <w:tc>
          <w:tcPr>
            <w:tcW w:w="4842" w:type="dxa"/>
          </w:tcPr>
          <w:p w14:paraId="65035933" w14:textId="77777777" w:rsidR="00CD49B4" w:rsidRDefault="00CD49B4" w:rsidP="0065157D">
            <w:pPr>
              <w:widowControl w:val="0"/>
            </w:pPr>
          </w:p>
        </w:tc>
        <w:tc>
          <w:tcPr>
            <w:tcW w:w="4086" w:type="dxa"/>
            <w:gridSpan w:val="2"/>
          </w:tcPr>
          <w:p w14:paraId="4C81D5C3" w14:textId="77777777" w:rsidR="00CD49B4" w:rsidRDefault="00CD49B4" w:rsidP="0065157D">
            <w:pPr>
              <w:widowControl w:val="0"/>
            </w:pPr>
          </w:p>
        </w:tc>
      </w:tr>
      <w:tr w:rsidR="00CD49B4" w14:paraId="1D720809" w14:textId="77777777" w:rsidTr="006B032A">
        <w:tc>
          <w:tcPr>
            <w:tcW w:w="1170" w:type="dxa"/>
          </w:tcPr>
          <w:p w14:paraId="12BF242F" w14:textId="77777777" w:rsidR="00CD49B4" w:rsidRDefault="00FB66F4" w:rsidP="0065157D">
            <w:pPr>
              <w:widowControl w:val="0"/>
              <w:jc w:val="right"/>
            </w:pPr>
            <w:r>
              <w:t>From:</w:t>
            </w:r>
          </w:p>
        </w:tc>
        <w:tc>
          <w:tcPr>
            <w:tcW w:w="4842" w:type="dxa"/>
          </w:tcPr>
          <w:p w14:paraId="49DBD2ED" w14:textId="2FA57DDE" w:rsidR="00CD49B4" w:rsidRPr="007C3270" w:rsidRDefault="00ED25E2" w:rsidP="004A0D56">
            <w:pPr>
              <w:widowControl w:val="0"/>
              <w:rPr>
                <w:highlight w:val="yellow"/>
              </w:rPr>
            </w:pPr>
            <w:r>
              <w:rPr>
                <w:highlight w:val="yellow"/>
              </w:rPr>
              <w:t>(Director Title)</w:t>
            </w:r>
            <w:r w:rsidR="00F067F8" w:rsidRPr="007C3270">
              <w:rPr>
                <w:highlight w:val="yellow"/>
              </w:rPr>
              <w:t>.</w:t>
            </w:r>
          </w:p>
        </w:tc>
        <w:tc>
          <w:tcPr>
            <w:tcW w:w="4086" w:type="dxa"/>
            <w:gridSpan w:val="2"/>
          </w:tcPr>
          <w:p w14:paraId="11379C40" w14:textId="260B5D1E" w:rsidR="00CD49B4" w:rsidRPr="007C3270" w:rsidRDefault="00FB66F4" w:rsidP="0065157D">
            <w:pPr>
              <w:widowControl w:val="0"/>
              <w:jc w:val="right"/>
              <w:rPr>
                <w:highlight w:val="yellow"/>
              </w:rPr>
            </w:pPr>
            <w:r w:rsidRPr="007C3270">
              <w:rPr>
                <w:highlight w:val="yellow"/>
              </w:rPr>
              <w:t>In Reply Refer To:</w:t>
            </w:r>
            <w:r w:rsidR="00F067F8" w:rsidRPr="007C3270">
              <w:rPr>
                <w:highlight w:val="yellow"/>
              </w:rPr>
              <w:t xml:space="preserve"> </w:t>
            </w:r>
            <w:r w:rsidR="00ED25E2">
              <w:rPr>
                <w:highlight w:val="yellow"/>
              </w:rPr>
              <w:t>(Name)</w:t>
            </w:r>
            <w:r w:rsidR="00F067F8" w:rsidRPr="007C3270">
              <w:rPr>
                <w:highlight w:val="yellow"/>
              </w:rPr>
              <w:t xml:space="preserve"> x</w:t>
            </w:r>
            <w:r w:rsidR="00ED25E2">
              <w:rPr>
                <w:highlight w:val="yellow"/>
              </w:rPr>
              <w:t>(ext)</w:t>
            </w:r>
          </w:p>
        </w:tc>
      </w:tr>
      <w:tr w:rsidR="00CD49B4" w14:paraId="2405E8CA" w14:textId="77777777" w:rsidTr="006B032A">
        <w:tc>
          <w:tcPr>
            <w:tcW w:w="1170" w:type="dxa"/>
          </w:tcPr>
          <w:p w14:paraId="3AAB115E" w14:textId="77777777" w:rsidR="00CD49B4" w:rsidRDefault="00CD49B4" w:rsidP="0065157D">
            <w:pPr>
              <w:widowControl w:val="0"/>
              <w:jc w:val="right"/>
            </w:pPr>
          </w:p>
        </w:tc>
        <w:tc>
          <w:tcPr>
            <w:tcW w:w="4842" w:type="dxa"/>
          </w:tcPr>
          <w:p w14:paraId="4FC623A8" w14:textId="06212979" w:rsidR="00D42C60" w:rsidRPr="007C3270" w:rsidRDefault="00F067F8" w:rsidP="0065157D">
            <w:pPr>
              <w:widowControl w:val="0"/>
              <w:rPr>
                <w:highlight w:val="yellow"/>
              </w:rPr>
            </w:pPr>
            <w:r w:rsidRPr="007C3270">
              <w:rPr>
                <w:highlight w:val="yellow"/>
              </w:rPr>
              <w:t xml:space="preserve">Director, </w:t>
            </w:r>
            <w:r w:rsidR="00ED25E2">
              <w:rPr>
                <w:highlight w:val="yellow"/>
              </w:rPr>
              <w:t>(Program Office)</w:t>
            </w:r>
          </w:p>
        </w:tc>
        <w:tc>
          <w:tcPr>
            <w:tcW w:w="4086" w:type="dxa"/>
            <w:gridSpan w:val="2"/>
          </w:tcPr>
          <w:p w14:paraId="7F52BC12" w14:textId="3B9D01F4" w:rsidR="00CD49B4" w:rsidRPr="007C3270" w:rsidRDefault="00ED25E2" w:rsidP="0065157D">
            <w:pPr>
              <w:widowControl w:val="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(Office code)</w:t>
            </w:r>
          </w:p>
        </w:tc>
      </w:tr>
      <w:tr w:rsidR="00CD49B4" w14:paraId="69F9DB1A" w14:textId="77777777" w:rsidTr="006B032A">
        <w:tc>
          <w:tcPr>
            <w:tcW w:w="1170" w:type="dxa"/>
          </w:tcPr>
          <w:p w14:paraId="11C056BE" w14:textId="77777777" w:rsidR="00CD49B4" w:rsidRDefault="00CD49B4" w:rsidP="0065157D">
            <w:pPr>
              <w:widowControl w:val="0"/>
              <w:jc w:val="right"/>
            </w:pPr>
          </w:p>
        </w:tc>
        <w:tc>
          <w:tcPr>
            <w:tcW w:w="4842" w:type="dxa"/>
          </w:tcPr>
          <w:p w14:paraId="1ACC63D5" w14:textId="07452025" w:rsidR="00CD49B4" w:rsidRPr="007C3270" w:rsidRDefault="00ED25E2" w:rsidP="0065157D">
            <w:pPr>
              <w:widowControl w:val="0"/>
              <w:rPr>
                <w:highlight w:val="yellow"/>
              </w:rPr>
            </w:pPr>
            <w:r>
              <w:rPr>
                <w:highlight w:val="yellow"/>
              </w:rPr>
              <w:t>(Location)</w:t>
            </w:r>
          </w:p>
        </w:tc>
        <w:tc>
          <w:tcPr>
            <w:tcW w:w="4086" w:type="dxa"/>
            <w:gridSpan w:val="2"/>
          </w:tcPr>
          <w:p w14:paraId="2E1EADAF" w14:textId="77777777" w:rsidR="00CD49B4" w:rsidRDefault="00CD49B4" w:rsidP="0065157D">
            <w:pPr>
              <w:widowControl w:val="0"/>
            </w:pPr>
          </w:p>
        </w:tc>
      </w:tr>
      <w:tr w:rsidR="00CD49B4" w14:paraId="6A9AA100" w14:textId="77777777" w:rsidTr="006B032A">
        <w:tc>
          <w:tcPr>
            <w:tcW w:w="1170" w:type="dxa"/>
          </w:tcPr>
          <w:p w14:paraId="31576E0E" w14:textId="77777777" w:rsidR="00CD49B4" w:rsidRDefault="00CD49B4" w:rsidP="0065157D">
            <w:pPr>
              <w:widowControl w:val="0"/>
              <w:jc w:val="right"/>
            </w:pPr>
          </w:p>
        </w:tc>
        <w:tc>
          <w:tcPr>
            <w:tcW w:w="4842" w:type="dxa"/>
          </w:tcPr>
          <w:p w14:paraId="0225E15C" w14:textId="77777777" w:rsidR="00CD49B4" w:rsidRPr="000B2D92" w:rsidRDefault="00CD49B4" w:rsidP="0065157D">
            <w:pPr>
              <w:widowControl w:val="0"/>
            </w:pPr>
          </w:p>
        </w:tc>
        <w:tc>
          <w:tcPr>
            <w:tcW w:w="4086" w:type="dxa"/>
            <w:gridSpan w:val="2"/>
          </w:tcPr>
          <w:p w14:paraId="02434AD6" w14:textId="77777777" w:rsidR="00CD49B4" w:rsidRDefault="00CD49B4" w:rsidP="0065157D">
            <w:pPr>
              <w:widowControl w:val="0"/>
            </w:pPr>
          </w:p>
        </w:tc>
      </w:tr>
      <w:tr w:rsidR="00FB66F4" w14:paraId="765ABD2B" w14:textId="77777777" w:rsidTr="006B032A">
        <w:tc>
          <w:tcPr>
            <w:tcW w:w="1170" w:type="dxa"/>
          </w:tcPr>
          <w:p w14:paraId="491F62BF" w14:textId="77777777" w:rsidR="00FB66F4" w:rsidRDefault="00FB66F4" w:rsidP="0065157D">
            <w:pPr>
              <w:widowControl w:val="0"/>
              <w:jc w:val="right"/>
            </w:pPr>
            <w:r>
              <w:t>To:</w:t>
            </w:r>
          </w:p>
        </w:tc>
        <w:tc>
          <w:tcPr>
            <w:tcW w:w="4842" w:type="dxa"/>
          </w:tcPr>
          <w:p w14:paraId="541C2535" w14:textId="77777777" w:rsidR="00FB66F4" w:rsidRPr="002065DE" w:rsidRDefault="00B55010" w:rsidP="004A0D56">
            <w:pPr>
              <w:widowControl w:val="0"/>
            </w:pPr>
            <w:r>
              <w:t xml:space="preserve">Patricia </w:t>
            </w:r>
            <w:r w:rsidR="00B126BD">
              <w:t>Sergeson</w:t>
            </w:r>
          </w:p>
        </w:tc>
        <w:tc>
          <w:tcPr>
            <w:tcW w:w="4086" w:type="dxa"/>
            <w:gridSpan w:val="2"/>
          </w:tcPr>
          <w:p w14:paraId="56CC4AB4" w14:textId="77777777" w:rsidR="00FB66F4" w:rsidRDefault="00FB66F4" w:rsidP="0065157D">
            <w:pPr>
              <w:widowControl w:val="0"/>
            </w:pPr>
          </w:p>
        </w:tc>
      </w:tr>
      <w:tr w:rsidR="00D55263" w14:paraId="102D3B62" w14:textId="77777777" w:rsidTr="006B032A">
        <w:tc>
          <w:tcPr>
            <w:tcW w:w="1170" w:type="dxa"/>
          </w:tcPr>
          <w:p w14:paraId="12181C66" w14:textId="77777777" w:rsidR="00D55263" w:rsidRDefault="00D55263" w:rsidP="00D55263">
            <w:pPr>
              <w:widowControl w:val="0"/>
              <w:jc w:val="right"/>
            </w:pPr>
          </w:p>
        </w:tc>
        <w:tc>
          <w:tcPr>
            <w:tcW w:w="4842" w:type="dxa"/>
          </w:tcPr>
          <w:p w14:paraId="071B7B07" w14:textId="209CF154" w:rsidR="00D55263" w:rsidRDefault="00AA1787" w:rsidP="00D55263">
            <w:pPr>
              <w:widowControl w:val="0"/>
            </w:pPr>
            <w:r>
              <w:t xml:space="preserve">Transportation </w:t>
            </w:r>
            <w:r w:rsidR="00D55263">
              <w:t>Pooled Fund Program Manager</w:t>
            </w:r>
          </w:p>
          <w:p w14:paraId="4AC62DFB" w14:textId="444B64D4" w:rsidR="00D55263" w:rsidRPr="000B2D92" w:rsidRDefault="00D55263" w:rsidP="00D55263">
            <w:pPr>
              <w:widowControl w:val="0"/>
            </w:pPr>
            <w:r w:rsidRPr="00843001">
              <w:t>Office of Corporate Research, Technology</w:t>
            </w:r>
            <w:r>
              <w:t>,</w:t>
            </w:r>
            <w:r w:rsidRPr="00843001">
              <w:t xml:space="preserve"> </w:t>
            </w:r>
            <w:r>
              <w:t>and</w:t>
            </w:r>
            <w:r w:rsidRPr="00843001">
              <w:t xml:space="preserve"> Innovation Management</w:t>
            </w:r>
          </w:p>
        </w:tc>
        <w:tc>
          <w:tcPr>
            <w:tcW w:w="4086" w:type="dxa"/>
            <w:gridSpan w:val="2"/>
          </w:tcPr>
          <w:p w14:paraId="2FDEC4B6" w14:textId="77777777" w:rsidR="00D55263" w:rsidRDefault="00D55263" w:rsidP="00D55263">
            <w:pPr>
              <w:widowControl w:val="0"/>
            </w:pPr>
          </w:p>
        </w:tc>
      </w:tr>
      <w:tr w:rsidR="00D55263" w14:paraId="05297BB1" w14:textId="77777777" w:rsidTr="00D55263">
        <w:trPr>
          <w:trHeight w:val="50"/>
        </w:trPr>
        <w:tc>
          <w:tcPr>
            <w:tcW w:w="1170" w:type="dxa"/>
          </w:tcPr>
          <w:p w14:paraId="324BDA19" w14:textId="77777777" w:rsidR="00D55263" w:rsidRDefault="00D55263" w:rsidP="00D55263">
            <w:pPr>
              <w:widowControl w:val="0"/>
              <w:jc w:val="right"/>
            </w:pPr>
          </w:p>
        </w:tc>
        <w:tc>
          <w:tcPr>
            <w:tcW w:w="4842" w:type="dxa"/>
          </w:tcPr>
          <w:p w14:paraId="7E5827AA" w14:textId="1CDEF1B6" w:rsidR="00D55263" w:rsidRDefault="00D55263" w:rsidP="00D55263">
            <w:pPr>
              <w:widowControl w:val="0"/>
            </w:pPr>
            <w:r>
              <w:t>McLean, V</w:t>
            </w:r>
            <w:r w:rsidR="00406EFF">
              <w:t>A</w:t>
            </w:r>
            <w:r>
              <w:t xml:space="preserve"> 22101</w:t>
            </w:r>
          </w:p>
          <w:p w14:paraId="22FAAD1A" w14:textId="1B67F614" w:rsidR="00D55263" w:rsidRPr="000B2D92" w:rsidRDefault="00D55263" w:rsidP="00D55263">
            <w:pPr>
              <w:widowControl w:val="0"/>
            </w:pPr>
          </w:p>
        </w:tc>
        <w:tc>
          <w:tcPr>
            <w:tcW w:w="4086" w:type="dxa"/>
            <w:gridSpan w:val="2"/>
          </w:tcPr>
          <w:p w14:paraId="05CF84E2" w14:textId="77777777" w:rsidR="00D55263" w:rsidRDefault="00D55263" w:rsidP="00D55263">
            <w:pPr>
              <w:widowControl w:val="0"/>
            </w:pPr>
          </w:p>
        </w:tc>
      </w:tr>
    </w:tbl>
    <w:tbl>
      <w:tblPr>
        <w:tblStyle w:val="TableGrid"/>
        <w:tblW w:w="8656" w:type="dxa"/>
        <w:tblInd w:w="630" w:type="dxa"/>
        <w:tblLook w:val="04A0" w:firstRow="1" w:lastRow="0" w:firstColumn="1" w:lastColumn="0" w:noHBand="0" w:noVBand="1"/>
      </w:tblPr>
      <w:tblGrid>
        <w:gridCol w:w="8656"/>
      </w:tblGrid>
      <w:tr w:rsidR="0012716F" w14:paraId="571E5A77" w14:textId="77777777" w:rsidTr="00150909">
        <w:trPr>
          <w:trHeight w:val="7877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14:paraId="237AE183" w14:textId="77777777" w:rsidR="003764F8" w:rsidRDefault="003764F8" w:rsidP="004A0D56">
            <w:pPr>
              <w:pStyle w:val="List2"/>
              <w:rPr>
                <w:rFonts w:ascii="Times New Roman" w:hAnsi="Times New Roman"/>
              </w:rPr>
            </w:pPr>
          </w:p>
          <w:p w14:paraId="753C26E1" w14:textId="05F53B36" w:rsidR="003E3399" w:rsidRPr="003E3399" w:rsidRDefault="003E3399" w:rsidP="003E3399">
            <w:pPr>
              <w:pStyle w:val="List2"/>
              <w:rPr>
                <w:rFonts w:ascii="Times New Roman" w:hAnsi="Times New Roman"/>
                <w:color w:val="000000"/>
              </w:rPr>
            </w:pPr>
            <w:r w:rsidRPr="003E3399">
              <w:rPr>
                <w:rFonts w:ascii="Times New Roman" w:hAnsi="Times New Roman"/>
              </w:rPr>
              <w:t xml:space="preserve">The Federal Highway Administration (FHWA) is the lead </w:t>
            </w:r>
            <w:r w:rsidR="00D20BF1">
              <w:rPr>
                <w:rFonts w:ascii="Times New Roman" w:hAnsi="Times New Roman"/>
              </w:rPr>
              <w:t>a</w:t>
            </w:r>
            <w:r w:rsidRPr="003E3399">
              <w:rPr>
                <w:rFonts w:ascii="Times New Roman" w:hAnsi="Times New Roman"/>
              </w:rPr>
              <w:t xml:space="preserve">gency for the Transportation Pooled Fund </w:t>
            </w:r>
            <w:r w:rsidR="00453995">
              <w:rPr>
                <w:rFonts w:ascii="Times New Roman" w:hAnsi="Times New Roman"/>
              </w:rPr>
              <w:t>(TPF)</w:t>
            </w:r>
            <w:r w:rsidR="007752F4">
              <w:rPr>
                <w:rFonts w:ascii="Times New Roman" w:hAnsi="Times New Roman"/>
              </w:rPr>
              <w:t xml:space="preserve"> Program</w:t>
            </w:r>
            <w:r w:rsidR="00453995">
              <w:rPr>
                <w:rFonts w:ascii="Times New Roman" w:hAnsi="Times New Roman"/>
              </w:rPr>
              <w:t xml:space="preserve"> </w:t>
            </w:r>
            <w:r w:rsidR="00453995">
              <w:rPr>
                <w:rFonts w:ascii="Times New Roman" w:hAnsi="Times New Roman"/>
                <w:color w:val="000000"/>
              </w:rPr>
              <w:t>s</w:t>
            </w:r>
            <w:r w:rsidRPr="003E3399">
              <w:rPr>
                <w:rFonts w:ascii="Times New Roman" w:hAnsi="Times New Roman"/>
                <w:color w:val="000000"/>
              </w:rPr>
              <w:t xml:space="preserve">tudy </w:t>
            </w:r>
            <w:r w:rsidRPr="003E3399">
              <w:rPr>
                <w:rFonts w:ascii="Times New Roman" w:hAnsi="Times New Roman"/>
                <w:color w:val="000000"/>
                <w:highlight w:val="yellow"/>
              </w:rPr>
              <w:t>TPF-5(</w:t>
            </w:r>
            <w:r w:rsidRPr="003E3399">
              <w:rPr>
                <w:rFonts w:ascii="Times New Roman" w:hAnsi="Times New Roman"/>
                <w:highlight w:val="yellow"/>
              </w:rPr>
              <w:t xml:space="preserve">xxx) </w:t>
            </w:r>
            <w:r w:rsidRPr="003E3399">
              <w:rPr>
                <w:rFonts w:ascii="Times New Roman" w:hAnsi="Times New Roman"/>
                <w:color w:val="000000"/>
                <w:highlight w:val="yellow"/>
              </w:rPr>
              <w:t>“</w:t>
            </w:r>
            <w:r w:rsidRPr="009C076F">
              <w:rPr>
                <w:rFonts w:ascii="Times New Roman" w:hAnsi="Times New Roman"/>
                <w:bCs/>
                <w:i/>
                <w:iCs/>
                <w:color w:val="000000" w:themeColor="text1"/>
                <w:highlight w:val="yellow"/>
              </w:rPr>
              <w:t>Title</w:t>
            </w:r>
            <w:r w:rsidR="00453995">
              <w:rPr>
                <w:rFonts w:ascii="Times New Roman" w:hAnsi="Times New Roman"/>
                <w:bCs/>
                <w:color w:val="000000" w:themeColor="text1"/>
                <w:highlight w:val="yellow"/>
              </w:rPr>
              <w:t>.</w:t>
            </w:r>
            <w:r w:rsidRPr="003E3399">
              <w:rPr>
                <w:rFonts w:ascii="Times New Roman" w:hAnsi="Times New Roman"/>
                <w:bCs/>
                <w:color w:val="000000" w:themeColor="text1"/>
                <w:highlight w:val="yellow"/>
              </w:rPr>
              <w:t>”</w:t>
            </w:r>
            <w:r w:rsidRPr="003E3399">
              <w:rPr>
                <w:rFonts w:ascii="Times New Roman" w:hAnsi="Times New Roman"/>
                <w:color w:val="000000"/>
              </w:rPr>
              <w:t xml:space="preserve"> FHWA</w:t>
            </w:r>
            <w:r w:rsidR="005446E8">
              <w:rPr>
                <w:rFonts w:ascii="Times New Roman" w:hAnsi="Times New Roman"/>
                <w:color w:val="000000"/>
              </w:rPr>
              <w:t>’s</w:t>
            </w:r>
            <w:r w:rsidRPr="003E3399">
              <w:rPr>
                <w:rFonts w:ascii="Times New Roman" w:hAnsi="Times New Roman"/>
                <w:color w:val="000000"/>
              </w:rPr>
              <w:t xml:space="preserve"> </w:t>
            </w:r>
            <w:r w:rsidR="006C202D" w:rsidRPr="006C202D">
              <w:rPr>
                <w:rFonts w:ascii="Times New Roman" w:hAnsi="Times New Roman"/>
                <w:color w:val="000000"/>
                <w:highlight w:val="yellow"/>
              </w:rPr>
              <w:t>“</w:t>
            </w:r>
            <w:r w:rsidR="009763B2">
              <w:rPr>
                <w:rFonts w:ascii="Times New Roman" w:hAnsi="Times New Roman"/>
                <w:color w:val="000000"/>
                <w:highlight w:val="yellow"/>
              </w:rPr>
              <w:t>p</w:t>
            </w:r>
            <w:r w:rsidR="006C202D" w:rsidRPr="006C202D">
              <w:rPr>
                <w:rFonts w:ascii="Times New Roman" w:hAnsi="Times New Roman"/>
                <w:color w:val="000000"/>
                <w:highlight w:val="yellow"/>
              </w:rPr>
              <w:t xml:space="preserve">rogram </w:t>
            </w:r>
            <w:r w:rsidR="009763B2">
              <w:rPr>
                <w:rFonts w:ascii="Times New Roman" w:hAnsi="Times New Roman"/>
                <w:color w:val="000000"/>
                <w:highlight w:val="yellow"/>
              </w:rPr>
              <w:t>o</w:t>
            </w:r>
            <w:r w:rsidR="006C202D" w:rsidRPr="006C202D">
              <w:rPr>
                <w:rFonts w:ascii="Times New Roman" w:hAnsi="Times New Roman"/>
                <w:color w:val="000000"/>
                <w:highlight w:val="yellow"/>
              </w:rPr>
              <w:t>ffice”</w:t>
            </w:r>
            <w:r w:rsidRPr="003E3399">
              <w:rPr>
                <w:rFonts w:ascii="Times New Roman" w:hAnsi="Times New Roman"/>
              </w:rPr>
              <w:t xml:space="preserve"> accepts the role of lead </w:t>
            </w:r>
            <w:r w:rsidR="00453995">
              <w:rPr>
                <w:rFonts w:ascii="Times New Roman" w:hAnsi="Times New Roman"/>
              </w:rPr>
              <w:t>a</w:t>
            </w:r>
            <w:r w:rsidRPr="003E3399">
              <w:rPr>
                <w:rFonts w:ascii="Times New Roman" w:hAnsi="Times New Roman"/>
              </w:rPr>
              <w:t>gency and agrees to receive, obligate, expend, and manage contributions from participating agencies.</w:t>
            </w:r>
          </w:p>
          <w:p w14:paraId="7D98B5A6" w14:textId="77777777" w:rsidR="003E3399" w:rsidRPr="003E3399" w:rsidRDefault="003E3399" w:rsidP="003E3399">
            <w:pPr>
              <w:pStyle w:val="Default"/>
            </w:pPr>
          </w:p>
          <w:p w14:paraId="3AA28818" w14:textId="7FE063ED" w:rsidR="0087337F" w:rsidRDefault="003E3399" w:rsidP="003E3399">
            <w:pPr>
              <w:pStyle w:val="Default"/>
            </w:pPr>
            <w:r w:rsidRPr="003E3399">
              <w:t xml:space="preserve">Participating States and agencies </w:t>
            </w:r>
            <w:r w:rsidR="00572AC2">
              <w:t xml:space="preserve">utilizing </w:t>
            </w:r>
            <w:r w:rsidR="00453995">
              <w:t>F</w:t>
            </w:r>
            <w:r w:rsidR="00572AC2">
              <w:t xml:space="preserve">ederal funds </w:t>
            </w:r>
            <w:r w:rsidRPr="003E3399">
              <w:t xml:space="preserve">will be asked to submit their funding transfer requests </w:t>
            </w:r>
            <w:r w:rsidR="00453995">
              <w:t xml:space="preserve">by </w:t>
            </w:r>
            <w:r w:rsidRPr="003E3399">
              <w:t>using Form FHWA-157</w:t>
            </w:r>
            <w:r w:rsidR="00945041">
              <w:t>5-C</w:t>
            </w:r>
            <w:r w:rsidR="00453995">
              <w:t xml:space="preserve">, </w:t>
            </w:r>
            <w:r w:rsidR="00453995" w:rsidRPr="003E3399">
              <w:t>FHWA Transfer Request</w:t>
            </w:r>
            <w:r w:rsidR="00453995">
              <w:t>,</w:t>
            </w:r>
            <w:r w:rsidRPr="003E3399">
              <w:t xml:space="preserve"> </w:t>
            </w:r>
            <w:r w:rsidR="00AA1787">
              <w:t xml:space="preserve">which is available on </w:t>
            </w:r>
            <w:r w:rsidRPr="003E3399">
              <w:t xml:space="preserve">the TPF </w:t>
            </w:r>
            <w:r w:rsidR="00453995">
              <w:t>w</w:t>
            </w:r>
            <w:r w:rsidRPr="003E3399">
              <w:t>ebsite (</w:t>
            </w:r>
            <w:hyperlink r:id="rId12" w:history="1">
              <w:r w:rsidRPr="007C57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www.pooledfund.org</w:t>
              </w:r>
            </w:hyperlink>
            <w:r w:rsidRPr="003E3399">
              <w:t xml:space="preserve">), along with a copy of this memorandum, to their respective FHWA </w:t>
            </w:r>
            <w:r w:rsidR="00453995">
              <w:t>d</w:t>
            </w:r>
            <w:r w:rsidRPr="003E3399">
              <w:t xml:space="preserve">ivision </w:t>
            </w:r>
            <w:r w:rsidR="00453995">
              <w:t>o</w:t>
            </w:r>
            <w:r w:rsidRPr="003E3399">
              <w:t xml:space="preserve">ffice for concurrence. When completing </w:t>
            </w:r>
            <w:r w:rsidR="00453995">
              <w:t>f</w:t>
            </w:r>
            <w:r w:rsidRPr="003E3399">
              <w:t>orm 1</w:t>
            </w:r>
            <w:r w:rsidR="00945041">
              <w:t>575</w:t>
            </w:r>
            <w:r w:rsidR="009763B2">
              <w:noBreakHyphen/>
            </w:r>
            <w:r w:rsidR="00945041">
              <w:t>C</w:t>
            </w:r>
            <w:r w:rsidRPr="003E3399">
              <w:t xml:space="preserve">, </w:t>
            </w:r>
            <w:r w:rsidR="0087337F">
              <w:t xml:space="preserve">select </w:t>
            </w:r>
            <w:r w:rsidR="00BD5212">
              <w:t xml:space="preserve">your </w:t>
            </w:r>
            <w:r w:rsidR="00BD5212">
              <w:rPr>
                <w:highlight w:val="yellow"/>
              </w:rPr>
              <w:t>p</w:t>
            </w:r>
            <w:r w:rsidR="0087337F" w:rsidRPr="0087337F">
              <w:rPr>
                <w:highlight w:val="yellow"/>
              </w:rPr>
              <w:t xml:space="preserve">rogram </w:t>
            </w:r>
            <w:r w:rsidR="00BD5212">
              <w:rPr>
                <w:highlight w:val="yellow"/>
              </w:rPr>
              <w:t>o</w:t>
            </w:r>
            <w:r w:rsidR="0087337F" w:rsidRPr="0087337F">
              <w:rPr>
                <w:highlight w:val="yellow"/>
              </w:rPr>
              <w:t>ffice</w:t>
            </w:r>
            <w:r w:rsidR="0087337F">
              <w:t xml:space="preserve"> from the drop</w:t>
            </w:r>
            <w:r w:rsidR="00BD5212">
              <w:t>-</w:t>
            </w:r>
            <w:r w:rsidR="0087337F">
              <w:t xml:space="preserve">down menu on the top left side of the form. </w:t>
            </w:r>
            <w:r w:rsidR="00BD5212">
              <w:t xml:space="preserve">If your office is not listed on the drop-down menu, select “other.” </w:t>
            </w:r>
            <w:r w:rsidR="0087337F">
              <w:t>On</w:t>
            </w:r>
            <w:r w:rsidRPr="003E3399">
              <w:t xml:space="preserve"> the right side</w:t>
            </w:r>
            <w:r w:rsidR="00453995">
              <w:t>, fill out</w:t>
            </w:r>
            <w:r w:rsidRPr="003E3399">
              <w:t xml:space="preserve"> “Description of Entity to”</w:t>
            </w:r>
            <w:r w:rsidR="00804244">
              <w:t xml:space="preserve"> with:</w:t>
            </w:r>
            <w:r w:rsidR="00ED25E2" w:rsidRPr="00ED25E2">
              <w:rPr>
                <w:highlight w:val="yellow"/>
              </w:rPr>
              <w:t xml:space="preserve"> </w:t>
            </w:r>
            <w:r w:rsidR="00811B0F">
              <w:rPr>
                <w:highlight w:val="yellow"/>
              </w:rPr>
              <w:t>“</w:t>
            </w:r>
            <w:r w:rsidR="005446E8">
              <w:rPr>
                <w:highlight w:val="yellow"/>
              </w:rPr>
              <w:t>p</w:t>
            </w:r>
            <w:r w:rsidR="00ED25E2" w:rsidRPr="00ED25E2">
              <w:rPr>
                <w:highlight w:val="yellow"/>
              </w:rPr>
              <w:t xml:space="preserve">rogram </w:t>
            </w:r>
            <w:r w:rsidR="00811B0F">
              <w:rPr>
                <w:highlight w:val="yellow"/>
              </w:rPr>
              <w:t>o</w:t>
            </w:r>
            <w:r w:rsidR="00ED25E2" w:rsidRPr="00ED25E2">
              <w:rPr>
                <w:highlight w:val="yellow"/>
              </w:rPr>
              <w:t>ffice</w:t>
            </w:r>
            <w:r w:rsidR="00804244">
              <w:rPr>
                <w:highlight w:val="yellow"/>
              </w:rPr>
              <w:t xml:space="preserve">, </w:t>
            </w:r>
            <w:r w:rsidR="005446E8">
              <w:rPr>
                <w:highlight w:val="yellow"/>
              </w:rPr>
              <w:t>o</w:t>
            </w:r>
            <w:r w:rsidR="00804244">
              <w:rPr>
                <w:highlight w:val="yellow"/>
              </w:rPr>
              <w:t xml:space="preserve">ffice </w:t>
            </w:r>
            <w:r w:rsidR="00ED25E2" w:rsidRPr="00ED25E2">
              <w:rPr>
                <w:highlight w:val="yellow"/>
              </w:rPr>
              <w:t xml:space="preserve">code according to </w:t>
            </w:r>
            <w:hyperlink r:id="rId13" w:history="1">
              <w:r w:rsidR="00ED25E2" w:rsidRPr="00D20BF1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routing symbols</w:t>
              </w:r>
            </w:hyperlink>
            <w:r w:rsidR="00D20BF1">
              <w:rPr>
                <w:highlight w:val="yellow"/>
              </w:rPr>
              <w:t>,</w:t>
            </w:r>
            <w:r w:rsidR="00ED25E2" w:rsidRPr="00ED25E2">
              <w:rPr>
                <w:highlight w:val="yellow"/>
              </w:rPr>
              <w:t xml:space="preserve"> </w:t>
            </w:r>
            <w:r w:rsidR="00636585" w:rsidRPr="0004719B">
              <w:rPr>
                <w:highlight w:val="yellow"/>
              </w:rPr>
              <w:t xml:space="preserve">and </w:t>
            </w:r>
            <w:r w:rsidR="009763B2" w:rsidRPr="0004719B">
              <w:rPr>
                <w:highlight w:val="yellow"/>
              </w:rPr>
              <w:t>budget program a</w:t>
            </w:r>
            <w:r w:rsidR="00F23A25" w:rsidRPr="0004719B">
              <w:rPr>
                <w:highlight w:val="yellow"/>
              </w:rPr>
              <w:t>ccounting</w:t>
            </w:r>
            <w:r w:rsidR="009763B2" w:rsidRPr="0004719B">
              <w:rPr>
                <w:highlight w:val="yellow"/>
              </w:rPr>
              <w:t xml:space="preserve"> code </w:t>
            </w:r>
            <w:r w:rsidR="009763B2">
              <w:rPr>
                <w:highlight w:val="yellow"/>
              </w:rPr>
              <w:t>(</w:t>
            </w:r>
            <w:r w:rsidR="00636585">
              <w:rPr>
                <w:highlight w:val="yellow"/>
              </w:rPr>
              <w:t>BPAC</w:t>
            </w:r>
            <w:r w:rsidR="009763B2">
              <w:rPr>
                <w:highlight w:val="yellow"/>
              </w:rPr>
              <w:t>)</w:t>
            </w:r>
            <w:r w:rsidR="00811B0F">
              <w:rPr>
                <w:highlight w:val="yellow"/>
              </w:rPr>
              <w:t>”</w:t>
            </w:r>
            <w:r w:rsidR="00636585">
              <w:rPr>
                <w:highlight w:val="yellow"/>
              </w:rPr>
              <w:t xml:space="preserve"> </w:t>
            </w:r>
            <w:r w:rsidR="005D3AD5">
              <w:rPr>
                <w:highlight w:val="yellow"/>
              </w:rPr>
              <w:t>(</w:t>
            </w:r>
            <w:r w:rsidR="00ED25E2" w:rsidRPr="00ED25E2">
              <w:rPr>
                <w:highlight w:val="yellow"/>
              </w:rPr>
              <w:t>e</w:t>
            </w:r>
            <w:r w:rsidR="00BD5212">
              <w:rPr>
                <w:highlight w:val="yellow"/>
              </w:rPr>
              <w:t>.</w:t>
            </w:r>
            <w:r w:rsidR="00ED25E2" w:rsidRPr="00ED25E2">
              <w:rPr>
                <w:highlight w:val="yellow"/>
              </w:rPr>
              <w:t>g</w:t>
            </w:r>
            <w:r w:rsidR="00BD5212">
              <w:rPr>
                <w:highlight w:val="yellow"/>
              </w:rPr>
              <w:t>.,</w:t>
            </w:r>
            <w:r w:rsidR="00ED25E2" w:rsidRPr="00ED25E2">
              <w:rPr>
                <w:highlight w:val="yellow"/>
              </w:rPr>
              <w:t xml:space="preserve"> Office of Corporate Research, Technology and Innovation Management, HRTM-1</w:t>
            </w:r>
            <w:r w:rsidR="007163B8">
              <w:rPr>
                <w:highlight w:val="yellow"/>
              </w:rPr>
              <w:t>, BPAC</w:t>
            </w:r>
            <w:r w:rsidR="00AB59B4">
              <w:rPr>
                <w:highlight w:val="yellow"/>
              </w:rPr>
              <w:t>-040</w:t>
            </w:r>
            <w:r w:rsidR="00ED25E2" w:rsidRPr="00ED25E2">
              <w:rPr>
                <w:highlight w:val="yellow"/>
              </w:rPr>
              <w:t>)</w:t>
            </w:r>
            <w:r w:rsidRPr="00ED25E2">
              <w:rPr>
                <w:highlight w:val="yellow"/>
              </w:rPr>
              <w:t>.</w:t>
            </w:r>
            <w:bookmarkStart w:id="1" w:name="_Hlk67986764"/>
          </w:p>
          <w:p w14:paraId="615CEE00" w14:textId="77777777" w:rsidR="0087337F" w:rsidRDefault="0087337F" w:rsidP="003E3399">
            <w:pPr>
              <w:pStyle w:val="Default"/>
            </w:pPr>
          </w:p>
          <w:p w14:paraId="25C991A4" w14:textId="4316C28C" w:rsidR="003E3399" w:rsidRPr="003E3399" w:rsidRDefault="0087337F" w:rsidP="003E3399">
            <w:pPr>
              <w:pStyle w:val="Default"/>
            </w:pPr>
            <w:r>
              <w:t>P</w:t>
            </w:r>
            <w:r w:rsidR="003E3399" w:rsidRPr="003E3399">
              <w:t xml:space="preserve">articipating agencies that </w:t>
            </w:r>
            <w:r>
              <w:t xml:space="preserve">wish to contribute </w:t>
            </w:r>
            <w:r w:rsidR="003E3399" w:rsidRPr="003E3399">
              <w:t>non-</w:t>
            </w:r>
            <w:r w:rsidR="00BD5212">
              <w:t>F</w:t>
            </w:r>
            <w:r w:rsidR="003E3399" w:rsidRPr="003E3399">
              <w:t xml:space="preserve">ederal </w:t>
            </w:r>
            <w:r>
              <w:t>funding can do so</w:t>
            </w:r>
            <w:r w:rsidR="003E3399" w:rsidRPr="003E3399">
              <w:t xml:space="preserve"> via </w:t>
            </w:r>
            <w:hyperlink r:id="rId14" w:history="1">
              <w:r w:rsidR="003E3399" w:rsidRPr="00D20B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pay.gov</w:t>
              </w:r>
            </w:hyperlink>
            <w:r>
              <w:t xml:space="preserve">. Please see </w:t>
            </w:r>
            <w:r w:rsidR="005446E8">
              <w:t>c</w:t>
            </w:r>
            <w:r w:rsidR="005446E8" w:rsidRPr="003E3399">
              <w:t xml:space="preserve">hapter </w:t>
            </w:r>
            <w:r w:rsidR="003E3399" w:rsidRPr="003E3399">
              <w:t xml:space="preserve">11 of the </w:t>
            </w:r>
            <w:hyperlink r:id="rId15" w:history="1">
              <w:r w:rsidR="003E3399" w:rsidRPr="009C076F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TPF Procedures Manual</w:t>
              </w:r>
            </w:hyperlink>
            <w:r w:rsidR="003E3399" w:rsidRPr="003E3399">
              <w:t xml:space="preserve"> (updated </w:t>
            </w:r>
            <w:r w:rsidR="002E1140">
              <w:t>April</w:t>
            </w:r>
            <w:r w:rsidR="003E3399" w:rsidRPr="003E3399">
              <w:t xml:space="preserve"> 20</w:t>
            </w:r>
            <w:r w:rsidR="00954955">
              <w:t>21</w:t>
            </w:r>
            <w:r w:rsidR="003E3399" w:rsidRPr="003E3399">
              <w:t>)</w:t>
            </w:r>
            <w:r w:rsidR="005446E8">
              <w:t xml:space="preserve">, which is </w:t>
            </w:r>
            <w:r w:rsidR="003E3399" w:rsidRPr="003E3399">
              <w:t xml:space="preserve">available </w:t>
            </w:r>
            <w:r w:rsidR="00FD6AA8">
              <w:t>on</w:t>
            </w:r>
            <w:r w:rsidR="003E3399" w:rsidRPr="003E3399">
              <w:t xml:space="preserve"> the </w:t>
            </w:r>
            <w:hyperlink r:id="rId16" w:history="1">
              <w:r w:rsidR="003E3399" w:rsidRPr="006178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TPF </w:t>
              </w:r>
              <w:r w:rsidR="005446E8" w:rsidRPr="006178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3E3399" w:rsidRPr="006178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ebsite</w:t>
              </w:r>
            </w:hyperlink>
            <w:r w:rsidR="005446E8">
              <w:t>,</w:t>
            </w:r>
            <w:r>
              <w:t xml:space="preserve"> for further instructions</w:t>
            </w:r>
            <w:r w:rsidR="003E3399" w:rsidRPr="003E3399">
              <w:t>.</w:t>
            </w:r>
          </w:p>
          <w:bookmarkEnd w:id="1"/>
          <w:p w14:paraId="480642AC" w14:textId="77777777" w:rsidR="003E3399" w:rsidRPr="003E3399" w:rsidRDefault="003E3399" w:rsidP="003E3399">
            <w:pPr>
              <w:pStyle w:val="Default"/>
            </w:pPr>
          </w:p>
          <w:p w14:paraId="09B4973D" w14:textId="0EACB329" w:rsidR="003E3399" w:rsidRPr="003E3399" w:rsidRDefault="003E3399" w:rsidP="003E3399">
            <w:pPr>
              <w:pStyle w:val="Default"/>
            </w:pPr>
            <w:r w:rsidRPr="003E3399">
              <w:t xml:space="preserve">The lead agency coordinator for this pooled fund study, </w:t>
            </w:r>
            <w:r w:rsidR="00ED25E2" w:rsidRPr="00ED25E2">
              <w:rPr>
                <w:highlight w:val="yellow"/>
              </w:rPr>
              <w:t>(</w:t>
            </w:r>
            <w:r w:rsidR="009763B2">
              <w:rPr>
                <w:highlight w:val="yellow"/>
              </w:rPr>
              <w:t>l</w:t>
            </w:r>
            <w:r w:rsidR="00ED25E2" w:rsidRPr="00ED25E2">
              <w:rPr>
                <w:highlight w:val="yellow"/>
              </w:rPr>
              <w:t xml:space="preserve">ead </w:t>
            </w:r>
            <w:r w:rsidR="009763B2">
              <w:rPr>
                <w:highlight w:val="yellow"/>
              </w:rPr>
              <w:t>a</w:t>
            </w:r>
            <w:r w:rsidR="00ED25E2" w:rsidRPr="00ED25E2">
              <w:rPr>
                <w:highlight w:val="yellow"/>
              </w:rPr>
              <w:t xml:space="preserve">gency </w:t>
            </w:r>
            <w:r w:rsidR="009763B2">
              <w:rPr>
                <w:highlight w:val="yellow"/>
              </w:rPr>
              <w:t>c</w:t>
            </w:r>
            <w:r w:rsidR="00ED25E2" w:rsidRPr="00ED25E2">
              <w:rPr>
                <w:highlight w:val="yellow"/>
              </w:rPr>
              <w:t>ontact)</w:t>
            </w:r>
            <w:r w:rsidRPr="003E3399">
              <w:t xml:space="preserve">, can be contacted at </w:t>
            </w:r>
            <w:r w:rsidR="00ED25E2">
              <w:rPr>
                <w:highlight w:val="yellow"/>
              </w:rPr>
              <w:t>(phone)</w:t>
            </w:r>
            <w:r w:rsidRPr="003E3399">
              <w:rPr>
                <w:highlight w:val="yellow"/>
              </w:rPr>
              <w:t xml:space="preserve"> or </w:t>
            </w:r>
            <w:r w:rsidR="00ED25E2" w:rsidRPr="00ED25E2">
              <w:rPr>
                <w:highlight w:val="yellow"/>
              </w:rPr>
              <w:t>(email)</w:t>
            </w:r>
            <w:r w:rsidRPr="00ED25E2">
              <w:rPr>
                <w:highlight w:val="yellow"/>
              </w:rPr>
              <w:t>.</w:t>
            </w:r>
            <w:r w:rsidRPr="003E3399">
              <w:t xml:space="preserve"> The </w:t>
            </w:r>
            <w:r w:rsidR="00ED25E2">
              <w:t>FHWA</w:t>
            </w:r>
            <w:r w:rsidRPr="003E3399">
              <w:t xml:space="preserve"> technical </w:t>
            </w:r>
            <w:r w:rsidR="00ED25E2">
              <w:t>liaison</w:t>
            </w:r>
            <w:r w:rsidRPr="003E3399">
              <w:t xml:space="preserve">, </w:t>
            </w:r>
            <w:r w:rsidR="00ED25E2">
              <w:rPr>
                <w:highlight w:val="yellow"/>
              </w:rPr>
              <w:t>(insert technical lia</w:t>
            </w:r>
            <w:r w:rsidR="005446E8">
              <w:rPr>
                <w:highlight w:val="yellow"/>
              </w:rPr>
              <w:t>i</w:t>
            </w:r>
            <w:r w:rsidR="00ED25E2">
              <w:rPr>
                <w:highlight w:val="yellow"/>
              </w:rPr>
              <w:t>son if different than lead agency contact)</w:t>
            </w:r>
            <w:r w:rsidRPr="003E3399">
              <w:rPr>
                <w:highlight w:val="yellow"/>
              </w:rPr>
              <w:t>,</w:t>
            </w:r>
            <w:r w:rsidRPr="003E3399">
              <w:t xml:space="preserve"> can be contacted at </w:t>
            </w:r>
            <w:r w:rsidR="00ED25E2" w:rsidRPr="00ED25E2">
              <w:rPr>
                <w:highlight w:val="yellow"/>
              </w:rPr>
              <w:t>(phone)</w:t>
            </w:r>
            <w:r w:rsidRPr="003E3399">
              <w:t xml:space="preserve"> or </w:t>
            </w:r>
            <w:r w:rsidR="00ED25E2" w:rsidRPr="00ED25E2">
              <w:rPr>
                <w:highlight w:val="yellow"/>
              </w:rPr>
              <w:t>(email)</w:t>
            </w:r>
            <w:r w:rsidRPr="003E3399">
              <w:t xml:space="preserve"> for any questions about this study.</w:t>
            </w:r>
          </w:p>
          <w:p w14:paraId="701AC31E" w14:textId="77777777" w:rsidR="003E3399" w:rsidRPr="003E3399" w:rsidRDefault="003E3399" w:rsidP="003E3399">
            <w:pPr>
              <w:pStyle w:val="Default"/>
              <w:rPr>
                <w:color w:val="auto"/>
              </w:rPr>
            </w:pPr>
          </w:p>
          <w:p w14:paraId="2CC2CF5F" w14:textId="77777777" w:rsidR="004A0D56" w:rsidRPr="001B64FF" w:rsidRDefault="004A0D56" w:rsidP="004A0D56">
            <w:pPr>
              <w:pStyle w:val="List2"/>
              <w:rPr>
                <w:rFonts w:ascii="Times New Roman" w:hAnsi="Times New Roman"/>
                <w:color w:val="000000"/>
              </w:rPr>
            </w:pPr>
          </w:p>
          <w:p w14:paraId="489A3F76" w14:textId="77777777" w:rsidR="004A0D56" w:rsidRDefault="004A0D56" w:rsidP="004A0D56">
            <w:pPr>
              <w:pStyle w:val="List2"/>
              <w:rPr>
                <w:rFonts w:cs="DFCJJF+CourierNewPSMT"/>
                <w:color w:val="000000"/>
              </w:rPr>
            </w:pPr>
          </w:p>
          <w:p w14:paraId="44539F98" w14:textId="34E32542" w:rsidR="004D0BF7" w:rsidRDefault="00B55010" w:rsidP="007C3270">
            <w:pPr>
              <w:pStyle w:val="SenderAddress"/>
            </w:pPr>
            <w:r>
              <w:t xml:space="preserve">Cc: </w:t>
            </w:r>
            <w:r w:rsidR="00ED25E2" w:rsidRPr="00ED25E2">
              <w:rPr>
                <w:highlight w:val="yellow"/>
              </w:rPr>
              <w:t>(</w:t>
            </w:r>
            <w:r w:rsidR="009763B2">
              <w:rPr>
                <w:highlight w:val="yellow"/>
              </w:rPr>
              <w:t>l</w:t>
            </w:r>
            <w:r w:rsidR="00ED25E2" w:rsidRPr="00ED25E2">
              <w:rPr>
                <w:highlight w:val="yellow"/>
              </w:rPr>
              <w:t xml:space="preserve">ead </w:t>
            </w:r>
            <w:r w:rsidR="009763B2">
              <w:rPr>
                <w:highlight w:val="yellow"/>
              </w:rPr>
              <w:t>a</w:t>
            </w:r>
            <w:r w:rsidR="00ED25E2" w:rsidRPr="00ED25E2">
              <w:rPr>
                <w:highlight w:val="yellow"/>
              </w:rPr>
              <w:t xml:space="preserve">gency </w:t>
            </w:r>
            <w:r w:rsidR="009763B2">
              <w:rPr>
                <w:highlight w:val="yellow"/>
              </w:rPr>
              <w:t>c</w:t>
            </w:r>
            <w:r w:rsidR="00ED25E2" w:rsidRPr="00ED25E2">
              <w:rPr>
                <w:highlight w:val="yellow"/>
              </w:rPr>
              <w:t>ontact)</w:t>
            </w:r>
          </w:p>
        </w:tc>
      </w:tr>
    </w:tbl>
    <w:p w14:paraId="7B8C3DA5" w14:textId="77777777" w:rsidR="00CE38C2" w:rsidRDefault="00CE38C2">
      <w:pPr>
        <w:widowControl w:val="0"/>
        <w:tabs>
          <w:tab w:val="left" w:pos="360"/>
          <w:tab w:val="left" w:pos="1440"/>
        </w:tabs>
      </w:pPr>
    </w:p>
    <w:sectPr w:rsidR="00CE38C2" w:rsidSect="009F7463">
      <w:headerReference w:type="even" r:id="rId17"/>
      <w:footerReference w:type="default" r:id="rId18"/>
      <w:headerReference w:type="first" r:id="rId19"/>
      <w:type w:val="continuous"/>
      <w:pgSz w:w="12240" w:h="15840" w:code="1"/>
      <w:pgMar w:top="432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05892" w14:textId="77777777" w:rsidR="00A41F4D" w:rsidRDefault="00A41F4D">
      <w:r>
        <w:separator/>
      </w:r>
    </w:p>
  </w:endnote>
  <w:endnote w:type="continuationSeparator" w:id="0">
    <w:p w14:paraId="48A895D0" w14:textId="77777777" w:rsidR="00A41F4D" w:rsidRDefault="00A4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DFCJJF+CourierNew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6F3E" w14:textId="77777777" w:rsidR="00ED0971" w:rsidRDefault="00ED0971" w:rsidP="000C7DE6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753AA" w14:textId="77777777" w:rsidR="00A41F4D" w:rsidRDefault="00A41F4D">
      <w:r>
        <w:separator/>
      </w:r>
    </w:p>
  </w:footnote>
  <w:footnote w:type="continuationSeparator" w:id="0">
    <w:p w14:paraId="4D6508DD" w14:textId="77777777" w:rsidR="00A41F4D" w:rsidRDefault="00A4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488F" w14:textId="77777777" w:rsidR="00ED0971" w:rsidRDefault="00B40D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09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9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47535B" w14:textId="77777777" w:rsidR="00ED0971" w:rsidRDefault="00ED09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835F" w14:textId="77777777" w:rsidR="00ED0971" w:rsidRDefault="00ED0971" w:rsidP="00D7347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946"/>
    </w:tblGrid>
    <w:tr w:rsidR="00ED0971" w14:paraId="779655EB" w14:textId="77777777" w:rsidTr="00B74566">
      <w:trPr>
        <w:trHeight w:val="1431"/>
      </w:trPr>
      <w:tc>
        <w:tcPr>
          <w:tcW w:w="4788" w:type="dxa"/>
        </w:tcPr>
        <w:p w14:paraId="2A34A170" w14:textId="77777777" w:rsidR="00ED0971" w:rsidRDefault="00ED0971" w:rsidP="00D73475">
          <w:pPr>
            <w:pStyle w:val="Header"/>
          </w:pPr>
          <w:r>
            <w:rPr>
              <w:noProof/>
            </w:rPr>
            <w:drawing>
              <wp:inline distT="0" distB="0" distL="0" distR="0" wp14:anchorId="5BF6275D" wp14:editId="0D511539">
                <wp:extent cx="815340" cy="792480"/>
                <wp:effectExtent l="19050" t="0" r="3810" b="0"/>
                <wp:docPr id="4" name="Picture 4" descr="FHWA Mark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FHWA Mark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40221BEE" w14:textId="77777777" w:rsidR="00ED0971" w:rsidRPr="00254CBD" w:rsidRDefault="00ED0971" w:rsidP="00254CBD">
          <w:pPr>
            <w:pStyle w:val="Header"/>
            <w:jc w:val="right"/>
            <w:rPr>
              <w:rFonts w:ascii="Arial Black" w:hAnsi="Arial Black"/>
              <w:sz w:val="64"/>
              <w:szCs w:val="64"/>
            </w:rPr>
          </w:pPr>
          <w:r>
            <w:rPr>
              <w:rFonts w:ascii="Arial Black" w:hAnsi="Arial Black"/>
              <w:sz w:val="64"/>
              <w:szCs w:val="64"/>
            </w:rPr>
            <w:t>Memorandum</w:t>
          </w:r>
        </w:p>
      </w:tc>
    </w:tr>
  </w:tbl>
  <w:p w14:paraId="5D6B1E1E" w14:textId="77777777" w:rsidR="00ED0971" w:rsidRDefault="00ED0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3F7"/>
    <w:multiLevelType w:val="hybridMultilevel"/>
    <w:tmpl w:val="4AA882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C28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A5AF3"/>
    <w:multiLevelType w:val="hybridMultilevel"/>
    <w:tmpl w:val="70E8DFAE"/>
    <w:lvl w:ilvl="0" w:tplc="A5C27C98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60BA0213"/>
    <w:multiLevelType w:val="hybridMultilevel"/>
    <w:tmpl w:val="04E4EF70"/>
    <w:lvl w:ilvl="0" w:tplc="CF0A59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CF0A59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A"/>
    <w:rsid w:val="00004B74"/>
    <w:rsid w:val="0003116E"/>
    <w:rsid w:val="00034811"/>
    <w:rsid w:val="0004719B"/>
    <w:rsid w:val="00057631"/>
    <w:rsid w:val="00064BF6"/>
    <w:rsid w:val="000658E1"/>
    <w:rsid w:val="0008752B"/>
    <w:rsid w:val="00092410"/>
    <w:rsid w:val="0009659A"/>
    <w:rsid w:val="00096AB5"/>
    <w:rsid w:val="000B2D92"/>
    <w:rsid w:val="000C3F9D"/>
    <w:rsid w:val="000C7DE6"/>
    <w:rsid w:val="000D2021"/>
    <w:rsid w:val="000D5284"/>
    <w:rsid w:val="000D7B0B"/>
    <w:rsid w:val="000F1950"/>
    <w:rsid w:val="000F30E4"/>
    <w:rsid w:val="00100A37"/>
    <w:rsid w:val="00111DB6"/>
    <w:rsid w:val="0012399B"/>
    <w:rsid w:val="0012716F"/>
    <w:rsid w:val="00136C3A"/>
    <w:rsid w:val="00145886"/>
    <w:rsid w:val="00150909"/>
    <w:rsid w:val="0015662A"/>
    <w:rsid w:val="00167252"/>
    <w:rsid w:val="00173A9C"/>
    <w:rsid w:val="001A292A"/>
    <w:rsid w:val="001B64FF"/>
    <w:rsid w:val="001E23E8"/>
    <w:rsid w:val="001F0D05"/>
    <w:rsid w:val="002004E3"/>
    <w:rsid w:val="00201B54"/>
    <w:rsid w:val="00205FCC"/>
    <w:rsid w:val="002065DE"/>
    <w:rsid w:val="00210DCE"/>
    <w:rsid w:val="00214A73"/>
    <w:rsid w:val="00223609"/>
    <w:rsid w:val="00232628"/>
    <w:rsid w:val="00233F9C"/>
    <w:rsid w:val="002418F2"/>
    <w:rsid w:val="00254CBD"/>
    <w:rsid w:val="00257BCA"/>
    <w:rsid w:val="00260CB7"/>
    <w:rsid w:val="0029288C"/>
    <w:rsid w:val="00294804"/>
    <w:rsid w:val="00296170"/>
    <w:rsid w:val="002A22BC"/>
    <w:rsid w:val="002B2B97"/>
    <w:rsid w:val="002B7DA9"/>
    <w:rsid w:val="002E1140"/>
    <w:rsid w:val="002F769A"/>
    <w:rsid w:val="003040BF"/>
    <w:rsid w:val="0032746E"/>
    <w:rsid w:val="00340477"/>
    <w:rsid w:val="003576B5"/>
    <w:rsid w:val="00360F6D"/>
    <w:rsid w:val="00362CC3"/>
    <w:rsid w:val="00364091"/>
    <w:rsid w:val="003652BD"/>
    <w:rsid w:val="003764F8"/>
    <w:rsid w:val="0038161D"/>
    <w:rsid w:val="00391414"/>
    <w:rsid w:val="003E3399"/>
    <w:rsid w:val="00406EFF"/>
    <w:rsid w:val="0040788F"/>
    <w:rsid w:val="00410F18"/>
    <w:rsid w:val="00420E91"/>
    <w:rsid w:val="00426AC3"/>
    <w:rsid w:val="004309CB"/>
    <w:rsid w:val="00453995"/>
    <w:rsid w:val="00464866"/>
    <w:rsid w:val="0048015C"/>
    <w:rsid w:val="004868E7"/>
    <w:rsid w:val="00490362"/>
    <w:rsid w:val="004912E4"/>
    <w:rsid w:val="004A064D"/>
    <w:rsid w:val="004A0D56"/>
    <w:rsid w:val="004A248E"/>
    <w:rsid w:val="004A25D7"/>
    <w:rsid w:val="004C056F"/>
    <w:rsid w:val="004D0BF7"/>
    <w:rsid w:val="004D2CCD"/>
    <w:rsid w:val="004D5A4C"/>
    <w:rsid w:val="0053212B"/>
    <w:rsid w:val="005446E8"/>
    <w:rsid w:val="0054742F"/>
    <w:rsid w:val="00554911"/>
    <w:rsid w:val="00560DB6"/>
    <w:rsid w:val="0056445C"/>
    <w:rsid w:val="00566655"/>
    <w:rsid w:val="00567EBE"/>
    <w:rsid w:val="00572AC2"/>
    <w:rsid w:val="00576468"/>
    <w:rsid w:val="0058137D"/>
    <w:rsid w:val="005C2C50"/>
    <w:rsid w:val="005D3AD5"/>
    <w:rsid w:val="005D7231"/>
    <w:rsid w:val="005E4529"/>
    <w:rsid w:val="005E6336"/>
    <w:rsid w:val="00607FF5"/>
    <w:rsid w:val="006178DE"/>
    <w:rsid w:val="00624F5A"/>
    <w:rsid w:val="00636585"/>
    <w:rsid w:val="00641146"/>
    <w:rsid w:val="00641BF4"/>
    <w:rsid w:val="0065157D"/>
    <w:rsid w:val="0065309A"/>
    <w:rsid w:val="006546DE"/>
    <w:rsid w:val="00661772"/>
    <w:rsid w:val="00661ED3"/>
    <w:rsid w:val="00666354"/>
    <w:rsid w:val="00667A90"/>
    <w:rsid w:val="00685C32"/>
    <w:rsid w:val="00687A41"/>
    <w:rsid w:val="0069280A"/>
    <w:rsid w:val="00692BA5"/>
    <w:rsid w:val="006B032A"/>
    <w:rsid w:val="006B6BF8"/>
    <w:rsid w:val="006C0E6E"/>
    <w:rsid w:val="006C202D"/>
    <w:rsid w:val="006C5387"/>
    <w:rsid w:val="006D7328"/>
    <w:rsid w:val="006F2DA1"/>
    <w:rsid w:val="006F62BE"/>
    <w:rsid w:val="00702A32"/>
    <w:rsid w:val="00705492"/>
    <w:rsid w:val="0071249B"/>
    <w:rsid w:val="00712A48"/>
    <w:rsid w:val="007163B8"/>
    <w:rsid w:val="00722BE4"/>
    <w:rsid w:val="00754C11"/>
    <w:rsid w:val="00756AD5"/>
    <w:rsid w:val="007603F2"/>
    <w:rsid w:val="0076505E"/>
    <w:rsid w:val="00773BA8"/>
    <w:rsid w:val="0077420D"/>
    <w:rsid w:val="007752F4"/>
    <w:rsid w:val="00792416"/>
    <w:rsid w:val="007B5D83"/>
    <w:rsid w:val="007C18BD"/>
    <w:rsid w:val="007C2D1B"/>
    <w:rsid w:val="007C3270"/>
    <w:rsid w:val="007C5789"/>
    <w:rsid w:val="007E4AD5"/>
    <w:rsid w:val="007F0F7A"/>
    <w:rsid w:val="008035AE"/>
    <w:rsid w:val="00804244"/>
    <w:rsid w:val="0080504F"/>
    <w:rsid w:val="008108BC"/>
    <w:rsid w:val="00811B0F"/>
    <w:rsid w:val="0081588A"/>
    <w:rsid w:val="00835129"/>
    <w:rsid w:val="0087337F"/>
    <w:rsid w:val="00874E74"/>
    <w:rsid w:val="00876988"/>
    <w:rsid w:val="008810D0"/>
    <w:rsid w:val="008858E9"/>
    <w:rsid w:val="00892B47"/>
    <w:rsid w:val="00896CF4"/>
    <w:rsid w:val="00897FAC"/>
    <w:rsid w:val="008A3109"/>
    <w:rsid w:val="008A3ACB"/>
    <w:rsid w:val="008A3DD9"/>
    <w:rsid w:val="008A4A01"/>
    <w:rsid w:val="008B0BB8"/>
    <w:rsid w:val="008C2DE0"/>
    <w:rsid w:val="008F4F2B"/>
    <w:rsid w:val="008F78CE"/>
    <w:rsid w:val="00906097"/>
    <w:rsid w:val="00916FDE"/>
    <w:rsid w:val="00921190"/>
    <w:rsid w:val="009232C5"/>
    <w:rsid w:val="00926E62"/>
    <w:rsid w:val="00937AC3"/>
    <w:rsid w:val="00945041"/>
    <w:rsid w:val="00954955"/>
    <w:rsid w:val="0095638F"/>
    <w:rsid w:val="009763B2"/>
    <w:rsid w:val="00997225"/>
    <w:rsid w:val="009A4A88"/>
    <w:rsid w:val="009B59AE"/>
    <w:rsid w:val="009C076F"/>
    <w:rsid w:val="009C39A2"/>
    <w:rsid w:val="009F0323"/>
    <w:rsid w:val="009F0C0D"/>
    <w:rsid w:val="009F7463"/>
    <w:rsid w:val="00A044E2"/>
    <w:rsid w:val="00A26D0E"/>
    <w:rsid w:val="00A34ECC"/>
    <w:rsid w:val="00A3727E"/>
    <w:rsid w:val="00A41F4D"/>
    <w:rsid w:val="00A435E9"/>
    <w:rsid w:val="00A63F0A"/>
    <w:rsid w:val="00A74957"/>
    <w:rsid w:val="00A91E32"/>
    <w:rsid w:val="00A9204E"/>
    <w:rsid w:val="00A931FB"/>
    <w:rsid w:val="00A9478A"/>
    <w:rsid w:val="00A955F7"/>
    <w:rsid w:val="00A95FEC"/>
    <w:rsid w:val="00AA1787"/>
    <w:rsid w:val="00AA78C0"/>
    <w:rsid w:val="00AB4306"/>
    <w:rsid w:val="00AB59B4"/>
    <w:rsid w:val="00AC4EAE"/>
    <w:rsid w:val="00AC526E"/>
    <w:rsid w:val="00AD73C6"/>
    <w:rsid w:val="00AF2F1D"/>
    <w:rsid w:val="00AF55A8"/>
    <w:rsid w:val="00AF669C"/>
    <w:rsid w:val="00B06E4F"/>
    <w:rsid w:val="00B126BD"/>
    <w:rsid w:val="00B12F8C"/>
    <w:rsid w:val="00B16E30"/>
    <w:rsid w:val="00B242BE"/>
    <w:rsid w:val="00B25620"/>
    <w:rsid w:val="00B313D0"/>
    <w:rsid w:val="00B33488"/>
    <w:rsid w:val="00B36DD5"/>
    <w:rsid w:val="00B40DFC"/>
    <w:rsid w:val="00B55010"/>
    <w:rsid w:val="00B74566"/>
    <w:rsid w:val="00B84E81"/>
    <w:rsid w:val="00BB5542"/>
    <w:rsid w:val="00BC461A"/>
    <w:rsid w:val="00BC4D5A"/>
    <w:rsid w:val="00BC73C8"/>
    <w:rsid w:val="00BD5212"/>
    <w:rsid w:val="00C01266"/>
    <w:rsid w:val="00C10C6B"/>
    <w:rsid w:val="00C15ADC"/>
    <w:rsid w:val="00C215D3"/>
    <w:rsid w:val="00C33643"/>
    <w:rsid w:val="00C35F7C"/>
    <w:rsid w:val="00C475BD"/>
    <w:rsid w:val="00C556DB"/>
    <w:rsid w:val="00C74D1D"/>
    <w:rsid w:val="00C77E64"/>
    <w:rsid w:val="00C803BB"/>
    <w:rsid w:val="00C85AB9"/>
    <w:rsid w:val="00C90A42"/>
    <w:rsid w:val="00C92445"/>
    <w:rsid w:val="00CA08C0"/>
    <w:rsid w:val="00CA4D3A"/>
    <w:rsid w:val="00CC0A35"/>
    <w:rsid w:val="00CD49B4"/>
    <w:rsid w:val="00CD6401"/>
    <w:rsid w:val="00CE38C2"/>
    <w:rsid w:val="00CE76AB"/>
    <w:rsid w:val="00CE7D09"/>
    <w:rsid w:val="00D20BF1"/>
    <w:rsid w:val="00D2170A"/>
    <w:rsid w:val="00D21971"/>
    <w:rsid w:val="00D33FC8"/>
    <w:rsid w:val="00D40FBB"/>
    <w:rsid w:val="00D42C60"/>
    <w:rsid w:val="00D44335"/>
    <w:rsid w:val="00D44865"/>
    <w:rsid w:val="00D505CF"/>
    <w:rsid w:val="00D55263"/>
    <w:rsid w:val="00D73475"/>
    <w:rsid w:val="00D8739A"/>
    <w:rsid w:val="00D95087"/>
    <w:rsid w:val="00D963A2"/>
    <w:rsid w:val="00DA03C6"/>
    <w:rsid w:val="00DB7438"/>
    <w:rsid w:val="00DC1925"/>
    <w:rsid w:val="00DD6AFE"/>
    <w:rsid w:val="00DF61F0"/>
    <w:rsid w:val="00E04998"/>
    <w:rsid w:val="00E15E30"/>
    <w:rsid w:val="00E249A1"/>
    <w:rsid w:val="00E330A0"/>
    <w:rsid w:val="00E347FF"/>
    <w:rsid w:val="00E44391"/>
    <w:rsid w:val="00E45278"/>
    <w:rsid w:val="00E46117"/>
    <w:rsid w:val="00E74172"/>
    <w:rsid w:val="00E77198"/>
    <w:rsid w:val="00E772C6"/>
    <w:rsid w:val="00E919A2"/>
    <w:rsid w:val="00E9238A"/>
    <w:rsid w:val="00E971FC"/>
    <w:rsid w:val="00EA489B"/>
    <w:rsid w:val="00EA6682"/>
    <w:rsid w:val="00EB33AD"/>
    <w:rsid w:val="00ED0971"/>
    <w:rsid w:val="00ED25E2"/>
    <w:rsid w:val="00ED4D2D"/>
    <w:rsid w:val="00EF4DA9"/>
    <w:rsid w:val="00F067F8"/>
    <w:rsid w:val="00F107BA"/>
    <w:rsid w:val="00F1233B"/>
    <w:rsid w:val="00F1323F"/>
    <w:rsid w:val="00F23A25"/>
    <w:rsid w:val="00F25746"/>
    <w:rsid w:val="00F35356"/>
    <w:rsid w:val="00F4102D"/>
    <w:rsid w:val="00F43B56"/>
    <w:rsid w:val="00F501A7"/>
    <w:rsid w:val="00F64D0D"/>
    <w:rsid w:val="00F75DD2"/>
    <w:rsid w:val="00F90B45"/>
    <w:rsid w:val="00FB0D32"/>
    <w:rsid w:val="00FB47A4"/>
    <w:rsid w:val="00FB66F4"/>
    <w:rsid w:val="00FB7275"/>
    <w:rsid w:val="00FC3F0E"/>
    <w:rsid w:val="00FD079C"/>
    <w:rsid w:val="00FD6AA8"/>
    <w:rsid w:val="00FD7219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4ACF1"/>
  <w15:docId w15:val="{7E8CD9BE-C025-4C95-8688-7F10EF0A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D5"/>
    <w:rPr>
      <w:sz w:val="24"/>
      <w:szCs w:val="24"/>
    </w:rPr>
  </w:style>
  <w:style w:type="paragraph" w:styleId="Heading1">
    <w:name w:val="heading 1"/>
    <w:basedOn w:val="Normal"/>
    <w:next w:val="Normal"/>
    <w:qFormat/>
    <w:rsid w:val="007E4AD5"/>
    <w:pPr>
      <w:keepNext/>
      <w:jc w:val="center"/>
      <w:outlineLvl w:val="0"/>
    </w:pPr>
    <w:rPr>
      <w:rFonts w:ascii="Arial" w:hAnsi="Arial" w:cs="Arial"/>
      <w:sz w:val="72"/>
    </w:rPr>
  </w:style>
  <w:style w:type="paragraph" w:styleId="Heading2">
    <w:name w:val="heading 2"/>
    <w:basedOn w:val="Normal"/>
    <w:next w:val="Normal"/>
    <w:qFormat/>
    <w:rsid w:val="007E4AD5"/>
    <w:pPr>
      <w:keepNext/>
      <w:framePr w:w="5227" w:wrap="auto" w:vAnchor="text" w:hAnchor="page" w:x="3817" w:y="184"/>
      <w:outlineLvl w:val="1"/>
    </w:pPr>
    <w:rPr>
      <w:rFonts w:ascii="Arial" w:hAnsi="Arial"/>
      <w:b/>
      <w:sz w:val="72"/>
    </w:rPr>
  </w:style>
  <w:style w:type="paragraph" w:styleId="Heading3">
    <w:name w:val="heading 3"/>
    <w:basedOn w:val="Normal"/>
    <w:next w:val="Normal"/>
    <w:qFormat/>
    <w:rsid w:val="007E4AD5"/>
    <w:pPr>
      <w:keepNext/>
      <w:tabs>
        <w:tab w:val="left" w:pos="-1440"/>
      </w:tabs>
      <w:ind w:left="5760" w:hanging="576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E4AD5"/>
    <w:pPr>
      <w:keepNext/>
      <w:tabs>
        <w:tab w:val="center" w:pos="5400"/>
      </w:tabs>
      <w:ind w:left="5760" w:hanging="57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7E4AD5"/>
    <w:pPr>
      <w:keepNext/>
      <w:pBdr>
        <w:top w:val="single" w:sz="6" w:space="0" w:color="FFFFFF"/>
        <w:left w:val="single" w:sz="6" w:space="0" w:color="FFFFFF"/>
        <w:bottom w:val="single" w:sz="7" w:space="0" w:color="000000"/>
        <w:right w:val="single" w:sz="6" w:space="0" w:color="FFFFFF"/>
      </w:pBdr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4AD5"/>
  </w:style>
  <w:style w:type="paragraph" w:styleId="Footer">
    <w:name w:val="footer"/>
    <w:basedOn w:val="Normal"/>
    <w:rsid w:val="007E4A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7252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576468"/>
  </w:style>
  <w:style w:type="paragraph" w:styleId="Date">
    <w:name w:val="Date"/>
    <w:basedOn w:val="Normal"/>
    <w:next w:val="Normal"/>
    <w:rsid w:val="00CE38C2"/>
    <w:pPr>
      <w:spacing w:after="480"/>
    </w:pPr>
  </w:style>
  <w:style w:type="paragraph" w:customStyle="1" w:styleId="RecipientAddress">
    <w:name w:val="Recipient Address"/>
    <w:basedOn w:val="Normal"/>
    <w:rsid w:val="00CE38C2"/>
  </w:style>
  <w:style w:type="paragraph" w:styleId="Signature">
    <w:name w:val="Signature"/>
    <w:basedOn w:val="Normal"/>
    <w:rsid w:val="00CE38C2"/>
  </w:style>
  <w:style w:type="character" w:styleId="Hyperlink">
    <w:name w:val="Hyperlink"/>
    <w:basedOn w:val="DefaultParagraphFont"/>
    <w:uiPriority w:val="99"/>
    <w:unhideWhenUsed/>
    <w:rsid w:val="00560DB6"/>
    <w:rPr>
      <w:rFonts w:ascii="Arial" w:hAnsi="Arial" w:cs="Arial" w:hint="default"/>
      <w:color w:val="0000FF"/>
      <w:sz w:val="20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12716F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12716F"/>
    <w:pPr>
      <w:jc w:val="center"/>
    </w:pPr>
    <w:rPr>
      <w:rFonts w:ascii="Letter Gothic" w:hAnsi="Letter Gothic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12716F"/>
    <w:rPr>
      <w:rFonts w:ascii="Letter Gothic" w:hAnsi="Letter Gothic"/>
      <w:b/>
      <w:bCs/>
      <w:sz w:val="24"/>
      <w:szCs w:val="24"/>
    </w:rPr>
  </w:style>
  <w:style w:type="paragraph" w:styleId="NormalWeb">
    <w:name w:val="Normal (Web)"/>
    <w:basedOn w:val="Normal"/>
    <w:rsid w:val="00B242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B242B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242BE"/>
    <w:rPr>
      <w:sz w:val="24"/>
      <w:szCs w:val="24"/>
    </w:rPr>
  </w:style>
  <w:style w:type="paragraph" w:customStyle="1" w:styleId="Default">
    <w:name w:val="Default"/>
    <w:rsid w:val="004A0D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2">
    <w:name w:val="List 2"/>
    <w:basedOn w:val="Default"/>
    <w:next w:val="Default"/>
    <w:rsid w:val="004A0D56"/>
    <w:rPr>
      <w:rFonts w:ascii="DFCJJF+CourierNewPSMT" w:hAnsi="DFCJJF+CourierNewPSMT"/>
      <w:color w:val="auto"/>
    </w:rPr>
  </w:style>
  <w:style w:type="character" w:styleId="CommentReference">
    <w:name w:val="annotation reference"/>
    <w:basedOn w:val="DefaultParagraphFont"/>
    <w:semiHidden/>
    <w:unhideWhenUsed/>
    <w:rsid w:val="009972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7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2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7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22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D5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hwaapps.fhwa.dot.gov/foisp/hqphone.d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pooledfund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oledfund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ooledfund.org/StaticDocuments/Reports/Pooled_Fund_Program_Procedures_Manual-Revised_2021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ay.gov/public/h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385\AppData\Local\Microsoft\Windows\Temporary%20Internet%20Files\Content.Outlook\K964DBWU\FHWA%20MEMORAND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2401B44A54692F5036A68677BA9" ma:contentTypeVersion="5" ma:contentTypeDescription="Create a new document." ma:contentTypeScope="" ma:versionID="9bec9cb52e29c74286cbe481f3ff297a">
  <xsd:schema xmlns:xsd="http://www.w3.org/2001/XMLSchema" xmlns:xs="http://www.w3.org/2001/XMLSchema" xmlns:p="http://schemas.microsoft.com/office/2006/metadata/properties" xmlns:ns2="c13a5ce6-ddc8-474c-a1b0-9b5207fe4588" targetNamespace="http://schemas.microsoft.com/office/2006/metadata/properties" ma:root="true" ma:fieldsID="c8552d5fb0853cf56e3a57aa6ee68be7" ns2:_="">
    <xsd:import namespace="c13a5ce6-ddc8-474c-a1b0-9b5207fe45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5ce6-ddc8-474c-a1b0-9b5207fe45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3a5ce6-ddc8-474c-a1b0-9b5207fe4588">KCHPR7X2W2JD-17-7</_dlc_DocId>
    <_dlc_DocIdUrl xmlns="c13a5ce6-ddc8-474c-a1b0-9b5207fe4588">
      <Url>http://our.dot.gov/office/fhwa.oa/Correspondence/_layouts/DocIdRedir.aspx?ID=KCHPR7X2W2JD-17-7</Url>
      <Description>KCHPR7X2W2JD-17-7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C20A-FDFA-4FCF-95EC-FC057AE03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5ce6-ddc8-474c-a1b0-9b5207fe4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752F2-E40D-4060-B9AA-B5ED4EF561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0FA1BC-0810-47B0-8F1D-75A87DE36F17}">
  <ds:schemaRefs>
    <ds:schemaRef ds:uri="http://schemas.microsoft.com/office/2006/metadata/properties"/>
    <ds:schemaRef ds:uri="http://schemas.microsoft.com/office/infopath/2007/PartnerControls"/>
    <ds:schemaRef ds:uri="c13a5ce6-ddc8-474c-a1b0-9b5207fe4588"/>
  </ds:schemaRefs>
</ds:datastoreItem>
</file>

<file path=customXml/itemProps4.xml><?xml version="1.0" encoding="utf-8"?>
<ds:datastoreItem xmlns:ds="http://schemas.openxmlformats.org/officeDocument/2006/customXml" ds:itemID="{6A70E272-BC25-48CC-A7CA-E925410A08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765BBB-7385-4B3D-9375-A6A1AAAE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FHWA MEMORANDA LETTERHEAD.DOTX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FHWA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Glassman, Hannah</dc:creator>
  <cp:lastModifiedBy>DeCarmine, Michael</cp:lastModifiedBy>
  <cp:revision>2</cp:revision>
  <cp:lastPrinted>2011-05-20T13:45:00Z</cp:lastPrinted>
  <dcterms:created xsi:type="dcterms:W3CDTF">2022-02-25T20:24:00Z</dcterms:created>
  <dcterms:modified xsi:type="dcterms:W3CDTF">2022-02-25T20:24:00Z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0x0101005CE3B2401B44A54692F5036A68677BA9</vt:lpwstr>
  </property>
  <property fmtid="{D5CDD505-2E9C-101B-9397-08002B2CF9AE}" pid="3" name="_dlc_DocIdItemGuid">
    <vt:lpwstr>af0e5cb7-3c5d-4fcd-bf3e-7bff6aedf107</vt:lpwstr>
  </property>
</Properties>
</file>